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8F" w:rsidRDefault="00F7448F" w:rsidP="00F7448F">
      <w:pPr>
        <w:spacing w:after="0" w:line="240" w:lineRule="auto"/>
        <w:contextualSpacing/>
        <w:rPr>
          <w:rFonts w:eastAsia="Times New Roman"/>
          <w:b/>
          <w:bCs/>
          <w:kern w:val="28"/>
          <w:sz w:val="28"/>
          <w:szCs w:val="28"/>
          <w:lang w:eastAsia="es-ES"/>
        </w:rPr>
      </w:pPr>
      <w:bookmarkStart w:id="0" w:name="_GoBack"/>
      <w:bookmarkEnd w:id="0"/>
    </w:p>
    <w:p w:rsidR="00ED42C5" w:rsidRDefault="00F7448F" w:rsidP="00D734B1">
      <w:pPr>
        <w:spacing w:after="0" w:line="240" w:lineRule="auto"/>
        <w:contextualSpacing/>
        <w:rPr>
          <w:rFonts w:eastAsia="Times New Roman"/>
          <w:b/>
          <w:bCs/>
          <w:kern w:val="28"/>
          <w:sz w:val="24"/>
          <w:szCs w:val="24"/>
          <w:lang w:eastAsia="es-ES"/>
        </w:rPr>
      </w:pPr>
      <w:r>
        <w:rPr>
          <w:rFonts w:eastAsia="Times New Roman"/>
          <w:b/>
          <w:bCs/>
          <w:kern w:val="28"/>
          <w:sz w:val="24"/>
          <w:szCs w:val="24"/>
          <w:lang w:eastAsia="es-ES"/>
        </w:rPr>
        <w:t>AS</w:t>
      </w:r>
      <w:r w:rsidR="00D734B1">
        <w:rPr>
          <w:rFonts w:eastAsia="Times New Roman"/>
          <w:b/>
          <w:bCs/>
          <w:kern w:val="28"/>
          <w:sz w:val="24"/>
          <w:szCs w:val="24"/>
          <w:lang w:eastAsia="es-ES"/>
        </w:rPr>
        <w:t>S</w:t>
      </w:r>
      <w:r>
        <w:rPr>
          <w:rFonts w:eastAsia="Times New Roman"/>
          <w:b/>
          <w:bCs/>
          <w:kern w:val="28"/>
          <w:sz w:val="24"/>
          <w:szCs w:val="24"/>
          <w:lang w:eastAsia="es-ES"/>
        </w:rPr>
        <w:t xml:space="preserve">OCIACIÓ DE DONES ANTÍGONA. </w:t>
      </w:r>
    </w:p>
    <w:p w:rsidR="00D734B1" w:rsidRDefault="00D734B1" w:rsidP="00D734B1">
      <w:pPr>
        <w:spacing w:after="0" w:line="240" w:lineRule="auto"/>
        <w:contextualSpacing/>
        <w:rPr>
          <w:rFonts w:eastAsia="Times New Roman"/>
          <w:b/>
          <w:bCs/>
          <w:kern w:val="28"/>
          <w:sz w:val="24"/>
          <w:szCs w:val="24"/>
          <w:lang w:eastAsia="es-ES"/>
        </w:rPr>
      </w:pPr>
    </w:p>
    <w:p w:rsidR="00AA1ABA" w:rsidRDefault="00AA1ABA" w:rsidP="00D734B1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 w:rsidRPr="00D734B1">
        <w:rPr>
          <w:b/>
          <w:sz w:val="24"/>
          <w:szCs w:val="24"/>
        </w:rPr>
        <w:t>Programació</w:t>
      </w:r>
      <w:r w:rsidR="00D734B1">
        <w:rPr>
          <w:b/>
          <w:sz w:val="24"/>
          <w:szCs w:val="24"/>
        </w:rPr>
        <w:t>delsactes</w:t>
      </w:r>
      <w:proofErr w:type="spellEnd"/>
      <w:r w:rsidR="00D734B1">
        <w:rPr>
          <w:b/>
          <w:sz w:val="24"/>
          <w:szCs w:val="24"/>
        </w:rPr>
        <w:t xml:space="preserve"> al </w:t>
      </w:r>
      <w:proofErr w:type="spellStart"/>
      <w:r w:rsidR="00D734B1">
        <w:rPr>
          <w:b/>
          <w:sz w:val="24"/>
          <w:szCs w:val="24"/>
        </w:rPr>
        <w:t>voltant</w:t>
      </w:r>
      <w:proofErr w:type="spellEnd"/>
      <w:r w:rsidR="00D734B1">
        <w:rPr>
          <w:b/>
          <w:sz w:val="24"/>
          <w:szCs w:val="24"/>
        </w:rPr>
        <w:t xml:space="preserve"> del 8 de </w:t>
      </w:r>
      <w:proofErr w:type="spellStart"/>
      <w:r w:rsidRPr="00D734B1">
        <w:rPr>
          <w:b/>
          <w:sz w:val="24"/>
          <w:szCs w:val="24"/>
        </w:rPr>
        <w:t>març</w:t>
      </w:r>
      <w:proofErr w:type="spellEnd"/>
      <w:r w:rsidRPr="00D734B1">
        <w:rPr>
          <w:b/>
          <w:sz w:val="24"/>
          <w:szCs w:val="24"/>
        </w:rPr>
        <w:t xml:space="preserve">  per a posar-</w:t>
      </w:r>
      <w:proofErr w:type="spellStart"/>
      <w:r w:rsidRPr="00D734B1">
        <w:rPr>
          <w:b/>
          <w:sz w:val="24"/>
          <w:szCs w:val="24"/>
        </w:rPr>
        <w:t>ho</w:t>
      </w:r>
      <w:proofErr w:type="spellEnd"/>
      <w:r w:rsidRPr="00D734B1">
        <w:rPr>
          <w:b/>
          <w:sz w:val="24"/>
          <w:szCs w:val="24"/>
        </w:rPr>
        <w:t xml:space="preserve"> en la web.</w:t>
      </w:r>
    </w:p>
    <w:p w:rsidR="00ED42C5" w:rsidRPr="00D734B1" w:rsidRDefault="00ED42C5" w:rsidP="00D734B1">
      <w:pPr>
        <w:spacing w:after="0" w:line="240" w:lineRule="auto"/>
        <w:contextualSpacing/>
        <w:rPr>
          <w:rFonts w:eastAsia="Times New Roman"/>
          <w:b/>
          <w:bCs/>
          <w:kern w:val="28"/>
          <w:sz w:val="24"/>
          <w:szCs w:val="24"/>
          <w:lang w:eastAsia="es-ES"/>
        </w:rPr>
      </w:pPr>
    </w:p>
    <w:p w:rsidR="00AA1ABA" w:rsidRDefault="00AA1ABA" w:rsidP="00F7448F">
      <w:pPr>
        <w:spacing w:after="0" w:line="240" w:lineRule="auto"/>
        <w:ind w:left="720"/>
        <w:contextualSpacing/>
        <w:rPr>
          <w:rFonts w:eastAsia="Times New Roman"/>
          <w:b/>
          <w:bCs/>
          <w:kern w:val="28"/>
          <w:sz w:val="24"/>
          <w:szCs w:val="24"/>
          <w:lang w:eastAsia="es-ES"/>
        </w:rPr>
      </w:pPr>
    </w:p>
    <w:p w:rsidR="00F7448F" w:rsidRPr="00ED42C5" w:rsidRDefault="00F7448F" w:rsidP="00ED42C5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kern w:val="28"/>
          <w:sz w:val="24"/>
          <w:szCs w:val="24"/>
          <w:lang w:eastAsia="es-ES"/>
        </w:rPr>
      </w:pPr>
      <w:r w:rsidRPr="00ED42C5">
        <w:rPr>
          <w:rFonts w:eastAsia="Times New Roman"/>
          <w:b/>
          <w:bCs/>
          <w:kern w:val="28"/>
          <w:sz w:val="28"/>
          <w:szCs w:val="28"/>
          <w:lang w:eastAsia="es-ES"/>
        </w:rPr>
        <w:t>Miércoles 25</w:t>
      </w:r>
      <w:r w:rsidR="00BE3D74" w:rsidRPr="00ED42C5">
        <w:rPr>
          <w:rFonts w:eastAsia="Times New Roman"/>
          <w:b/>
          <w:kern w:val="28"/>
          <w:sz w:val="28"/>
          <w:szCs w:val="28"/>
          <w:lang w:eastAsia="es-ES"/>
        </w:rPr>
        <w:t>de febrero</w:t>
      </w:r>
      <w:r w:rsidRPr="00ED42C5">
        <w:rPr>
          <w:rFonts w:eastAsia="Times New Roman"/>
          <w:b/>
          <w:kern w:val="28"/>
          <w:sz w:val="28"/>
          <w:szCs w:val="28"/>
          <w:lang w:eastAsia="es-ES"/>
        </w:rPr>
        <w:t>a las 20</w:t>
      </w:r>
      <w:r w:rsidR="00BE3D74" w:rsidRPr="00ED42C5">
        <w:rPr>
          <w:rFonts w:eastAsia="Times New Roman"/>
          <w:b/>
          <w:bCs/>
          <w:kern w:val="28"/>
          <w:sz w:val="28"/>
          <w:szCs w:val="28"/>
          <w:lang w:eastAsia="es-ES"/>
        </w:rPr>
        <w:t>:00</w:t>
      </w:r>
      <w:r w:rsidRPr="00ED42C5">
        <w:rPr>
          <w:rFonts w:eastAsia="Times New Roman"/>
          <w:kern w:val="28"/>
          <w:sz w:val="28"/>
          <w:szCs w:val="28"/>
          <w:lang w:eastAsia="es-ES"/>
        </w:rPr>
        <w:t>Estreno de la nueva obra del Grupo de Teatro de Antígona</w:t>
      </w:r>
      <w:r w:rsidRPr="00ED42C5">
        <w:rPr>
          <w:rFonts w:eastAsia="Times New Roman"/>
          <w:b/>
          <w:kern w:val="28"/>
          <w:sz w:val="28"/>
          <w:szCs w:val="28"/>
          <w:lang w:eastAsia="es-ES"/>
        </w:rPr>
        <w:t xml:space="preserve">: </w:t>
      </w:r>
      <w:r w:rsidRPr="00ED42C5">
        <w:rPr>
          <w:rFonts w:eastAsia="Times New Roman"/>
          <w:b/>
          <w:i/>
          <w:color w:val="7030A0"/>
          <w:kern w:val="28"/>
          <w:sz w:val="28"/>
          <w:szCs w:val="28"/>
          <w:u w:val="single"/>
          <w:lang w:eastAsia="es-ES"/>
        </w:rPr>
        <w:t>“Hay motín compañeras”</w:t>
      </w:r>
    </w:p>
    <w:p w:rsidR="00ED42C5" w:rsidRDefault="00BE3D74" w:rsidP="00BE3D74">
      <w:pPr>
        <w:rPr>
          <w:rStyle w:val="Hipervnculo"/>
          <w:rFonts w:eastAsia="Times New Roman" w:cs="Arial"/>
          <w:color w:val="1155CC"/>
          <w:sz w:val="24"/>
          <w:szCs w:val="24"/>
          <w:lang w:eastAsia="es-ES"/>
        </w:rPr>
      </w:pPr>
      <w:r>
        <w:rPr>
          <w:rFonts w:eastAsia="Times New Roman"/>
          <w:kern w:val="28"/>
          <w:sz w:val="24"/>
          <w:szCs w:val="24"/>
          <w:lang w:eastAsia="es-ES"/>
        </w:rPr>
        <w:t>E</w:t>
      </w:r>
      <w:r w:rsidR="00F7448F">
        <w:rPr>
          <w:rFonts w:eastAsia="Times New Roman"/>
          <w:kern w:val="28"/>
          <w:sz w:val="24"/>
          <w:szCs w:val="24"/>
          <w:lang w:eastAsia="es-ES"/>
        </w:rPr>
        <w:t xml:space="preserve">n la </w:t>
      </w:r>
      <w:r w:rsidR="00F7448F">
        <w:rPr>
          <w:rFonts w:eastAsia="Times New Roman"/>
          <w:b/>
          <w:kern w:val="28"/>
          <w:sz w:val="24"/>
          <w:szCs w:val="24"/>
          <w:lang w:eastAsia="es-ES"/>
        </w:rPr>
        <w:t xml:space="preserve">Sala Carolina, C/ </w:t>
      </w:r>
      <w:proofErr w:type="spellStart"/>
      <w:r w:rsidR="00F7448F">
        <w:rPr>
          <w:rFonts w:eastAsia="Times New Roman"/>
          <w:b/>
          <w:kern w:val="28"/>
          <w:sz w:val="24"/>
          <w:szCs w:val="24"/>
          <w:lang w:eastAsia="es-ES"/>
        </w:rPr>
        <w:t>Rugat</w:t>
      </w:r>
      <w:proofErr w:type="spellEnd"/>
      <w:r w:rsidR="00F7448F">
        <w:rPr>
          <w:rFonts w:eastAsia="Times New Roman"/>
          <w:b/>
          <w:kern w:val="28"/>
          <w:sz w:val="24"/>
          <w:szCs w:val="24"/>
          <w:lang w:eastAsia="es-ES"/>
        </w:rPr>
        <w:t xml:space="preserve"> 10, bajo</w:t>
      </w:r>
      <w:r w:rsidR="00F7448F">
        <w:rPr>
          <w:rFonts w:eastAsia="Times New Roman"/>
          <w:kern w:val="28"/>
          <w:sz w:val="24"/>
          <w:szCs w:val="24"/>
          <w:lang w:eastAsia="es-ES"/>
        </w:rPr>
        <w:t>. A</w:t>
      </w:r>
      <w:r>
        <w:rPr>
          <w:rFonts w:eastAsia="Times New Roman"/>
          <w:kern w:val="28"/>
          <w:sz w:val="24"/>
          <w:szCs w:val="24"/>
          <w:lang w:eastAsia="es-ES"/>
        </w:rPr>
        <w:t xml:space="preserve">l lado del mercado de </w:t>
      </w:r>
      <w:proofErr w:type="spellStart"/>
      <w:r>
        <w:rPr>
          <w:rFonts w:eastAsia="Times New Roman"/>
          <w:kern w:val="28"/>
          <w:sz w:val="24"/>
          <w:szCs w:val="24"/>
          <w:lang w:eastAsia="es-ES"/>
        </w:rPr>
        <w:t>Algirós</w:t>
      </w:r>
      <w:proofErr w:type="spellEnd"/>
      <w:r>
        <w:rPr>
          <w:rFonts w:eastAsia="Times New Roman"/>
          <w:kern w:val="28"/>
          <w:sz w:val="24"/>
          <w:szCs w:val="24"/>
          <w:lang w:eastAsia="es-ES"/>
        </w:rPr>
        <w:t xml:space="preserve">. Donativo 5 € </w:t>
      </w:r>
      <w:hyperlink r:id="rId5" w:tgtFrame="_blank" w:history="1">
        <w:r w:rsidR="00F7448F">
          <w:rPr>
            <w:rStyle w:val="Hipervnculo"/>
            <w:rFonts w:eastAsia="Times New Roman" w:cs="Arial"/>
            <w:color w:val="1155CC"/>
            <w:sz w:val="24"/>
            <w:szCs w:val="24"/>
            <w:lang w:eastAsia="es-ES"/>
          </w:rPr>
          <w:t>www.salacarolina.com</w:t>
        </w:r>
      </w:hyperlink>
    </w:p>
    <w:p w:rsidR="00ED42C5" w:rsidRDefault="00ED42C5" w:rsidP="00BE3D74">
      <w:pPr>
        <w:rPr>
          <w:rStyle w:val="Hipervnculo"/>
          <w:rFonts w:eastAsia="Times New Roman" w:cs="Arial"/>
          <w:color w:val="1155CC"/>
          <w:sz w:val="24"/>
          <w:szCs w:val="24"/>
          <w:lang w:eastAsia="es-ES"/>
        </w:rPr>
      </w:pPr>
    </w:p>
    <w:p w:rsidR="00ED42C5" w:rsidRPr="00ED42C5" w:rsidRDefault="00ED42C5" w:rsidP="00ED42C5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ED42C5">
        <w:rPr>
          <w:rFonts w:eastAsia="Times New Roman"/>
          <w:b/>
          <w:bCs/>
          <w:kern w:val="28"/>
          <w:sz w:val="28"/>
          <w:szCs w:val="28"/>
          <w:lang w:eastAsia="es-ES"/>
        </w:rPr>
        <w:t>Miércoles 4 de marzo a las 19:00</w:t>
      </w:r>
      <w:r w:rsidRPr="00ED42C5">
        <w:rPr>
          <w:rFonts w:eastAsia="Times New Roman"/>
          <w:b/>
          <w:bCs/>
          <w:color w:val="7030A0"/>
          <w:kern w:val="28"/>
          <w:sz w:val="28"/>
          <w:szCs w:val="28"/>
          <w:lang w:eastAsia="es-ES"/>
        </w:rPr>
        <w:t>Taller de Autoformación</w:t>
      </w:r>
      <w:r w:rsidRPr="00ED42C5">
        <w:rPr>
          <w:rFonts w:eastAsia="Times New Roman"/>
          <w:b/>
          <w:bCs/>
          <w:color w:val="7030A0"/>
          <w:kern w:val="28"/>
          <w:sz w:val="24"/>
          <w:szCs w:val="24"/>
          <w:lang w:eastAsia="es-ES"/>
        </w:rPr>
        <w:t xml:space="preserve">. </w:t>
      </w:r>
      <w:r w:rsidRPr="00ED42C5">
        <w:rPr>
          <w:rFonts w:eastAsia="Times New Roman"/>
          <w:b/>
          <w:bCs/>
          <w:kern w:val="28"/>
          <w:sz w:val="24"/>
          <w:szCs w:val="24"/>
          <w:lang w:eastAsia="es-ES"/>
        </w:rPr>
        <w:t>Dirige</w:t>
      </w:r>
      <w:r w:rsidR="00E20A4A">
        <w:rPr>
          <w:rFonts w:eastAsia="Times New Roman"/>
          <w:b/>
          <w:bCs/>
          <w:kern w:val="28"/>
          <w:sz w:val="24"/>
          <w:szCs w:val="24"/>
          <w:lang w:eastAsia="es-ES"/>
        </w:rPr>
        <w:t xml:space="preserve"> </w:t>
      </w:r>
      <w:r w:rsidRPr="00ED42C5">
        <w:rPr>
          <w:rFonts w:eastAsia="Times New Roman"/>
          <w:b/>
          <w:bCs/>
          <w:kern w:val="28"/>
          <w:sz w:val="24"/>
          <w:szCs w:val="24"/>
          <w:lang w:eastAsia="es-ES"/>
        </w:rPr>
        <w:t xml:space="preserve">Elisa </w:t>
      </w:r>
      <w:proofErr w:type="spellStart"/>
      <w:r w:rsidRPr="00ED42C5">
        <w:rPr>
          <w:rFonts w:eastAsia="Times New Roman"/>
          <w:b/>
          <w:bCs/>
          <w:kern w:val="28"/>
          <w:sz w:val="24"/>
          <w:szCs w:val="24"/>
          <w:lang w:eastAsia="es-ES"/>
        </w:rPr>
        <w:t>Sanchís</w:t>
      </w:r>
      <w:proofErr w:type="spellEnd"/>
      <w:r w:rsidRPr="00ED42C5">
        <w:rPr>
          <w:rFonts w:eastAsia="Times New Roman"/>
          <w:bCs/>
          <w:kern w:val="28"/>
          <w:sz w:val="24"/>
          <w:szCs w:val="24"/>
          <w:lang w:eastAsia="es-ES"/>
        </w:rPr>
        <w:t xml:space="preserve">.  </w:t>
      </w:r>
    </w:p>
    <w:p w:rsidR="00ED42C5" w:rsidRPr="00ED42C5" w:rsidRDefault="00ED42C5" w:rsidP="00ED42C5">
      <w:pPr>
        <w:rPr>
          <w:rFonts w:asciiTheme="minorHAnsi" w:eastAsiaTheme="minorHAnsi" w:hAnsiTheme="minorHAnsi" w:cstheme="minorBidi"/>
        </w:rPr>
      </w:pPr>
      <w:r w:rsidRPr="00ED42C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Algunas reflexiones sobre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el</w:t>
      </w:r>
      <w:r w:rsidRPr="00ED42C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cuerpo y sobre las relaciones amorosas</w:t>
      </w:r>
      <w:r w:rsidRPr="00ED42C5">
        <w:rPr>
          <w:rFonts w:asciiTheme="minorHAnsi" w:eastAsiaTheme="minorHAnsi" w:hAnsiTheme="minorHAnsi" w:cstheme="minorBidi"/>
          <w:b/>
          <w:u w:val="single"/>
        </w:rPr>
        <w:t>:</w:t>
      </w:r>
      <w:r w:rsidRPr="00ED42C5">
        <w:rPr>
          <w:rFonts w:asciiTheme="minorHAnsi" w:eastAsiaTheme="minorHAnsi" w:hAnsiTheme="minorHAnsi" w:cstheme="minorBidi"/>
        </w:rPr>
        <w:br/>
        <w:t> Artículo</w:t>
      </w:r>
      <w:r w:rsidRPr="00ED42C5">
        <w:rPr>
          <w:rFonts w:asciiTheme="minorHAnsi" w:eastAsiaTheme="minorHAnsi" w:hAnsiTheme="minorHAnsi" w:cstheme="minorBidi"/>
          <w:b/>
        </w:rPr>
        <w:t>: Claves feministas para el empoderamiento del cuerpo de las mujeres</w:t>
      </w:r>
      <w:r w:rsidRPr="00ED42C5">
        <w:rPr>
          <w:rFonts w:asciiTheme="minorHAnsi" w:eastAsiaTheme="minorHAnsi" w:hAnsiTheme="minorHAnsi" w:cstheme="minorBidi"/>
        </w:rPr>
        <w:t>,</w:t>
      </w:r>
      <w:r w:rsidRPr="00ED42C5">
        <w:rPr>
          <w:rFonts w:eastAsia="Times New Roman"/>
          <w:bCs/>
          <w:kern w:val="28"/>
          <w:sz w:val="24"/>
          <w:szCs w:val="24"/>
          <w:lang w:eastAsia="es-ES"/>
        </w:rPr>
        <w:t xml:space="preserve"> (Capítulo 3 de </w:t>
      </w:r>
      <w:r w:rsidRPr="00ED42C5">
        <w:rPr>
          <w:rFonts w:eastAsia="Times New Roman"/>
          <w:b/>
          <w:bCs/>
          <w:i/>
          <w:kern w:val="28"/>
          <w:sz w:val="24"/>
          <w:szCs w:val="24"/>
          <w:lang w:eastAsia="es-ES"/>
        </w:rPr>
        <w:t xml:space="preserve">El feminismo en mi vida. Hitos, claves y </w:t>
      </w:r>
      <w:proofErr w:type="spellStart"/>
      <w:r w:rsidRPr="00ED42C5">
        <w:rPr>
          <w:rFonts w:eastAsia="Times New Roman"/>
          <w:b/>
          <w:bCs/>
          <w:i/>
          <w:kern w:val="28"/>
          <w:sz w:val="24"/>
          <w:szCs w:val="24"/>
          <w:lang w:eastAsia="es-ES"/>
        </w:rPr>
        <w:t>topías</w:t>
      </w:r>
      <w:proofErr w:type="spellEnd"/>
      <w:r w:rsidRPr="00ED42C5">
        <w:rPr>
          <w:rFonts w:eastAsia="Times New Roman"/>
          <w:b/>
          <w:bCs/>
          <w:i/>
          <w:kern w:val="28"/>
          <w:sz w:val="24"/>
          <w:szCs w:val="24"/>
          <w:lang w:eastAsia="es-ES"/>
        </w:rPr>
        <w:t>,</w:t>
      </w:r>
      <w:r w:rsidRPr="00ED42C5">
        <w:rPr>
          <w:rFonts w:eastAsia="Times New Roman"/>
          <w:bCs/>
          <w:kern w:val="28"/>
          <w:sz w:val="24"/>
          <w:szCs w:val="24"/>
          <w:lang w:eastAsia="es-ES"/>
        </w:rPr>
        <w:t xml:space="preserve"> de Marcela </w:t>
      </w:r>
      <w:proofErr w:type="spellStart"/>
      <w:r w:rsidRPr="00ED42C5">
        <w:rPr>
          <w:rFonts w:eastAsia="Times New Roman"/>
          <w:bCs/>
          <w:kern w:val="28"/>
          <w:sz w:val="24"/>
          <w:szCs w:val="24"/>
          <w:lang w:eastAsia="es-ES"/>
        </w:rPr>
        <w:t>Lagarde</w:t>
      </w:r>
      <w:proofErr w:type="spellEnd"/>
      <w:r w:rsidRPr="00ED42C5">
        <w:rPr>
          <w:rFonts w:eastAsia="Times New Roman"/>
          <w:bCs/>
          <w:kern w:val="28"/>
          <w:sz w:val="24"/>
          <w:szCs w:val="24"/>
          <w:lang w:eastAsia="es-ES"/>
        </w:rPr>
        <w:t>)</w:t>
      </w:r>
    </w:p>
    <w:p w:rsidR="00ED42C5" w:rsidRDefault="00ED42C5" w:rsidP="00ED42C5">
      <w:pPr>
        <w:rPr>
          <w:rFonts w:asciiTheme="minorHAnsi" w:eastAsiaTheme="minorHAnsi" w:hAnsiTheme="minorHAnsi" w:cstheme="minorBidi"/>
        </w:rPr>
      </w:pPr>
      <w:r w:rsidRPr="00ED42C5">
        <w:rPr>
          <w:rFonts w:asciiTheme="minorHAnsi" w:eastAsiaTheme="minorHAnsi" w:hAnsiTheme="minorHAnsi" w:cstheme="minorBidi"/>
          <w:b/>
        </w:rPr>
        <w:t>Ejemplos del cuerpo femenino como territorio ocupado:</w:t>
      </w:r>
    </w:p>
    <w:p w:rsidR="00ED42C5" w:rsidRPr="00ED42C5" w:rsidRDefault="00ED42C5" w:rsidP="00ED42C5">
      <w:pPr>
        <w:pStyle w:val="Prrafodelista"/>
        <w:numPr>
          <w:ilvl w:val="0"/>
          <w:numId w:val="2"/>
        </w:numPr>
        <w:rPr>
          <w:rFonts w:eastAsia="Times New Roman"/>
          <w:bCs/>
          <w:kern w:val="28"/>
          <w:sz w:val="24"/>
          <w:szCs w:val="24"/>
          <w:lang w:eastAsia="es-ES"/>
        </w:rPr>
      </w:pPr>
      <w:r>
        <w:rPr>
          <w:rFonts w:asciiTheme="minorHAnsi" w:eastAsiaTheme="minorHAnsi" w:hAnsiTheme="minorHAnsi" w:cstheme="minorBidi"/>
          <w:b/>
        </w:rPr>
        <w:t xml:space="preserve"> R</w:t>
      </w:r>
      <w:r w:rsidRPr="00ED42C5">
        <w:rPr>
          <w:rFonts w:asciiTheme="minorHAnsi" w:eastAsiaTheme="minorHAnsi" w:hAnsiTheme="minorHAnsi" w:cstheme="minorBidi"/>
          <w:b/>
        </w:rPr>
        <w:t>echazo, la mujer como ser impuro en muchas culturas</w:t>
      </w:r>
    </w:p>
    <w:p w:rsidR="00ED42C5" w:rsidRPr="00ED42C5" w:rsidRDefault="00ED42C5" w:rsidP="00ED42C5">
      <w:pPr>
        <w:pStyle w:val="Prrafodelista"/>
        <w:numPr>
          <w:ilvl w:val="0"/>
          <w:numId w:val="2"/>
        </w:numPr>
        <w:rPr>
          <w:rFonts w:eastAsia="Times New Roman"/>
          <w:bCs/>
          <w:kern w:val="28"/>
          <w:sz w:val="24"/>
          <w:szCs w:val="24"/>
          <w:lang w:eastAsia="es-ES"/>
        </w:rPr>
      </w:pPr>
      <w:r>
        <w:rPr>
          <w:rFonts w:asciiTheme="minorHAnsi" w:eastAsiaTheme="minorHAnsi" w:hAnsiTheme="minorHAnsi" w:cstheme="minorBidi"/>
          <w:b/>
        </w:rPr>
        <w:t>N</w:t>
      </w:r>
      <w:r w:rsidR="008F11F7">
        <w:rPr>
          <w:rFonts w:asciiTheme="minorHAnsi" w:eastAsiaTheme="minorHAnsi" w:hAnsiTheme="minorHAnsi" w:cstheme="minorBidi"/>
          <w:b/>
        </w:rPr>
        <w:t>egación de la libertad sexual (</w:t>
      </w:r>
      <w:r w:rsidRPr="00ED42C5">
        <w:rPr>
          <w:rFonts w:asciiTheme="minorHAnsi" w:eastAsiaTheme="minorHAnsi" w:hAnsiTheme="minorHAnsi" w:cstheme="minorBidi"/>
          <w:b/>
        </w:rPr>
        <w:t>virginidad, mutilación genital, negación del placer…</w:t>
      </w:r>
      <w:r>
        <w:rPr>
          <w:rFonts w:asciiTheme="minorHAnsi" w:eastAsiaTheme="minorHAnsi" w:hAnsiTheme="minorHAnsi" w:cstheme="minorBidi"/>
          <w:b/>
        </w:rPr>
        <w:t>)</w:t>
      </w:r>
    </w:p>
    <w:p w:rsidR="00ED42C5" w:rsidRPr="00ED42C5" w:rsidRDefault="00ED42C5" w:rsidP="00ED42C5">
      <w:pPr>
        <w:pStyle w:val="Prrafodelista"/>
        <w:numPr>
          <w:ilvl w:val="0"/>
          <w:numId w:val="2"/>
        </w:numPr>
        <w:rPr>
          <w:rFonts w:eastAsia="Times New Roman"/>
          <w:bCs/>
          <w:kern w:val="28"/>
          <w:sz w:val="24"/>
          <w:szCs w:val="24"/>
          <w:lang w:eastAsia="es-ES"/>
        </w:rPr>
      </w:pPr>
      <w:r w:rsidRPr="00ED42C5">
        <w:rPr>
          <w:rFonts w:asciiTheme="minorHAnsi" w:eastAsiaTheme="minorHAnsi" w:hAnsiTheme="minorHAnsi" w:cstheme="minorBidi"/>
          <w:b/>
        </w:rPr>
        <w:t xml:space="preserve"> Repudi</w:t>
      </w:r>
      <w:r>
        <w:rPr>
          <w:rFonts w:asciiTheme="minorHAnsi" w:eastAsiaTheme="minorHAnsi" w:hAnsiTheme="minorHAnsi" w:cstheme="minorBidi"/>
          <w:b/>
        </w:rPr>
        <w:t>o a la mujer estéril</w:t>
      </w:r>
    </w:p>
    <w:p w:rsidR="00ED42C5" w:rsidRPr="00ED42C5" w:rsidRDefault="00ED42C5" w:rsidP="00ED42C5">
      <w:pPr>
        <w:pStyle w:val="Prrafodelista"/>
        <w:numPr>
          <w:ilvl w:val="0"/>
          <w:numId w:val="2"/>
        </w:numPr>
        <w:rPr>
          <w:rFonts w:eastAsia="Times New Roman"/>
          <w:bCs/>
          <w:kern w:val="28"/>
          <w:sz w:val="24"/>
          <w:szCs w:val="24"/>
          <w:lang w:eastAsia="es-ES"/>
        </w:rPr>
      </w:pPr>
      <w:r>
        <w:rPr>
          <w:rFonts w:asciiTheme="minorHAnsi" w:eastAsiaTheme="minorHAnsi" w:hAnsiTheme="minorHAnsi" w:cstheme="minorBidi"/>
          <w:b/>
        </w:rPr>
        <w:t xml:space="preserve"> C</w:t>
      </w:r>
      <w:r w:rsidRPr="00ED42C5">
        <w:rPr>
          <w:rFonts w:asciiTheme="minorHAnsi" w:eastAsiaTheme="minorHAnsi" w:hAnsiTheme="minorHAnsi" w:cstheme="minorBidi"/>
          <w:b/>
        </w:rPr>
        <w:t>oncepciones aberrantes científicas sobre la salud de las mujeres</w:t>
      </w:r>
      <w:r>
        <w:rPr>
          <w:rFonts w:asciiTheme="minorHAnsi" w:eastAsiaTheme="minorHAnsi" w:hAnsiTheme="minorHAnsi" w:cstheme="minorBidi"/>
          <w:b/>
        </w:rPr>
        <w:t>.</w:t>
      </w:r>
    </w:p>
    <w:p w:rsidR="00ED42C5" w:rsidRDefault="00ED42C5" w:rsidP="00ED42C5">
      <w:pPr>
        <w:pStyle w:val="Prrafodelista"/>
        <w:rPr>
          <w:rFonts w:asciiTheme="minorHAnsi" w:eastAsiaTheme="minorHAnsi" w:hAnsiTheme="minorHAnsi" w:cstheme="minorBidi"/>
          <w:b/>
        </w:rPr>
      </w:pPr>
      <w:r w:rsidRPr="00ED42C5">
        <w:rPr>
          <w:rFonts w:asciiTheme="minorHAnsi" w:eastAsiaTheme="minorHAnsi" w:hAnsiTheme="minorHAnsi" w:cstheme="minorBidi"/>
          <w:b/>
        </w:rPr>
        <w:br/>
        <w:t xml:space="preserve">     Una respuesta </w:t>
      </w:r>
      <w:r w:rsidR="008F11F7">
        <w:rPr>
          <w:rFonts w:asciiTheme="minorHAnsi" w:eastAsiaTheme="minorHAnsi" w:hAnsiTheme="minorHAnsi" w:cstheme="minorBidi"/>
          <w:b/>
        </w:rPr>
        <w:t>feminista</w:t>
      </w:r>
      <w:proofErr w:type="gramStart"/>
      <w:r w:rsidR="008F11F7">
        <w:rPr>
          <w:rFonts w:asciiTheme="minorHAnsi" w:eastAsiaTheme="minorHAnsi" w:hAnsiTheme="minorHAnsi" w:cstheme="minorBidi"/>
          <w:b/>
        </w:rPr>
        <w:t xml:space="preserve">: </w:t>
      </w:r>
      <w:r>
        <w:rPr>
          <w:rFonts w:asciiTheme="minorHAnsi" w:eastAsiaTheme="minorHAnsi" w:hAnsiTheme="minorHAnsi" w:cstheme="minorBidi"/>
          <w:b/>
        </w:rPr>
        <w:t xml:space="preserve"> Mi</w:t>
      </w:r>
      <w:proofErr w:type="gramEnd"/>
      <w:r>
        <w:rPr>
          <w:rFonts w:asciiTheme="minorHAnsi" w:eastAsiaTheme="minorHAnsi" w:hAnsiTheme="minorHAnsi" w:cstheme="minorBidi"/>
          <w:b/>
        </w:rPr>
        <w:t xml:space="preserve"> cuerpo mi orgul</w:t>
      </w:r>
      <w:r w:rsidR="008F11F7">
        <w:rPr>
          <w:rFonts w:asciiTheme="minorHAnsi" w:eastAsiaTheme="minorHAnsi" w:hAnsiTheme="minorHAnsi" w:cstheme="minorBidi"/>
          <w:b/>
        </w:rPr>
        <w:t>lo</w:t>
      </w:r>
    </w:p>
    <w:p w:rsidR="00ED42C5" w:rsidRDefault="00ED42C5" w:rsidP="00ED42C5">
      <w:pPr>
        <w:rPr>
          <w:rFonts w:eastAsia="Times New Roman"/>
          <w:bCs/>
          <w:kern w:val="28"/>
          <w:sz w:val="24"/>
          <w:szCs w:val="24"/>
          <w:lang w:eastAsia="es-ES"/>
        </w:rPr>
      </w:pPr>
      <w:r w:rsidRPr="00ED42C5">
        <w:rPr>
          <w:rFonts w:asciiTheme="minorHAnsi" w:eastAsiaTheme="minorHAnsi" w:hAnsiTheme="minorHAnsi" w:cstheme="minorBidi"/>
        </w:rPr>
        <w:t>Artículo: </w:t>
      </w:r>
      <w:r w:rsidRPr="00ED42C5">
        <w:rPr>
          <w:rFonts w:asciiTheme="minorHAnsi" w:eastAsiaTheme="minorHAnsi" w:hAnsiTheme="minorHAnsi" w:cstheme="minorBidi"/>
          <w:b/>
        </w:rPr>
        <w:t>Amor y sexualidad, una mirada feminista</w:t>
      </w:r>
      <w:r w:rsidRPr="00ED42C5">
        <w:rPr>
          <w:rFonts w:asciiTheme="minorHAnsi" w:eastAsiaTheme="minorHAnsi" w:hAnsiTheme="minorHAnsi" w:cstheme="minorBidi"/>
        </w:rPr>
        <w:t>, (Capítulo 1</w:t>
      </w:r>
      <w:r w:rsidRPr="00ED42C5">
        <w:rPr>
          <w:rFonts w:eastAsia="Times New Roman"/>
          <w:bCs/>
          <w:kern w:val="28"/>
          <w:sz w:val="24"/>
          <w:szCs w:val="24"/>
          <w:lang w:eastAsia="es-ES"/>
        </w:rPr>
        <w:t xml:space="preserve"> de la misma obra)</w:t>
      </w:r>
    </w:p>
    <w:p w:rsidR="00ED42C5" w:rsidRPr="00ED42C5" w:rsidRDefault="00ED42C5" w:rsidP="00ED42C5">
      <w:pPr>
        <w:rPr>
          <w:rFonts w:eastAsia="Times New Roman"/>
          <w:bCs/>
          <w:kern w:val="28"/>
          <w:sz w:val="24"/>
          <w:szCs w:val="24"/>
          <w:lang w:eastAsia="es-ES"/>
        </w:rPr>
      </w:pPr>
    </w:p>
    <w:p w:rsidR="00ED42C5" w:rsidRPr="00ED42C5" w:rsidRDefault="00ED42C5" w:rsidP="00ED42C5">
      <w:pPr>
        <w:pStyle w:val="Prrafodelista"/>
        <w:numPr>
          <w:ilvl w:val="0"/>
          <w:numId w:val="1"/>
        </w:numPr>
        <w:rPr>
          <w:rFonts w:eastAsia="Times New Roman"/>
          <w:b/>
          <w:bCs/>
          <w:kern w:val="28"/>
          <w:sz w:val="24"/>
          <w:szCs w:val="24"/>
          <w:lang w:eastAsia="es-ES"/>
        </w:rPr>
      </w:pPr>
      <w:r w:rsidRPr="00ED42C5">
        <w:rPr>
          <w:rFonts w:eastAsia="Times New Roman"/>
          <w:b/>
          <w:bCs/>
          <w:kern w:val="28"/>
          <w:sz w:val="28"/>
          <w:szCs w:val="28"/>
          <w:lang w:eastAsia="es-ES"/>
        </w:rPr>
        <w:t>Miércoles 4 de marzo a las 21 h</w:t>
      </w:r>
      <w:r w:rsidRPr="00ED42C5">
        <w:rPr>
          <w:rFonts w:eastAsia="Times New Roman"/>
          <w:b/>
          <w:bCs/>
          <w:color w:val="7030A0"/>
          <w:kern w:val="28"/>
          <w:sz w:val="28"/>
          <w:szCs w:val="28"/>
          <w:lang w:eastAsia="es-ES"/>
        </w:rPr>
        <w:t>. Cena Semana de la Dona</w:t>
      </w:r>
      <w:r w:rsidRPr="00ED42C5">
        <w:rPr>
          <w:rFonts w:eastAsia="Times New Roman"/>
          <w:b/>
          <w:bCs/>
          <w:kern w:val="28"/>
          <w:sz w:val="24"/>
          <w:szCs w:val="24"/>
          <w:lang w:eastAsia="es-ES"/>
        </w:rPr>
        <w:t>, de bocadillos preparados en la Asociación. Se pasa</w:t>
      </w:r>
      <w:r w:rsidR="008F11F7">
        <w:rPr>
          <w:rFonts w:eastAsia="Times New Roman"/>
          <w:b/>
          <w:bCs/>
          <w:kern w:val="28"/>
          <w:sz w:val="24"/>
          <w:szCs w:val="24"/>
          <w:lang w:eastAsia="es-ES"/>
        </w:rPr>
        <w:t>rá uno de los C</w:t>
      </w:r>
      <w:r w:rsidRPr="00ED42C5">
        <w:rPr>
          <w:rFonts w:eastAsia="Times New Roman"/>
          <w:b/>
          <w:bCs/>
          <w:kern w:val="28"/>
          <w:sz w:val="24"/>
          <w:szCs w:val="24"/>
          <w:lang w:eastAsia="es-ES"/>
        </w:rPr>
        <w:t xml:space="preserve">ortometrajes por la Igualdad: </w:t>
      </w:r>
      <w:r w:rsidRPr="00ED42C5">
        <w:rPr>
          <w:rFonts w:eastAsia="Times New Roman"/>
          <w:b/>
          <w:bCs/>
          <w:kern w:val="28"/>
          <w:sz w:val="28"/>
          <w:szCs w:val="28"/>
          <w:lang w:eastAsia="es-ES"/>
        </w:rPr>
        <w:t>“Se dice Poeta”</w:t>
      </w:r>
    </w:p>
    <w:p w:rsidR="00EF40C0" w:rsidRDefault="00E20A4A"/>
    <w:sectPr w:rsidR="00EF40C0" w:rsidSect="001E5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635"/>
    <w:multiLevelType w:val="hybridMultilevel"/>
    <w:tmpl w:val="06DC7B2C"/>
    <w:lvl w:ilvl="0" w:tplc="31700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0889"/>
    <w:multiLevelType w:val="hybridMultilevel"/>
    <w:tmpl w:val="4DDC406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F75E6"/>
    <w:multiLevelType w:val="hybridMultilevel"/>
    <w:tmpl w:val="7284A72C"/>
    <w:lvl w:ilvl="0" w:tplc="27B245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12463"/>
    <w:rsid w:val="00012463"/>
    <w:rsid w:val="001E5D5F"/>
    <w:rsid w:val="005D18F2"/>
    <w:rsid w:val="008F11F7"/>
    <w:rsid w:val="00AA1ABA"/>
    <w:rsid w:val="00BE3D74"/>
    <w:rsid w:val="00C327DC"/>
    <w:rsid w:val="00D734B1"/>
    <w:rsid w:val="00E20A4A"/>
    <w:rsid w:val="00EB601E"/>
    <w:rsid w:val="00ED42C5"/>
    <w:rsid w:val="00F7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4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4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acaroli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dolors</cp:lastModifiedBy>
  <cp:revision>6</cp:revision>
  <dcterms:created xsi:type="dcterms:W3CDTF">2015-02-15T19:39:00Z</dcterms:created>
  <dcterms:modified xsi:type="dcterms:W3CDTF">2015-02-16T17:37:00Z</dcterms:modified>
</cp:coreProperties>
</file>