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38" w:rsidRDefault="00462638" w:rsidP="00462638">
      <w:pPr>
        <w:jc w:val="center"/>
        <w:rPr>
          <w:rStyle w:val="notranslate"/>
          <w:rFonts w:ascii="Times New Roman" w:hAnsi="Times New Roman" w:cs="Times New Roman"/>
          <w:b/>
          <w:color w:val="FF0000"/>
          <w:sz w:val="40"/>
          <w:szCs w:val="40"/>
          <w:u w:val="single"/>
        </w:rPr>
      </w:pPr>
      <w:r>
        <w:rPr>
          <w:rStyle w:val="notranslate"/>
          <w:rFonts w:ascii="Times New Roman" w:hAnsi="Times New Roman" w:cs="Times New Roman"/>
          <w:b/>
          <w:color w:val="FF0000"/>
          <w:sz w:val="40"/>
          <w:szCs w:val="40"/>
          <w:u w:val="single"/>
        </w:rPr>
        <w:t>C</w:t>
      </w:r>
      <w:r w:rsidRPr="00716A0A">
        <w:rPr>
          <w:rStyle w:val="notranslate"/>
          <w:rFonts w:ascii="Times New Roman" w:hAnsi="Times New Roman" w:cs="Times New Roman"/>
          <w:b/>
          <w:color w:val="FF0000"/>
          <w:sz w:val="40"/>
          <w:szCs w:val="40"/>
          <w:u w:val="single"/>
        </w:rPr>
        <w:t xml:space="preserve">ausas </w:t>
      </w:r>
      <w:r>
        <w:rPr>
          <w:rStyle w:val="notranslate"/>
          <w:rFonts w:ascii="Times New Roman" w:hAnsi="Times New Roman" w:cs="Times New Roman"/>
          <w:b/>
          <w:color w:val="FF0000"/>
          <w:sz w:val="40"/>
          <w:szCs w:val="40"/>
          <w:u w:val="single"/>
        </w:rPr>
        <w:t xml:space="preserve">que inducen a </w:t>
      </w:r>
      <w:r w:rsidRPr="00716A0A">
        <w:rPr>
          <w:rStyle w:val="notranslate"/>
          <w:rFonts w:ascii="Times New Roman" w:hAnsi="Times New Roman" w:cs="Times New Roman"/>
          <w:b/>
          <w:color w:val="FF0000"/>
          <w:sz w:val="40"/>
          <w:szCs w:val="40"/>
          <w:u w:val="single"/>
        </w:rPr>
        <w:t>la revolución superan</w:t>
      </w:r>
      <w:r w:rsidR="00C93104">
        <w:rPr>
          <w:rStyle w:val="notranslate"/>
          <w:rFonts w:ascii="Times New Roman" w:hAnsi="Times New Roman" w:cs="Times New Roman"/>
          <w:b/>
          <w:color w:val="FF0000"/>
          <w:sz w:val="40"/>
          <w:szCs w:val="40"/>
          <w:u w:val="single"/>
        </w:rPr>
        <w:t>do</w:t>
      </w:r>
      <w:r w:rsidRPr="00716A0A">
        <w:rPr>
          <w:rStyle w:val="notranslate"/>
          <w:rFonts w:ascii="Times New Roman" w:hAnsi="Times New Roman" w:cs="Times New Roman"/>
          <w:b/>
          <w:color w:val="FF0000"/>
          <w:sz w:val="40"/>
          <w:szCs w:val="40"/>
          <w:u w:val="single"/>
        </w:rPr>
        <w:t xml:space="preserve"> </w:t>
      </w:r>
      <w:r>
        <w:rPr>
          <w:rStyle w:val="notranslate"/>
          <w:rFonts w:ascii="Times New Roman" w:hAnsi="Times New Roman" w:cs="Times New Roman"/>
          <w:b/>
          <w:color w:val="FF0000"/>
          <w:sz w:val="40"/>
          <w:szCs w:val="40"/>
          <w:u w:val="single"/>
        </w:rPr>
        <w:t xml:space="preserve">históricamente </w:t>
      </w:r>
      <w:r w:rsidRPr="00716A0A">
        <w:rPr>
          <w:rStyle w:val="notranslate"/>
          <w:rFonts w:ascii="Times New Roman" w:hAnsi="Times New Roman" w:cs="Times New Roman"/>
          <w:b/>
          <w:color w:val="FF0000"/>
          <w:sz w:val="40"/>
          <w:szCs w:val="40"/>
          <w:u w:val="single"/>
        </w:rPr>
        <w:t>a la simple reforma</w:t>
      </w:r>
    </w:p>
    <w:p w:rsidR="00462638" w:rsidRPr="00C93104" w:rsidRDefault="00C93104" w:rsidP="00C93104">
      <w:pPr>
        <w:pStyle w:val="Prrafodelista"/>
        <w:numPr>
          <w:ilvl w:val="0"/>
          <w:numId w:val="4"/>
        </w:numPr>
        <w:jc w:val="center"/>
        <w:rPr>
          <w:rStyle w:val="notranslate"/>
          <w:rFonts w:ascii="Times New Roman" w:hAnsi="Times New Roman" w:cs="Times New Roman"/>
          <w:b/>
          <w:sz w:val="36"/>
          <w:szCs w:val="36"/>
          <w:u w:val="single"/>
        </w:rPr>
      </w:pPr>
      <w:r>
        <w:rPr>
          <w:rStyle w:val="notranslate"/>
          <w:rFonts w:ascii="Times New Roman" w:hAnsi="Times New Roman" w:cs="Times New Roman"/>
          <w:b/>
          <w:sz w:val="36"/>
          <w:szCs w:val="36"/>
        </w:rPr>
        <w:t xml:space="preserve"> </w:t>
      </w:r>
      <w:r w:rsidRPr="00C93104">
        <w:rPr>
          <w:rStyle w:val="notranslate"/>
          <w:rFonts w:ascii="Times New Roman" w:hAnsi="Times New Roman" w:cs="Times New Roman"/>
          <w:b/>
          <w:sz w:val="36"/>
          <w:szCs w:val="36"/>
          <w:u w:val="single"/>
        </w:rPr>
        <w:t>Prólogo</w:t>
      </w:r>
    </w:p>
    <w:p w:rsidR="00D22AF1" w:rsidRPr="003925FB" w:rsidRDefault="00716A0A" w:rsidP="00462638">
      <w:pPr>
        <w:jc w:val="both"/>
        <w:rPr>
          <w:rFonts w:ascii="Times New Roman" w:hAnsi="Times New Roman" w:cs="Times New Roman"/>
          <w:sz w:val="28"/>
          <w:szCs w:val="28"/>
        </w:rPr>
      </w:pPr>
      <w:r>
        <w:rPr>
          <w:rFonts w:ascii="Times New Roman" w:hAnsi="Times New Roman" w:cs="Times New Roman"/>
          <w:sz w:val="28"/>
          <w:szCs w:val="28"/>
        </w:rPr>
        <w:t>Estimado s</w:t>
      </w:r>
      <w:r w:rsidR="00D22AF1">
        <w:rPr>
          <w:rFonts w:ascii="Times New Roman" w:hAnsi="Times New Roman" w:cs="Times New Roman"/>
          <w:sz w:val="28"/>
          <w:szCs w:val="28"/>
        </w:rPr>
        <w:t xml:space="preserve">eñor </w:t>
      </w:r>
      <w:r w:rsidR="00D22AF1" w:rsidRPr="003925FB">
        <w:rPr>
          <w:rFonts w:ascii="Times New Roman" w:hAnsi="Times New Roman" w:cs="Times New Roman"/>
          <w:sz w:val="28"/>
          <w:szCs w:val="28"/>
        </w:rPr>
        <w:t>Horacio:</w:t>
      </w:r>
    </w:p>
    <w:p w:rsidR="00D22AF1" w:rsidRDefault="00D22AF1" w:rsidP="00840B72">
      <w:pPr>
        <w:spacing w:after="0" w:line="240" w:lineRule="auto"/>
        <w:jc w:val="both"/>
        <w:rPr>
          <w:rFonts w:ascii="Times New Roman" w:hAnsi="Times New Roman" w:cs="Times New Roman"/>
          <w:sz w:val="28"/>
          <w:szCs w:val="28"/>
        </w:rPr>
      </w:pPr>
      <w:r w:rsidRPr="003925FB">
        <w:rPr>
          <w:rFonts w:ascii="Times New Roman" w:hAnsi="Times New Roman" w:cs="Times New Roman"/>
          <w:sz w:val="28"/>
          <w:szCs w:val="28"/>
        </w:rPr>
        <w:tab/>
        <w:t>Interpretamos que Ud. no</w:t>
      </w:r>
      <w:r>
        <w:rPr>
          <w:rFonts w:ascii="Times New Roman" w:hAnsi="Times New Roman" w:cs="Times New Roman"/>
          <w:sz w:val="28"/>
          <w:szCs w:val="28"/>
        </w:rPr>
        <w:t>s</w:t>
      </w:r>
      <w:r w:rsidRPr="003925FB">
        <w:rPr>
          <w:rFonts w:ascii="Times New Roman" w:hAnsi="Times New Roman" w:cs="Times New Roman"/>
          <w:sz w:val="28"/>
          <w:szCs w:val="28"/>
        </w:rPr>
        <w:t xml:space="preserve"> ha remitido el </w:t>
      </w:r>
      <w:r>
        <w:rPr>
          <w:rFonts w:ascii="Times New Roman" w:hAnsi="Times New Roman" w:cs="Times New Roman"/>
          <w:sz w:val="28"/>
          <w:szCs w:val="28"/>
        </w:rPr>
        <w:t xml:space="preserve">importante </w:t>
      </w:r>
      <w:r w:rsidRPr="003925FB">
        <w:rPr>
          <w:rFonts w:ascii="Times New Roman" w:hAnsi="Times New Roman" w:cs="Times New Roman"/>
          <w:sz w:val="28"/>
          <w:szCs w:val="28"/>
        </w:rPr>
        <w:t xml:space="preserve">trabajo de Pierre Rimbert </w:t>
      </w:r>
      <w:r>
        <w:rPr>
          <w:rFonts w:ascii="Times New Roman" w:hAnsi="Times New Roman" w:cs="Times New Roman"/>
          <w:sz w:val="28"/>
          <w:szCs w:val="28"/>
        </w:rPr>
        <w:t>—</w:t>
      </w:r>
      <w:r w:rsidRPr="003925FB">
        <w:rPr>
          <w:rFonts w:ascii="Times New Roman" w:hAnsi="Times New Roman" w:cs="Times New Roman"/>
          <w:sz w:val="28"/>
          <w:szCs w:val="28"/>
        </w:rPr>
        <w:t>con el que coincidimos</w:t>
      </w:r>
      <w:r>
        <w:rPr>
          <w:rFonts w:ascii="Times New Roman" w:hAnsi="Times New Roman" w:cs="Times New Roman"/>
          <w:sz w:val="28"/>
          <w:szCs w:val="28"/>
        </w:rPr>
        <w:t>—</w:t>
      </w:r>
      <w:r w:rsidRPr="003925FB">
        <w:rPr>
          <w:rFonts w:ascii="Times New Roman" w:hAnsi="Times New Roman" w:cs="Times New Roman"/>
          <w:sz w:val="28"/>
          <w:szCs w:val="28"/>
        </w:rPr>
        <w:t>,</w:t>
      </w:r>
      <w:r w:rsidR="00270549">
        <w:rPr>
          <w:rFonts w:ascii="Times New Roman" w:hAnsi="Times New Roman" w:cs="Times New Roman"/>
          <w:sz w:val="28"/>
          <w:szCs w:val="28"/>
        </w:rPr>
        <w:t xml:space="preserve"> </w:t>
      </w:r>
      <w:r w:rsidRPr="003925FB">
        <w:rPr>
          <w:rFonts w:ascii="Times New Roman" w:hAnsi="Times New Roman" w:cs="Times New Roman"/>
          <w:sz w:val="28"/>
          <w:szCs w:val="28"/>
        </w:rPr>
        <w:t xml:space="preserve">para </w:t>
      </w:r>
      <w:r w:rsidR="00716A0A">
        <w:rPr>
          <w:rFonts w:ascii="Times New Roman" w:hAnsi="Times New Roman" w:cs="Times New Roman"/>
          <w:sz w:val="28"/>
          <w:szCs w:val="28"/>
        </w:rPr>
        <w:t xml:space="preserve">que sea </w:t>
      </w:r>
      <w:r>
        <w:rPr>
          <w:rFonts w:ascii="Times New Roman" w:hAnsi="Times New Roman" w:cs="Times New Roman"/>
          <w:sz w:val="28"/>
          <w:szCs w:val="28"/>
        </w:rPr>
        <w:t>divulga</w:t>
      </w:r>
      <w:r w:rsidR="00716A0A">
        <w:rPr>
          <w:rFonts w:ascii="Times New Roman" w:hAnsi="Times New Roman" w:cs="Times New Roman"/>
          <w:sz w:val="28"/>
          <w:szCs w:val="28"/>
        </w:rPr>
        <w:t>do</w:t>
      </w:r>
      <w:r>
        <w:rPr>
          <w:rFonts w:ascii="Times New Roman" w:hAnsi="Times New Roman" w:cs="Times New Roman"/>
          <w:sz w:val="28"/>
          <w:szCs w:val="28"/>
        </w:rPr>
        <w:t>. Lo haremos pero si antes somos capaces de aportar a ese texto, una breve introducción que pueda permitir a nuestros lectores, acceder más fácilmente a la comprensión de lo dicho allí por el autor y es</w:t>
      </w:r>
      <w:r w:rsidR="00270549">
        <w:rPr>
          <w:rFonts w:ascii="Times New Roman" w:hAnsi="Times New Roman" w:cs="Times New Roman"/>
          <w:sz w:val="28"/>
          <w:szCs w:val="28"/>
        </w:rPr>
        <w:t>t</w:t>
      </w:r>
      <w:r>
        <w:rPr>
          <w:rFonts w:ascii="Times New Roman" w:hAnsi="Times New Roman" w:cs="Times New Roman"/>
          <w:sz w:val="28"/>
          <w:szCs w:val="28"/>
        </w:rPr>
        <w:t>o es lo que intentaremos</w:t>
      </w:r>
      <w:r w:rsidR="00FA1613">
        <w:rPr>
          <w:rFonts w:ascii="Times New Roman" w:hAnsi="Times New Roman" w:cs="Times New Roman"/>
          <w:sz w:val="28"/>
          <w:szCs w:val="28"/>
        </w:rPr>
        <w:t xml:space="preserve"> a continuación, </w:t>
      </w:r>
      <w:r w:rsidR="00614E5C">
        <w:rPr>
          <w:rFonts w:ascii="Times New Roman" w:hAnsi="Times New Roman" w:cs="Times New Roman"/>
          <w:sz w:val="28"/>
          <w:szCs w:val="28"/>
        </w:rPr>
        <w:t xml:space="preserve">sin antes </w:t>
      </w:r>
      <w:r w:rsidR="00B151F8">
        <w:rPr>
          <w:rFonts w:ascii="Times New Roman" w:hAnsi="Times New Roman" w:cs="Times New Roman"/>
          <w:sz w:val="28"/>
          <w:szCs w:val="28"/>
        </w:rPr>
        <w:t xml:space="preserve">también </w:t>
      </w:r>
      <w:r w:rsidR="00614E5C">
        <w:rPr>
          <w:rFonts w:ascii="Times New Roman" w:hAnsi="Times New Roman" w:cs="Times New Roman"/>
          <w:sz w:val="28"/>
          <w:szCs w:val="28"/>
        </w:rPr>
        <w:t>citar</w:t>
      </w:r>
      <w:r w:rsidR="00840B72">
        <w:rPr>
          <w:rFonts w:ascii="Times New Roman" w:hAnsi="Times New Roman" w:cs="Times New Roman"/>
          <w:sz w:val="28"/>
          <w:szCs w:val="28"/>
        </w:rPr>
        <w:t xml:space="preserve"> </w:t>
      </w:r>
      <w:r w:rsidR="0001148B">
        <w:rPr>
          <w:rFonts w:ascii="Times New Roman" w:hAnsi="Times New Roman" w:cs="Times New Roman"/>
          <w:sz w:val="28"/>
          <w:szCs w:val="28"/>
        </w:rPr>
        <w:t>el</w:t>
      </w:r>
      <w:r w:rsidR="00840B72">
        <w:rPr>
          <w:rFonts w:ascii="Times New Roman" w:hAnsi="Times New Roman" w:cs="Times New Roman"/>
          <w:sz w:val="28"/>
          <w:szCs w:val="28"/>
        </w:rPr>
        <w:t xml:space="preserve"> </w:t>
      </w:r>
      <w:r w:rsidR="00085B94">
        <w:rPr>
          <w:rFonts w:ascii="Times New Roman" w:hAnsi="Times New Roman" w:cs="Times New Roman"/>
          <w:sz w:val="28"/>
          <w:szCs w:val="28"/>
        </w:rPr>
        <w:t xml:space="preserve">brillante </w:t>
      </w:r>
      <w:r w:rsidR="00840B72">
        <w:rPr>
          <w:rFonts w:ascii="Times New Roman" w:hAnsi="Times New Roman" w:cs="Times New Roman"/>
          <w:sz w:val="28"/>
          <w:szCs w:val="28"/>
        </w:rPr>
        <w:t xml:space="preserve">párrafo </w:t>
      </w:r>
      <w:r w:rsidR="00614E5C">
        <w:rPr>
          <w:rFonts w:ascii="Times New Roman" w:hAnsi="Times New Roman" w:cs="Times New Roman"/>
          <w:sz w:val="28"/>
          <w:szCs w:val="28"/>
        </w:rPr>
        <w:t xml:space="preserve">en </w:t>
      </w:r>
      <w:r w:rsidR="00840B72">
        <w:rPr>
          <w:rFonts w:ascii="Times New Roman" w:hAnsi="Times New Roman" w:cs="Times New Roman"/>
          <w:sz w:val="28"/>
          <w:szCs w:val="28"/>
        </w:rPr>
        <w:t xml:space="preserve">la obra de Trotsky titulada: </w:t>
      </w:r>
      <w:r w:rsidR="001114A1">
        <w:rPr>
          <w:rFonts w:ascii="Times New Roman" w:hAnsi="Times New Roman" w:cs="Times New Roman"/>
          <w:i/>
          <w:sz w:val="28"/>
          <w:szCs w:val="28"/>
        </w:rPr>
        <w:t>“</w:t>
      </w:r>
      <w:r w:rsidR="00840B72">
        <w:rPr>
          <w:rFonts w:ascii="Times New Roman" w:hAnsi="Times New Roman" w:cs="Times New Roman"/>
          <w:i/>
          <w:sz w:val="28"/>
          <w:szCs w:val="28"/>
        </w:rPr>
        <w:t>Literatura y Revolución”</w:t>
      </w:r>
      <w:r w:rsidR="00840B72">
        <w:rPr>
          <w:rFonts w:ascii="Times New Roman" w:hAnsi="Times New Roman" w:cs="Times New Roman"/>
          <w:sz w:val="28"/>
          <w:szCs w:val="28"/>
        </w:rPr>
        <w:t xml:space="preserve">: </w:t>
      </w:r>
    </w:p>
    <w:p w:rsidR="00840B72" w:rsidRPr="001114A1" w:rsidRDefault="00840B72" w:rsidP="00840B72">
      <w:pPr>
        <w:spacing w:after="0" w:line="240" w:lineRule="auto"/>
        <w:ind w:left="1134" w:right="1063"/>
        <w:jc w:val="both"/>
        <w:rPr>
          <w:rFonts w:ascii="Times New Roman" w:hAnsi="Times New Roman" w:cs="Times New Roman"/>
          <w:sz w:val="28"/>
          <w:szCs w:val="28"/>
        </w:rPr>
      </w:pPr>
      <w:r w:rsidRPr="00840B72">
        <w:rPr>
          <w:rFonts w:ascii="Times New Roman" w:hAnsi="Times New Roman" w:cs="Times New Roman"/>
          <w:b/>
          <w:sz w:val="24"/>
          <w:szCs w:val="24"/>
        </w:rPr>
        <w:t>&lt;&lt;Ninguna idea progresista</w:t>
      </w:r>
      <w:r>
        <w:rPr>
          <w:rFonts w:ascii="Times New Roman" w:hAnsi="Times New Roman" w:cs="Times New Roman"/>
          <w:b/>
          <w:sz w:val="24"/>
          <w:szCs w:val="24"/>
        </w:rPr>
        <w:t xml:space="preserve"> ha surgid</w:t>
      </w:r>
      <w:r w:rsidR="00B151F8">
        <w:rPr>
          <w:rFonts w:ascii="Times New Roman" w:hAnsi="Times New Roman" w:cs="Times New Roman"/>
          <w:b/>
          <w:sz w:val="24"/>
          <w:szCs w:val="24"/>
        </w:rPr>
        <w:t>o</w:t>
      </w:r>
      <w:r>
        <w:rPr>
          <w:rFonts w:ascii="Times New Roman" w:hAnsi="Times New Roman" w:cs="Times New Roman"/>
          <w:b/>
          <w:sz w:val="24"/>
          <w:szCs w:val="24"/>
        </w:rPr>
        <w:t xml:space="preserve"> jamás de una “base de masa”. Si no, no sería progresista. Sólo a la larga va la idea al encuentro de las masas, siempre y cuando, desde luego, responda a las exigencias del </w:t>
      </w:r>
      <w:r w:rsidRPr="00C93104">
        <w:rPr>
          <w:rFonts w:ascii="Times New Roman" w:hAnsi="Times New Roman" w:cs="Times New Roman"/>
          <w:b/>
          <w:sz w:val="24"/>
          <w:szCs w:val="24"/>
          <w:u w:val="single"/>
        </w:rPr>
        <w:t>desarrollo social</w:t>
      </w:r>
      <w:r>
        <w:rPr>
          <w:rFonts w:ascii="Times New Roman" w:hAnsi="Times New Roman" w:cs="Times New Roman"/>
          <w:b/>
          <w:sz w:val="24"/>
          <w:szCs w:val="24"/>
        </w:rPr>
        <w:t>. Todos los grandes movimientos han surgido como “escombros” de movimientos anteriores. Al principio el cristianismo fue un “escombro” del judaísmo. El protestantismo un “escombro” del catolicismo, es decir, de la cristiandad degenerada. El gr</w:t>
      </w:r>
      <w:r w:rsidR="001114A1">
        <w:rPr>
          <w:rFonts w:ascii="Times New Roman" w:hAnsi="Times New Roman" w:cs="Times New Roman"/>
          <w:b/>
          <w:sz w:val="24"/>
          <w:szCs w:val="24"/>
        </w:rPr>
        <w:t xml:space="preserve">upo Marx-Engels surgió como un “escombro” de la izquierda hegeliana. La Internacional Socialista fue preparada en plena guerra </w:t>
      </w:r>
      <w:r w:rsidR="00B151F8">
        <w:rPr>
          <w:rFonts w:ascii="Times New Roman" w:hAnsi="Times New Roman" w:cs="Times New Roman"/>
          <w:sz w:val="24"/>
          <w:szCs w:val="24"/>
        </w:rPr>
        <w:t xml:space="preserve">(mundial) </w:t>
      </w:r>
      <w:r w:rsidR="001114A1">
        <w:rPr>
          <w:rFonts w:ascii="Times New Roman" w:hAnsi="Times New Roman" w:cs="Times New Roman"/>
          <w:b/>
          <w:sz w:val="24"/>
          <w:szCs w:val="24"/>
        </w:rPr>
        <w:t xml:space="preserve">por los escombros de la Socialdemocracia Internacional. Si esos iniciadores </w:t>
      </w:r>
      <w:r w:rsidR="00614E5C">
        <w:rPr>
          <w:rFonts w:ascii="Times New Roman" w:hAnsi="Times New Roman" w:cs="Times New Roman"/>
          <w:sz w:val="24"/>
          <w:szCs w:val="24"/>
        </w:rPr>
        <w:t xml:space="preserve">(como Marx, Engels </w:t>
      </w:r>
      <w:r w:rsidR="00616750">
        <w:rPr>
          <w:rFonts w:ascii="Times New Roman" w:hAnsi="Times New Roman" w:cs="Times New Roman"/>
          <w:sz w:val="24"/>
          <w:szCs w:val="24"/>
        </w:rPr>
        <w:t>y</w:t>
      </w:r>
      <w:r w:rsidR="00614E5C">
        <w:rPr>
          <w:rFonts w:ascii="Times New Roman" w:hAnsi="Times New Roman" w:cs="Times New Roman"/>
          <w:sz w:val="24"/>
          <w:szCs w:val="24"/>
        </w:rPr>
        <w:t xml:space="preserve"> Lenin) </w:t>
      </w:r>
      <w:r w:rsidR="001114A1">
        <w:rPr>
          <w:rFonts w:ascii="Times New Roman" w:hAnsi="Times New Roman" w:cs="Times New Roman"/>
          <w:b/>
          <w:sz w:val="24"/>
          <w:szCs w:val="24"/>
        </w:rPr>
        <w:t xml:space="preserve">fueron capaces de crearse una base de masa, fue sólo porque no temieron al aislamiento. Sabían de antemano que la calidad de sus ideas se transformaría en cantidad. Esos “escombros” no sufrían de anemia; al contrario, contenían en ellos la quintaesencia de los grandes movimientos históricos del mañana&gt;&gt;  </w:t>
      </w:r>
      <w:r w:rsidR="001114A1" w:rsidRPr="001114A1">
        <w:rPr>
          <w:rFonts w:ascii="Times New Roman" w:hAnsi="Times New Roman" w:cs="Times New Roman"/>
          <w:sz w:val="24"/>
          <w:szCs w:val="24"/>
        </w:rPr>
        <w:t>(Op. Cit. T</w:t>
      </w:r>
      <w:r w:rsidR="001114A1">
        <w:rPr>
          <w:rFonts w:ascii="Times New Roman" w:hAnsi="Times New Roman" w:cs="Times New Roman"/>
          <w:sz w:val="24"/>
          <w:szCs w:val="24"/>
        </w:rPr>
        <w:t>omo</w:t>
      </w:r>
      <w:r w:rsidR="001114A1" w:rsidRPr="001114A1">
        <w:rPr>
          <w:rFonts w:ascii="Times New Roman" w:hAnsi="Times New Roman" w:cs="Times New Roman"/>
          <w:sz w:val="24"/>
          <w:szCs w:val="24"/>
        </w:rPr>
        <w:t xml:space="preserve"> II Ed. Ruedo Ibérico/1969</w:t>
      </w:r>
      <w:r w:rsidR="001114A1">
        <w:rPr>
          <w:rFonts w:ascii="Times New Roman" w:hAnsi="Times New Roman" w:cs="Times New Roman"/>
          <w:sz w:val="28"/>
          <w:szCs w:val="28"/>
        </w:rPr>
        <w:t xml:space="preserve"> </w:t>
      </w:r>
      <w:r w:rsidR="001114A1" w:rsidRPr="001114A1">
        <w:rPr>
          <w:rFonts w:ascii="Times New Roman" w:hAnsi="Times New Roman" w:cs="Times New Roman"/>
          <w:sz w:val="24"/>
          <w:szCs w:val="24"/>
        </w:rPr>
        <w:t>Pp. 192</w:t>
      </w:r>
      <w:r w:rsidR="00614E5C">
        <w:rPr>
          <w:rFonts w:ascii="Times New Roman" w:hAnsi="Times New Roman" w:cs="Times New Roman"/>
          <w:sz w:val="24"/>
          <w:szCs w:val="24"/>
        </w:rPr>
        <w:t xml:space="preserve">. </w:t>
      </w:r>
      <w:r w:rsidR="00C93104">
        <w:rPr>
          <w:rFonts w:ascii="Times New Roman" w:hAnsi="Times New Roman" w:cs="Times New Roman"/>
          <w:sz w:val="24"/>
          <w:szCs w:val="24"/>
        </w:rPr>
        <w:t>El subrayado y l</w:t>
      </w:r>
      <w:r w:rsidR="00614E5C">
        <w:rPr>
          <w:rFonts w:ascii="Times New Roman" w:hAnsi="Times New Roman" w:cs="Times New Roman"/>
          <w:sz w:val="24"/>
          <w:szCs w:val="24"/>
        </w:rPr>
        <w:t>o entre paréntesis nuestro</w:t>
      </w:r>
      <w:r w:rsidR="00C93104">
        <w:rPr>
          <w:rFonts w:ascii="Times New Roman" w:hAnsi="Times New Roman" w:cs="Times New Roman"/>
          <w:sz w:val="24"/>
          <w:szCs w:val="24"/>
        </w:rPr>
        <w:t>s</w:t>
      </w:r>
      <w:r w:rsidR="001114A1">
        <w:rPr>
          <w:rFonts w:ascii="Times New Roman" w:hAnsi="Times New Roman" w:cs="Times New Roman"/>
          <w:sz w:val="24"/>
          <w:szCs w:val="24"/>
        </w:rPr>
        <w:t xml:space="preserve">). </w:t>
      </w:r>
      <w:r w:rsidR="001114A1" w:rsidRPr="001114A1">
        <w:rPr>
          <w:rFonts w:ascii="Times New Roman" w:hAnsi="Times New Roman" w:cs="Times New Roman"/>
          <w:sz w:val="28"/>
          <w:szCs w:val="28"/>
        </w:rPr>
        <w:t xml:space="preserve"> </w:t>
      </w:r>
    </w:p>
    <w:p w:rsidR="00840B72" w:rsidRDefault="00840B72" w:rsidP="00840B72">
      <w:pPr>
        <w:spacing w:after="0" w:line="240" w:lineRule="auto"/>
        <w:jc w:val="both"/>
        <w:rPr>
          <w:rFonts w:ascii="Times New Roman" w:hAnsi="Times New Roman" w:cs="Times New Roman"/>
          <w:sz w:val="28"/>
          <w:szCs w:val="28"/>
        </w:rPr>
      </w:pPr>
    </w:p>
    <w:p w:rsidR="00D22AF1" w:rsidRDefault="00D22AF1" w:rsidP="00D22AF1">
      <w:pPr>
        <w:jc w:val="both"/>
        <w:rPr>
          <w:rStyle w:val="notranslate"/>
          <w:rFonts w:ascii="Times New Roman" w:hAnsi="Times New Roman" w:cs="Times New Roman"/>
          <w:sz w:val="28"/>
          <w:szCs w:val="28"/>
        </w:rPr>
      </w:pPr>
      <w:r>
        <w:rPr>
          <w:rFonts w:ascii="Times New Roman" w:hAnsi="Times New Roman" w:cs="Times New Roman"/>
          <w:sz w:val="28"/>
          <w:szCs w:val="28"/>
        </w:rPr>
        <w:tab/>
      </w:r>
      <w:r w:rsidR="00364ED2">
        <w:rPr>
          <w:rFonts w:ascii="Times New Roman" w:hAnsi="Times New Roman" w:cs="Times New Roman"/>
          <w:sz w:val="28"/>
          <w:szCs w:val="28"/>
        </w:rPr>
        <w:t xml:space="preserve">Ya lo hemos dicho: si a nosotros —incluido Ud. y ahora uno más </w:t>
      </w:r>
      <w:r w:rsidR="001D786D">
        <w:rPr>
          <w:rFonts w:ascii="Times New Roman" w:hAnsi="Times New Roman" w:cs="Times New Roman"/>
          <w:sz w:val="28"/>
          <w:szCs w:val="28"/>
        </w:rPr>
        <w:t xml:space="preserve">conocido por nosotros </w:t>
      </w:r>
      <w:r w:rsidR="00364ED2">
        <w:rPr>
          <w:rFonts w:ascii="Times New Roman" w:hAnsi="Times New Roman" w:cs="Times New Roman"/>
          <w:sz w:val="28"/>
          <w:szCs w:val="28"/>
        </w:rPr>
        <w:t xml:space="preserve">llamado Pierre Rimbert—, se nos puede atribuir una virtud, </w:t>
      </w:r>
      <w:r w:rsidR="00270549">
        <w:rPr>
          <w:rFonts w:ascii="Times New Roman" w:hAnsi="Times New Roman" w:cs="Times New Roman"/>
          <w:sz w:val="28"/>
          <w:szCs w:val="28"/>
        </w:rPr>
        <w:t xml:space="preserve">es precisamente </w:t>
      </w:r>
      <w:r w:rsidR="00270549" w:rsidRPr="00325698">
        <w:rPr>
          <w:rFonts w:ascii="Times New Roman" w:hAnsi="Times New Roman" w:cs="Times New Roman"/>
          <w:b/>
          <w:sz w:val="28"/>
          <w:szCs w:val="28"/>
          <w:u w:val="single"/>
        </w:rPr>
        <w:t>no temer al aislamiento</w:t>
      </w:r>
      <w:r w:rsidR="00270549">
        <w:rPr>
          <w:rFonts w:ascii="Times New Roman" w:hAnsi="Times New Roman" w:cs="Times New Roman"/>
          <w:sz w:val="28"/>
          <w:szCs w:val="28"/>
        </w:rPr>
        <w:t xml:space="preserve">. </w:t>
      </w:r>
      <w:r w:rsidR="00364ED2">
        <w:rPr>
          <w:rFonts w:ascii="Times New Roman" w:hAnsi="Times New Roman" w:cs="Times New Roman"/>
          <w:sz w:val="28"/>
          <w:szCs w:val="28"/>
        </w:rPr>
        <w:t xml:space="preserve">Este  nuevo compañero </w:t>
      </w:r>
      <w:r w:rsidR="001D786D">
        <w:rPr>
          <w:rFonts w:ascii="Times New Roman" w:hAnsi="Times New Roman" w:cs="Times New Roman"/>
          <w:sz w:val="28"/>
          <w:szCs w:val="28"/>
        </w:rPr>
        <w:t xml:space="preserve">nuestro </w:t>
      </w:r>
      <w:r>
        <w:rPr>
          <w:rFonts w:ascii="Times New Roman" w:hAnsi="Times New Roman" w:cs="Times New Roman"/>
          <w:sz w:val="28"/>
          <w:szCs w:val="28"/>
        </w:rPr>
        <w:t xml:space="preserve">es un periodista francés que trabaja para el periódico </w:t>
      </w:r>
      <w:r>
        <w:rPr>
          <w:rFonts w:ascii="Times New Roman" w:hAnsi="Times New Roman" w:cs="Times New Roman"/>
          <w:i/>
          <w:sz w:val="28"/>
          <w:szCs w:val="28"/>
        </w:rPr>
        <w:t xml:space="preserve">“Le monde diplomatique”, </w:t>
      </w:r>
      <w:r>
        <w:rPr>
          <w:rFonts w:ascii="Times New Roman" w:hAnsi="Times New Roman" w:cs="Times New Roman"/>
          <w:sz w:val="28"/>
          <w:szCs w:val="28"/>
        </w:rPr>
        <w:t xml:space="preserve">del </w:t>
      </w:r>
      <w:r w:rsidR="00616750">
        <w:rPr>
          <w:rFonts w:ascii="Times New Roman" w:hAnsi="Times New Roman" w:cs="Times New Roman"/>
          <w:sz w:val="28"/>
          <w:szCs w:val="28"/>
        </w:rPr>
        <w:t xml:space="preserve">que </w:t>
      </w:r>
      <w:r>
        <w:rPr>
          <w:rFonts w:ascii="Times New Roman" w:hAnsi="Times New Roman" w:cs="Times New Roman"/>
          <w:sz w:val="28"/>
          <w:szCs w:val="28"/>
        </w:rPr>
        <w:t>pasó a ser subdirector</w:t>
      </w:r>
      <w:r w:rsidR="00616750">
        <w:rPr>
          <w:rFonts w:ascii="Times New Roman" w:hAnsi="Times New Roman" w:cs="Times New Roman"/>
          <w:sz w:val="28"/>
          <w:szCs w:val="28"/>
        </w:rPr>
        <w:t xml:space="preserve"> desde 2010</w:t>
      </w:r>
      <w:r>
        <w:rPr>
          <w:rFonts w:ascii="Times New Roman" w:hAnsi="Times New Roman" w:cs="Times New Roman"/>
          <w:sz w:val="28"/>
          <w:szCs w:val="28"/>
        </w:rPr>
        <w:t xml:space="preserve">, así como también es </w:t>
      </w:r>
      <w:r w:rsidRPr="009A64C0">
        <w:rPr>
          <w:rStyle w:val="notranslate"/>
          <w:rFonts w:ascii="Times New Roman" w:hAnsi="Times New Roman" w:cs="Times New Roman"/>
          <w:sz w:val="28"/>
          <w:szCs w:val="28"/>
        </w:rPr>
        <w:t xml:space="preserve">miembro </w:t>
      </w:r>
      <w:r w:rsidR="00B151F8">
        <w:rPr>
          <w:rStyle w:val="notranslate"/>
          <w:rFonts w:ascii="Times New Roman" w:hAnsi="Times New Roman" w:cs="Times New Roman"/>
          <w:sz w:val="28"/>
          <w:szCs w:val="28"/>
        </w:rPr>
        <w:t xml:space="preserve">actualmente </w:t>
      </w:r>
      <w:r w:rsidRPr="009A64C0">
        <w:rPr>
          <w:rStyle w:val="notranslate"/>
          <w:rFonts w:ascii="Times New Roman" w:hAnsi="Times New Roman" w:cs="Times New Roman"/>
          <w:sz w:val="28"/>
          <w:szCs w:val="28"/>
        </w:rPr>
        <w:t xml:space="preserve">de la </w:t>
      </w:r>
      <w:r w:rsidRPr="00B0362A">
        <w:rPr>
          <w:rStyle w:val="notranslate"/>
          <w:rFonts w:ascii="Times New Roman" w:hAnsi="Times New Roman" w:cs="Times New Roman"/>
          <w:i/>
          <w:sz w:val="28"/>
          <w:szCs w:val="28"/>
        </w:rPr>
        <w:t>“Asociación de análisis y crítica de los medios de comunicación</w:t>
      </w:r>
      <w:r>
        <w:rPr>
          <w:rStyle w:val="notranslate"/>
          <w:rFonts w:ascii="Times New Roman" w:hAnsi="Times New Roman" w:cs="Times New Roman"/>
          <w:i/>
          <w:sz w:val="28"/>
          <w:szCs w:val="28"/>
        </w:rPr>
        <w:t>”</w:t>
      </w:r>
      <w:r w:rsidRPr="009A64C0">
        <w:rPr>
          <w:rStyle w:val="notranslate"/>
          <w:rFonts w:ascii="Times New Roman" w:hAnsi="Times New Roman" w:cs="Times New Roman"/>
          <w:sz w:val="28"/>
          <w:szCs w:val="28"/>
        </w:rPr>
        <w:t xml:space="preserve"> </w:t>
      </w:r>
      <w:r>
        <w:rPr>
          <w:rStyle w:val="notranslate"/>
          <w:rFonts w:ascii="Times New Roman" w:hAnsi="Times New Roman" w:cs="Times New Roman"/>
          <w:sz w:val="28"/>
          <w:szCs w:val="28"/>
        </w:rPr>
        <w:t>(</w:t>
      </w:r>
      <w:hyperlink r:id="rId5" w:tooltip="Acrimed" w:history="1">
        <w:r w:rsidRPr="009A64C0">
          <w:rPr>
            <w:rStyle w:val="Hipervnculo"/>
            <w:rFonts w:ascii="Times New Roman" w:hAnsi="Times New Roman" w:cs="Times New Roman"/>
            <w:b/>
            <w:sz w:val="28"/>
            <w:szCs w:val="28"/>
          </w:rPr>
          <w:t>Acrimed</w:t>
        </w:r>
      </w:hyperlink>
      <w:r w:rsidRPr="00BA1C0D">
        <w:rPr>
          <w:rStyle w:val="notranslate"/>
          <w:rFonts w:ascii="Times New Roman" w:hAnsi="Times New Roman" w:cs="Times New Roman"/>
          <w:sz w:val="28"/>
          <w:szCs w:val="28"/>
        </w:rPr>
        <w:t>)</w:t>
      </w:r>
      <w:r w:rsidRPr="009A64C0">
        <w:rPr>
          <w:rStyle w:val="notranslate"/>
          <w:rFonts w:ascii="Times New Roman" w:hAnsi="Times New Roman" w:cs="Times New Roman"/>
          <w:b/>
          <w:sz w:val="28"/>
          <w:szCs w:val="28"/>
        </w:rPr>
        <w:t xml:space="preserve"> </w:t>
      </w:r>
      <w:r w:rsidRPr="009A64C0">
        <w:rPr>
          <w:rStyle w:val="notranslate"/>
          <w:rFonts w:ascii="Times New Roman" w:hAnsi="Times New Roman" w:cs="Times New Roman"/>
          <w:sz w:val="28"/>
          <w:szCs w:val="28"/>
        </w:rPr>
        <w:t xml:space="preserve">y </w:t>
      </w:r>
      <w:r>
        <w:rPr>
          <w:rStyle w:val="notranslate"/>
          <w:rFonts w:ascii="Times New Roman" w:hAnsi="Times New Roman" w:cs="Times New Roman"/>
          <w:sz w:val="28"/>
          <w:szCs w:val="28"/>
        </w:rPr>
        <w:t>d</w:t>
      </w:r>
      <w:r w:rsidRPr="009A64C0">
        <w:rPr>
          <w:rStyle w:val="notranslate"/>
          <w:rFonts w:ascii="Times New Roman" w:hAnsi="Times New Roman" w:cs="Times New Roman"/>
          <w:sz w:val="28"/>
          <w:szCs w:val="28"/>
        </w:rPr>
        <w:t xml:space="preserve">el diario </w:t>
      </w:r>
      <w:r w:rsidRPr="00557763">
        <w:rPr>
          <w:rStyle w:val="notranslate"/>
          <w:rFonts w:ascii="Times New Roman" w:hAnsi="Times New Roman" w:cs="Times New Roman"/>
          <w:b/>
          <w:i/>
          <w:sz w:val="28"/>
          <w:szCs w:val="28"/>
        </w:rPr>
        <w:t>“</w:t>
      </w:r>
      <w:hyperlink r:id="rId6" w:tooltip="plan B" w:history="1">
        <w:r w:rsidRPr="00557763">
          <w:rPr>
            <w:rStyle w:val="Hipervnculo"/>
            <w:rFonts w:ascii="Times New Roman" w:hAnsi="Times New Roman" w:cs="Times New Roman"/>
            <w:b/>
            <w:i/>
            <w:iCs/>
            <w:sz w:val="28"/>
            <w:szCs w:val="28"/>
          </w:rPr>
          <w:t>Le Plan B</w:t>
        </w:r>
      </w:hyperlink>
      <w:r w:rsidRPr="00557763">
        <w:rPr>
          <w:rStyle w:val="notranslate"/>
          <w:rFonts w:ascii="Times New Roman" w:hAnsi="Times New Roman" w:cs="Times New Roman"/>
          <w:b/>
          <w:i/>
          <w:iCs/>
          <w:sz w:val="28"/>
          <w:szCs w:val="28"/>
        </w:rPr>
        <w:t>”</w:t>
      </w:r>
      <w:r w:rsidRPr="009A64C0">
        <w:rPr>
          <w:rStyle w:val="notranslate"/>
          <w:rFonts w:ascii="Times New Roman" w:hAnsi="Times New Roman" w:cs="Times New Roman"/>
          <w:sz w:val="28"/>
          <w:szCs w:val="28"/>
        </w:rPr>
        <w:t>, hereder</w:t>
      </w:r>
      <w:r>
        <w:rPr>
          <w:rStyle w:val="notranslate"/>
          <w:rFonts w:ascii="Times New Roman" w:hAnsi="Times New Roman" w:cs="Times New Roman"/>
          <w:sz w:val="28"/>
          <w:szCs w:val="28"/>
        </w:rPr>
        <w:t>o</w:t>
      </w:r>
      <w:r w:rsidRPr="009A64C0">
        <w:rPr>
          <w:rStyle w:val="notranslate"/>
          <w:rFonts w:ascii="Times New Roman" w:hAnsi="Times New Roman" w:cs="Times New Roman"/>
          <w:sz w:val="28"/>
          <w:szCs w:val="28"/>
        </w:rPr>
        <w:t xml:space="preserve"> del periódico </w:t>
      </w:r>
      <w:hyperlink r:id="rId7" w:tooltip="PLPL" w:history="1">
        <w:r w:rsidRPr="00557763">
          <w:rPr>
            <w:rStyle w:val="Hipervnculo"/>
            <w:rFonts w:ascii="Times New Roman" w:hAnsi="Times New Roman" w:cs="Times New Roman"/>
            <w:b/>
            <w:i/>
            <w:iCs/>
            <w:sz w:val="28"/>
            <w:szCs w:val="28"/>
          </w:rPr>
          <w:t>PLPL</w:t>
        </w:r>
      </w:hyperlink>
      <w:r w:rsidRPr="009A64C0">
        <w:rPr>
          <w:rStyle w:val="notranslate"/>
          <w:rFonts w:ascii="Times New Roman" w:hAnsi="Times New Roman" w:cs="Times New Roman"/>
          <w:sz w:val="28"/>
          <w:szCs w:val="28"/>
        </w:rPr>
        <w:t xml:space="preserve"> </w:t>
      </w:r>
      <w:r>
        <w:rPr>
          <w:rStyle w:val="notranslate"/>
          <w:rFonts w:ascii="Times New Roman" w:hAnsi="Times New Roman" w:cs="Times New Roman"/>
          <w:sz w:val="28"/>
          <w:szCs w:val="28"/>
        </w:rPr>
        <w:t>del cual</w:t>
      </w:r>
      <w:r w:rsidRPr="009A64C0">
        <w:rPr>
          <w:rStyle w:val="notranslate"/>
          <w:rFonts w:ascii="Times New Roman" w:hAnsi="Times New Roman" w:cs="Times New Roman"/>
          <w:sz w:val="28"/>
          <w:szCs w:val="28"/>
        </w:rPr>
        <w:t xml:space="preserve"> fue uno de </w:t>
      </w:r>
      <w:r>
        <w:rPr>
          <w:rStyle w:val="notranslate"/>
          <w:rFonts w:ascii="Times New Roman" w:hAnsi="Times New Roman" w:cs="Times New Roman"/>
          <w:sz w:val="28"/>
          <w:szCs w:val="28"/>
        </w:rPr>
        <w:t>sus</w:t>
      </w:r>
      <w:r w:rsidRPr="009A64C0">
        <w:rPr>
          <w:rStyle w:val="notranslate"/>
          <w:rFonts w:ascii="Times New Roman" w:hAnsi="Times New Roman" w:cs="Times New Roman"/>
          <w:sz w:val="28"/>
          <w:szCs w:val="28"/>
        </w:rPr>
        <w:t xml:space="preserve"> fundadores.</w:t>
      </w:r>
    </w:p>
    <w:p w:rsidR="00BA1C0D" w:rsidRDefault="00BA1C0D" w:rsidP="00D22AF1">
      <w:pPr>
        <w:jc w:val="both"/>
        <w:rPr>
          <w:rStyle w:val="notranslate"/>
          <w:rFonts w:ascii="Times New Roman" w:hAnsi="Times New Roman" w:cs="Times New Roman"/>
          <w:i/>
          <w:sz w:val="28"/>
          <w:szCs w:val="28"/>
        </w:rPr>
      </w:pPr>
      <w:r>
        <w:rPr>
          <w:rStyle w:val="notranslate"/>
          <w:rFonts w:ascii="Times New Roman" w:hAnsi="Times New Roman" w:cs="Times New Roman"/>
          <w:sz w:val="28"/>
          <w:szCs w:val="28"/>
        </w:rPr>
        <w:tab/>
        <w:t xml:space="preserve">Un saludo: </w:t>
      </w:r>
      <w:r>
        <w:rPr>
          <w:rStyle w:val="notranslate"/>
          <w:rFonts w:ascii="Times New Roman" w:hAnsi="Times New Roman" w:cs="Times New Roman"/>
          <w:i/>
          <w:sz w:val="28"/>
          <w:szCs w:val="28"/>
        </w:rPr>
        <w:t>GPM.</w:t>
      </w:r>
    </w:p>
    <w:p w:rsidR="004D47BC" w:rsidRPr="00C93104" w:rsidRDefault="00C93104" w:rsidP="00C93104">
      <w:pPr>
        <w:pStyle w:val="Prrafodelista"/>
        <w:numPr>
          <w:ilvl w:val="0"/>
          <w:numId w:val="4"/>
        </w:numPr>
        <w:jc w:val="center"/>
        <w:rPr>
          <w:rStyle w:val="notranslate"/>
          <w:rFonts w:ascii="Times New Roman" w:hAnsi="Times New Roman" w:cs="Times New Roman"/>
          <w:b/>
          <w:sz w:val="36"/>
          <w:szCs w:val="36"/>
          <w:u w:val="single"/>
        </w:rPr>
      </w:pPr>
      <w:r>
        <w:rPr>
          <w:rStyle w:val="notranslate"/>
          <w:rFonts w:ascii="Times New Roman" w:hAnsi="Times New Roman" w:cs="Times New Roman"/>
          <w:b/>
          <w:sz w:val="36"/>
          <w:szCs w:val="36"/>
        </w:rPr>
        <w:t xml:space="preserve"> </w:t>
      </w:r>
      <w:r w:rsidR="004D47BC" w:rsidRPr="00C93104">
        <w:rPr>
          <w:rStyle w:val="notranslate"/>
          <w:rFonts w:ascii="Times New Roman" w:hAnsi="Times New Roman" w:cs="Times New Roman"/>
          <w:b/>
          <w:sz w:val="36"/>
          <w:szCs w:val="36"/>
          <w:u w:val="single"/>
        </w:rPr>
        <w:t>Introducción</w:t>
      </w:r>
    </w:p>
    <w:p w:rsidR="00CF3098" w:rsidRDefault="00D22AF1" w:rsidP="00566A9A">
      <w:pPr>
        <w:spacing w:after="0" w:line="240" w:lineRule="auto"/>
        <w:jc w:val="both"/>
        <w:rPr>
          <w:rFonts w:ascii="Times New Roman" w:hAnsi="Times New Roman" w:cs="Times New Roman"/>
          <w:sz w:val="28"/>
          <w:szCs w:val="28"/>
        </w:rPr>
      </w:pPr>
      <w:r>
        <w:rPr>
          <w:rStyle w:val="notranslate"/>
          <w:rFonts w:ascii="Times New Roman" w:hAnsi="Times New Roman" w:cs="Times New Roman"/>
          <w:sz w:val="28"/>
          <w:szCs w:val="28"/>
        </w:rPr>
        <w:tab/>
      </w:r>
      <w:r w:rsidR="002D1B8B">
        <w:rPr>
          <w:rStyle w:val="notranslate"/>
          <w:rFonts w:ascii="Times New Roman" w:hAnsi="Times New Roman" w:cs="Times New Roman"/>
          <w:sz w:val="28"/>
          <w:szCs w:val="28"/>
        </w:rPr>
        <w:t xml:space="preserve">Tal como </w:t>
      </w:r>
      <w:r w:rsidR="00850DD7">
        <w:rPr>
          <w:rStyle w:val="notranslate"/>
          <w:rFonts w:ascii="Times New Roman" w:hAnsi="Times New Roman" w:cs="Times New Roman"/>
          <w:sz w:val="28"/>
          <w:szCs w:val="28"/>
        </w:rPr>
        <w:t xml:space="preserve">lo </w:t>
      </w:r>
      <w:r w:rsidR="001A58DE">
        <w:rPr>
          <w:rStyle w:val="notranslate"/>
          <w:rFonts w:ascii="Times New Roman" w:hAnsi="Times New Roman" w:cs="Times New Roman"/>
          <w:sz w:val="28"/>
          <w:szCs w:val="28"/>
        </w:rPr>
        <w:t>dejáramos expuesto</w:t>
      </w:r>
      <w:r w:rsidR="002D1B8B">
        <w:rPr>
          <w:rStyle w:val="notranslate"/>
          <w:rFonts w:ascii="Times New Roman" w:hAnsi="Times New Roman" w:cs="Times New Roman"/>
          <w:sz w:val="28"/>
          <w:szCs w:val="28"/>
        </w:rPr>
        <w:t xml:space="preserve"> en el apartado </w:t>
      </w:r>
      <w:r w:rsidR="002D1B8B" w:rsidRPr="002D1B8B">
        <w:rPr>
          <w:rStyle w:val="notranslate"/>
          <w:rFonts w:ascii="Times New Roman" w:hAnsi="Times New Roman" w:cs="Times New Roman"/>
          <w:b/>
          <w:sz w:val="28"/>
          <w:szCs w:val="28"/>
        </w:rPr>
        <w:t>04</w:t>
      </w:r>
      <w:r w:rsidR="002D1B8B">
        <w:rPr>
          <w:rStyle w:val="notranslate"/>
          <w:rFonts w:ascii="Times New Roman" w:hAnsi="Times New Roman" w:cs="Times New Roman"/>
          <w:sz w:val="28"/>
          <w:szCs w:val="28"/>
        </w:rPr>
        <w:t xml:space="preserve"> de nuestro trabajo publicado en marzo pasado bajo el título: </w:t>
      </w:r>
      <w:hyperlink r:id="rId8" w:history="1">
        <w:r w:rsidR="001A58DE" w:rsidRPr="002C1FA5">
          <w:rPr>
            <w:rStyle w:val="Hipervnculo"/>
            <w:rFonts w:ascii="Times New Roman" w:hAnsi="Times New Roman" w:cs="Times New Roman"/>
            <w:b/>
            <w:i/>
            <w:sz w:val="28"/>
            <w:szCs w:val="28"/>
          </w:rPr>
          <w:t>“Capital especulativo y Democracia representativa”</w:t>
        </w:r>
      </w:hyperlink>
      <w:r w:rsidR="002D1B8B">
        <w:rPr>
          <w:rStyle w:val="notranslate"/>
          <w:rFonts w:ascii="Times New Roman" w:hAnsi="Times New Roman" w:cs="Times New Roman"/>
          <w:sz w:val="28"/>
          <w:szCs w:val="28"/>
        </w:rPr>
        <w:t xml:space="preserve">, </w:t>
      </w:r>
      <w:r w:rsidR="00DA3A61">
        <w:rPr>
          <w:rStyle w:val="notranslate"/>
          <w:rFonts w:ascii="Times New Roman" w:hAnsi="Times New Roman" w:cs="Times New Roman"/>
          <w:sz w:val="28"/>
          <w:szCs w:val="28"/>
        </w:rPr>
        <w:t>aludíamos allí</w:t>
      </w:r>
      <w:r w:rsidR="001A58DE">
        <w:rPr>
          <w:rStyle w:val="notranslate"/>
          <w:rFonts w:ascii="Times New Roman" w:hAnsi="Times New Roman" w:cs="Times New Roman"/>
          <w:sz w:val="28"/>
          <w:szCs w:val="28"/>
        </w:rPr>
        <w:t xml:space="preserve"> </w:t>
      </w:r>
      <w:r w:rsidR="002C1FA5">
        <w:rPr>
          <w:rStyle w:val="notranslate"/>
          <w:rFonts w:ascii="Times New Roman" w:hAnsi="Times New Roman" w:cs="Times New Roman"/>
          <w:sz w:val="28"/>
          <w:szCs w:val="28"/>
        </w:rPr>
        <w:t xml:space="preserve">a </w:t>
      </w:r>
      <w:r w:rsidR="00DA3A61">
        <w:rPr>
          <w:rStyle w:val="notranslate"/>
          <w:rFonts w:ascii="Times New Roman" w:hAnsi="Times New Roman" w:cs="Times New Roman"/>
          <w:sz w:val="28"/>
          <w:szCs w:val="28"/>
        </w:rPr>
        <w:t xml:space="preserve">la euforia </w:t>
      </w:r>
      <w:r w:rsidR="002C1FA5" w:rsidRPr="002C1FA5">
        <w:rPr>
          <w:rFonts w:ascii="Times New Roman" w:hAnsi="Times New Roman" w:cs="Times New Roman"/>
          <w:sz w:val="28"/>
          <w:szCs w:val="28"/>
        </w:rPr>
        <w:t>en los EE.UU</w:t>
      </w:r>
      <w:r w:rsidR="002C1FA5">
        <w:rPr>
          <w:rStyle w:val="notranslate"/>
          <w:rFonts w:ascii="Times New Roman" w:hAnsi="Times New Roman" w:cs="Times New Roman"/>
          <w:sz w:val="28"/>
          <w:szCs w:val="28"/>
        </w:rPr>
        <w:t xml:space="preserve"> </w:t>
      </w:r>
      <w:r w:rsidR="001A58DE">
        <w:rPr>
          <w:rStyle w:val="notranslate"/>
          <w:rFonts w:ascii="Times New Roman" w:hAnsi="Times New Roman" w:cs="Times New Roman"/>
          <w:sz w:val="28"/>
          <w:szCs w:val="28"/>
        </w:rPr>
        <w:t xml:space="preserve">tras la caída del llamado “telón de acero” </w:t>
      </w:r>
      <w:r w:rsidR="00566A9A">
        <w:rPr>
          <w:rStyle w:val="notranslate"/>
          <w:rFonts w:ascii="Times New Roman" w:hAnsi="Times New Roman" w:cs="Times New Roman"/>
          <w:sz w:val="28"/>
          <w:szCs w:val="28"/>
        </w:rPr>
        <w:t>a fines de la década de los noventa el siglo pasado</w:t>
      </w:r>
      <w:r w:rsidR="008C4536">
        <w:rPr>
          <w:rStyle w:val="notranslate"/>
          <w:rFonts w:ascii="Times New Roman" w:hAnsi="Times New Roman" w:cs="Times New Roman"/>
          <w:sz w:val="28"/>
          <w:szCs w:val="28"/>
        </w:rPr>
        <w:t>,</w:t>
      </w:r>
      <w:r w:rsidR="00566A9A">
        <w:rPr>
          <w:rStyle w:val="notranslate"/>
          <w:rFonts w:ascii="Times New Roman" w:hAnsi="Times New Roman" w:cs="Times New Roman"/>
          <w:sz w:val="28"/>
          <w:szCs w:val="28"/>
        </w:rPr>
        <w:t xml:space="preserve"> </w:t>
      </w:r>
      <w:r w:rsidR="001A58DE">
        <w:rPr>
          <w:rStyle w:val="notranslate"/>
          <w:rFonts w:ascii="Times New Roman" w:hAnsi="Times New Roman" w:cs="Times New Roman"/>
          <w:sz w:val="28"/>
          <w:szCs w:val="28"/>
        </w:rPr>
        <w:t xml:space="preserve">en referencia a la </w:t>
      </w:r>
      <w:r w:rsidR="00426D5C">
        <w:rPr>
          <w:rStyle w:val="notranslate"/>
          <w:rFonts w:ascii="Times New Roman" w:hAnsi="Times New Roman" w:cs="Times New Roman"/>
          <w:sz w:val="28"/>
          <w:szCs w:val="28"/>
        </w:rPr>
        <w:t xml:space="preserve">desaparición </w:t>
      </w:r>
      <w:r w:rsidR="0001148B">
        <w:rPr>
          <w:rStyle w:val="notranslate"/>
          <w:rFonts w:ascii="Times New Roman" w:hAnsi="Times New Roman" w:cs="Times New Roman"/>
          <w:sz w:val="28"/>
          <w:szCs w:val="28"/>
        </w:rPr>
        <w:t xml:space="preserve">en esos momentos </w:t>
      </w:r>
      <w:r w:rsidR="00426D5C">
        <w:rPr>
          <w:rStyle w:val="notranslate"/>
          <w:rFonts w:ascii="Times New Roman" w:hAnsi="Times New Roman" w:cs="Times New Roman"/>
          <w:sz w:val="28"/>
          <w:szCs w:val="28"/>
        </w:rPr>
        <w:t xml:space="preserve">de la </w:t>
      </w:r>
      <w:r w:rsidR="001A58DE">
        <w:rPr>
          <w:rStyle w:val="notranslate"/>
          <w:rFonts w:ascii="Times New Roman" w:hAnsi="Times New Roman" w:cs="Times New Roman"/>
          <w:sz w:val="28"/>
          <w:szCs w:val="28"/>
        </w:rPr>
        <w:t>ex URSS</w:t>
      </w:r>
      <w:r w:rsidR="00426D5C">
        <w:rPr>
          <w:rStyle w:val="notranslate"/>
          <w:rFonts w:ascii="Times New Roman" w:hAnsi="Times New Roman" w:cs="Times New Roman"/>
          <w:sz w:val="28"/>
          <w:szCs w:val="28"/>
        </w:rPr>
        <w:t xml:space="preserve"> </w:t>
      </w:r>
      <w:r w:rsidR="00426D5C" w:rsidRPr="0001148B">
        <w:rPr>
          <w:rStyle w:val="notranslate"/>
          <w:rFonts w:ascii="Times New Roman" w:hAnsi="Times New Roman" w:cs="Times New Roman"/>
          <w:b/>
          <w:sz w:val="28"/>
          <w:szCs w:val="28"/>
          <w:u w:val="single"/>
        </w:rPr>
        <w:t>burocráticamente degenerada por el stalinismo</w:t>
      </w:r>
      <w:r w:rsidR="001A58DE">
        <w:rPr>
          <w:rStyle w:val="notranslate"/>
          <w:rFonts w:ascii="Times New Roman" w:hAnsi="Times New Roman" w:cs="Times New Roman"/>
          <w:sz w:val="28"/>
          <w:szCs w:val="28"/>
        </w:rPr>
        <w:t xml:space="preserve">, </w:t>
      </w:r>
      <w:r w:rsidR="002C1FA5">
        <w:rPr>
          <w:rStyle w:val="notranslate"/>
          <w:rFonts w:ascii="Times New Roman" w:hAnsi="Times New Roman" w:cs="Times New Roman"/>
          <w:sz w:val="28"/>
          <w:szCs w:val="28"/>
        </w:rPr>
        <w:t xml:space="preserve">lo cual </w:t>
      </w:r>
      <w:r w:rsidR="00DA3A61">
        <w:rPr>
          <w:rStyle w:val="notranslate"/>
          <w:rFonts w:ascii="Times New Roman" w:hAnsi="Times New Roman" w:cs="Times New Roman"/>
          <w:sz w:val="28"/>
          <w:szCs w:val="28"/>
        </w:rPr>
        <w:t>dio pábulo a</w:t>
      </w:r>
      <w:r w:rsidR="001A58DE">
        <w:rPr>
          <w:rStyle w:val="notranslate"/>
          <w:rFonts w:ascii="Times New Roman" w:hAnsi="Times New Roman" w:cs="Times New Roman"/>
          <w:sz w:val="28"/>
          <w:szCs w:val="28"/>
        </w:rPr>
        <w:t xml:space="preserve"> </w:t>
      </w:r>
      <w:r w:rsidR="002C1FA5">
        <w:rPr>
          <w:rStyle w:val="notranslate"/>
          <w:rFonts w:ascii="Times New Roman" w:hAnsi="Times New Roman" w:cs="Times New Roman"/>
          <w:sz w:val="28"/>
          <w:szCs w:val="28"/>
        </w:rPr>
        <w:t xml:space="preserve">que </w:t>
      </w:r>
      <w:r w:rsidR="001A58DE">
        <w:rPr>
          <w:rStyle w:val="notranslate"/>
          <w:rFonts w:ascii="Times New Roman" w:hAnsi="Times New Roman" w:cs="Times New Roman"/>
          <w:sz w:val="28"/>
          <w:szCs w:val="28"/>
        </w:rPr>
        <w:t xml:space="preserve">el inefable </w:t>
      </w:r>
      <w:hyperlink r:id="rId9" w:history="1">
        <w:r w:rsidR="001A58DE" w:rsidRPr="00DA3A61">
          <w:rPr>
            <w:rStyle w:val="Hipervnculo"/>
            <w:rFonts w:ascii="Times New Roman" w:hAnsi="Times New Roman" w:cs="Times New Roman"/>
            <w:b/>
            <w:sz w:val="28"/>
            <w:szCs w:val="28"/>
          </w:rPr>
          <w:t>Francis Fukuyama</w:t>
        </w:r>
      </w:hyperlink>
      <w:r w:rsidR="001A58DE">
        <w:rPr>
          <w:rStyle w:val="notranslate"/>
          <w:rFonts w:ascii="Times New Roman" w:hAnsi="Times New Roman" w:cs="Times New Roman"/>
          <w:sz w:val="28"/>
          <w:szCs w:val="28"/>
        </w:rPr>
        <w:t xml:space="preserve"> </w:t>
      </w:r>
      <w:r w:rsidR="002C1FA5">
        <w:rPr>
          <w:rStyle w:val="notranslate"/>
          <w:rFonts w:ascii="Times New Roman" w:hAnsi="Times New Roman" w:cs="Times New Roman"/>
          <w:sz w:val="28"/>
          <w:szCs w:val="28"/>
        </w:rPr>
        <w:t xml:space="preserve">proclamara </w:t>
      </w:r>
      <w:r w:rsidR="00426D5C">
        <w:rPr>
          <w:rStyle w:val="notranslate"/>
          <w:rFonts w:ascii="Times New Roman" w:hAnsi="Times New Roman" w:cs="Times New Roman"/>
          <w:sz w:val="28"/>
          <w:szCs w:val="28"/>
        </w:rPr>
        <w:t xml:space="preserve">estúpidamente </w:t>
      </w:r>
      <w:r w:rsidR="001A58DE">
        <w:rPr>
          <w:rStyle w:val="notranslate"/>
          <w:rFonts w:ascii="Times New Roman" w:hAnsi="Times New Roman" w:cs="Times New Roman"/>
          <w:sz w:val="28"/>
          <w:szCs w:val="28"/>
        </w:rPr>
        <w:t>el “fin de la historia”</w:t>
      </w:r>
      <w:r w:rsidR="002C1FA5">
        <w:rPr>
          <w:rStyle w:val="notranslate"/>
          <w:rFonts w:ascii="Times New Roman" w:hAnsi="Times New Roman" w:cs="Times New Roman"/>
          <w:sz w:val="28"/>
          <w:szCs w:val="28"/>
        </w:rPr>
        <w:t xml:space="preserve">, al mismo tiempo que la gran burguesía internacional </w:t>
      </w:r>
      <w:r w:rsidR="00364ED2">
        <w:rPr>
          <w:rStyle w:val="notranslate"/>
          <w:rFonts w:ascii="Times New Roman" w:hAnsi="Times New Roman" w:cs="Times New Roman"/>
          <w:sz w:val="28"/>
          <w:szCs w:val="28"/>
        </w:rPr>
        <w:t>de</w:t>
      </w:r>
      <w:r w:rsidR="00614E5C">
        <w:rPr>
          <w:rStyle w:val="notranslate"/>
          <w:rFonts w:ascii="Times New Roman" w:hAnsi="Times New Roman" w:cs="Times New Roman"/>
          <w:sz w:val="28"/>
          <w:szCs w:val="28"/>
        </w:rPr>
        <w:t xml:space="preserve"> los EE.UU. </w:t>
      </w:r>
      <w:r w:rsidR="00364ED2">
        <w:rPr>
          <w:rStyle w:val="notranslate"/>
          <w:rFonts w:ascii="Times New Roman" w:hAnsi="Times New Roman" w:cs="Times New Roman"/>
          <w:sz w:val="28"/>
          <w:szCs w:val="28"/>
        </w:rPr>
        <w:t>celebraba</w:t>
      </w:r>
      <w:r w:rsidR="002C1FA5">
        <w:rPr>
          <w:rStyle w:val="notranslate"/>
          <w:rFonts w:ascii="Times New Roman" w:hAnsi="Times New Roman" w:cs="Times New Roman"/>
          <w:sz w:val="28"/>
          <w:szCs w:val="28"/>
        </w:rPr>
        <w:t xml:space="preserve"> </w:t>
      </w:r>
      <w:r w:rsidR="00850DD7">
        <w:rPr>
          <w:rStyle w:val="notranslate"/>
          <w:rFonts w:ascii="Times New Roman" w:hAnsi="Times New Roman" w:cs="Times New Roman"/>
          <w:sz w:val="28"/>
          <w:szCs w:val="28"/>
        </w:rPr>
        <w:t>el triunfo pírrico de</w:t>
      </w:r>
      <w:r w:rsidR="008C4536">
        <w:rPr>
          <w:rStyle w:val="notranslate"/>
          <w:rFonts w:ascii="Times New Roman" w:hAnsi="Times New Roman" w:cs="Times New Roman"/>
          <w:sz w:val="28"/>
          <w:szCs w:val="28"/>
        </w:rPr>
        <w:t xml:space="preserve"> </w:t>
      </w:r>
      <w:r w:rsidR="002C1FA5">
        <w:rPr>
          <w:rStyle w:val="notranslate"/>
          <w:rFonts w:ascii="Times New Roman" w:hAnsi="Times New Roman" w:cs="Times New Roman"/>
          <w:sz w:val="28"/>
          <w:szCs w:val="28"/>
        </w:rPr>
        <w:t xml:space="preserve">la llamada </w:t>
      </w:r>
      <w:hyperlink r:id="rId10" w:history="1">
        <w:r w:rsidR="002C1FA5" w:rsidRPr="002C1FA5">
          <w:rPr>
            <w:rStyle w:val="Hipervnculo"/>
            <w:rFonts w:ascii="Times New Roman" w:hAnsi="Times New Roman" w:cs="Times New Roman"/>
            <w:b/>
            <w:sz w:val="28"/>
            <w:szCs w:val="28"/>
          </w:rPr>
          <w:t>globalización</w:t>
        </w:r>
      </w:hyperlink>
      <w:r w:rsidR="00566A9A">
        <w:rPr>
          <w:rStyle w:val="notranslate"/>
          <w:rFonts w:ascii="Times New Roman" w:hAnsi="Times New Roman" w:cs="Times New Roman"/>
          <w:b/>
          <w:sz w:val="28"/>
          <w:szCs w:val="28"/>
        </w:rPr>
        <w:t xml:space="preserve">, </w:t>
      </w:r>
      <w:r w:rsidR="002C1FA5">
        <w:rPr>
          <w:rStyle w:val="notranslate"/>
          <w:rFonts w:ascii="Times New Roman" w:hAnsi="Times New Roman" w:cs="Times New Roman"/>
          <w:sz w:val="28"/>
          <w:szCs w:val="28"/>
        </w:rPr>
        <w:t xml:space="preserve">basada en la </w:t>
      </w:r>
      <w:r w:rsidR="002C1FA5" w:rsidRPr="00566A9A">
        <w:rPr>
          <w:rStyle w:val="notranslate"/>
          <w:rFonts w:ascii="Times New Roman" w:hAnsi="Times New Roman" w:cs="Times New Roman"/>
          <w:b/>
          <w:sz w:val="28"/>
          <w:szCs w:val="28"/>
          <w:u w:val="single"/>
        </w:rPr>
        <w:t>libre e irrestricta circulación</w:t>
      </w:r>
      <w:r w:rsidR="002C1FA5">
        <w:rPr>
          <w:rStyle w:val="notranslate"/>
          <w:rFonts w:ascii="Times New Roman" w:hAnsi="Times New Roman" w:cs="Times New Roman"/>
          <w:sz w:val="28"/>
          <w:szCs w:val="28"/>
        </w:rPr>
        <w:t xml:space="preserve"> de los capitales </w:t>
      </w:r>
      <w:r w:rsidR="00723D48">
        <w:rPr>
          <w:rStyle w:val="notranslate"/>
          <w:rFonts w:ascii="Times New Roman" w:hAnsi="Times New Roman" w:cs="Times New Roman"/>
          <w:sz w:val="28"/>
          <w:szCs w:val="28"/>
        </w:rPr>
        <w:t xml:space="preserve">en competencia unos con otros </w:t>
      </w:r>
      <w:r w:rsidR="002C1FA5">
        <w:rPr>
          <w:rStyle w:val="notranslate"/>
          <w:rFonts w:ascii="Times New Roman" w:hAnsi="Times New Roman" w:cs="Times New Roman"/>
          <w:sz w:val="28"/>
          <w:szCs w:val="28"/>
        </w:rPr>
        <w:t>a escala planetaria</w:t>
      </w:r>
      <w:r w:rsidR="00566A9A">
        <w:rPr>
          <w:rStyle w:val="notranslate"/>
          <w:rFonts w:ascii="Times New Roman" w:hAnsi="Times New Roman" w:cs="Times New Roman"/>
          <w:sz w:val="28"/>
          <w:szCs w:val="28"/>
        </w:rPr>
        <w:t>,</w:t>
      </w:r>
      <w:r w:rsidR="00566A9A" w:rsidRPr="00566A9A">
        <w:rPr>
          <w:sz w:val="28"/>
          <w:szCs w:val="28"/>
        </w:rPr>
        <w:t xml:space="preserve"> </w:t>
      </w:r>
      <w:r w:rsidR="00566A9A" w:rsidRPr="00566A9A">
        <w:rPr>
          <w:rFonts w:ascii="Times New Roman" w:hAnsi="Times New Roman" w:cs="Times New Roman"/>
          <w:sz w:val="28"/>
          <w:szCs w:val="28"/>
        </w:rPr>
        <w:t xml:space="preserve">donde la tecnología </w:t>
      </w:r>
      <w:r w:rsidR="00566A9A">
        <w:rPr>
          <w:rFonts w:ascii="Times New Roman" w:hAnsi="Times New Roman" w:cs="Times New Roman"/>
          <w:sz w:val="28"/>
          <w:szCs w:val="28"/>
        </w:rPr>
        <w:t>informática</w:t>
      </w:r>
      <w:r w:rsidR="008C4536">
        <w:rPr>
          <w:rFonts w:ascii="Times New Roman" w:hAnsi="Times New Roman" w:cs="Times New Roman"/>
          <w:sz w:val="28"/>
          <w:szCs w:val="28"/>
        </w:rPr>
        <w:t xml:space="preserve"> </w:t>
      </w:r>
      <w:r w:rsidR="00850DD7">
        <w:rPr>
          <w:rFonts w:ascii="Times New Roman" w:hAnsi="Times New Roman" w:cs="Times New Roman"/>
          <w:sz w:val="28"/>
          <w:szCs w:val="28"/>
        </w:rPr>
        <w:t xml:space="preserve">se </w:t>
      </w:r>
      <w:r w:rsidR="00614E5C">
        <w:rPr>
          <w:rFonts w:ascii="Times New Roman" w:hAnsi="Times New Roman" w:cs="Times New Roman"/>
          <w:sz w:val="28"/>
          <w:szCs w:val="28"/>
        </w:rPr>
        <w:t>proyecta</w:t>
      </w:r>
      <w:r w:rsidR="00364ED2">
        <w:rPr>
          <w:rFonts w:ascii="Times New Roman" w:hAnsi="Times New Roman" w:cs="Times New Roman"/>
          <w:sz w:val="28"/>
          <w:szCs w:val="28"/>
        </w:rPr>
        <w:t>ba</w:t>
      </w:r>
      <w:r w:rsidR="00614E5C">
        <w:rPr>
          <w:rFonts w:ascii="Times New Roman" w:hAnsi="Times New Roman" w:cs="Times New Roman"/>
          <w:sz w:val="28"/>
          <w:szCs w:val="28"/>
        </w:rPr>
        <w:t xml:space="preserve"> </w:t>
      </w:r>
      <w:r w:rsidR="00426D5C">
        <w:rPr>
          <w:rFonts w:ascii="Times New Roman" w:hAnsi="Times New Roman" w:cs="Times New Roman"/>
          <w:sz w:val="28"/>
          <w:szCs w:val="28"/>
        </w:rPr>
        <w:t>en ese preciso momento</w:t>
      </w:r>
      <w:r w:rsidR="00850DD7">
        <w:rPr>
          <w:rFonts w:ascii="Times New Roman" w:hAnsi="Times New Roman" w:cs="Times New Roman"/>
          <w:sz w:val="28"/>
          <w:szCs w:val="28"/>
        </w:rPr>
        <w:t>,</w:t>
      </w:r>
      <w:r w:rsidR="00426D5C">
        <w:rPr>
          <w:rFonts w:ascii="Times New Roman" w:hAnsi="Times New Roman" w:cs="Times New Roman"/>
          <w:sz w:val="28"/>
          <w:szCs w:val="28"/>
        </w:rPr>
        <w:t xml:space="preserve"> </w:t>
      </w:r>
      <w:r w:rsidR="00850DD7">
        <w:rPr>
          <w:rFonts w:ascii="Times New Roman" w:hAnsi="Times New Roman" w:cs="Times New Roman"/>
          <w:sz w:val="28"/>
          <w:szCs w:val="28"/>
        </w:rPr>
        <w:t xml:space="preserve">hacia </w:t>
      </w:r>
      <w:r w:rsidR="00614E5C">
        <w:rPr>
          <w:rFonts w:ascii="Times New Roman" w:hAnsi="Times New Roman" w:cs="Times New Roman"/>
          <w:sz w:val="28"/>
          <w:szCs w:val="28"/>
        </w:rPr>
        <w:t xml:space="preserve">su aplicación a </w:t>
      </w:r>
      <w:r w:rsidR="00566A9A" w:rsidRPr="00566A9A">
        <w:rPr>
          <w:rFonts w:ascii="Times New Roman" w:hAnsi="Times New Roman" w:cs="Times New Roman"/>
          <w:b/>
          <w:sz w:val="28"/>
          <w:szCs w:val="28"/>
          <w:u w:val="single"/>
        </w:rPr>
        <w:t>las finanzas</w:t>
      </w:r>
      <w:r w:rsidR="00566A9A" w:rsidRPr="00566A9A">
        <w:rPr>
          <w:rFonts w:ascii="Times New Roman" w:hAnsi="Times New Roman" w:cs="Times New Roman"/>
          <w:sz w:val="28"/>
          <w:szCs w:val="28"/>
        </w:rPr>
        <w:t xml:space="preserve"> </w:t>
      </w:r>
      <w:r w:rsidR="00FE5232">
        <w:rPr>
          <w:rFonts w:ascii="Times New Roman" w:hAnsi="Times New Roman" w:cs="Times New Roman"/>
          <w:sz w:val="28"/>
          <w:szCs w:val="28"/>
        </w:rPr>
        <w:t xml:space="preserve">con las </w:t>
      </w:r>
      <w:r w:rsidR="00566A9A" w:rsidRPr="00566A9A">
        <w:rPr>
          <w:rFonts w:ascii="Times New Roman" w:hAnsi="Times New Roman" w:cs="Times New Roman"/>
          <w:sz w:val="28"/>
          <w:szCs w:val="28"/>
        </w:rPr>
        <w:t xml:space="preserve">llamadas </w:t>
      </w:r>
      <w:r w:rsidR="00566A9A">
        <w:rPr>
          <w:rFonts w:ascii="Times New Roman" w:hAnsi="Times New Roman" w:cs="Times New Roman"/>
          <w:sz w:val="28"/>
          <w:szCs w:val="28"/>
        </w:rPr>
        <w:t>“</w:t>
      </w:r>
      <w:r w:rsidR="00566A9A" w:rsidRPr="00566A9A">
        <w:rPr>
          <w:rFonts w:ascii="Times New Roman" w:hAnsi="Times New Roman" w:cs="Times New Roman"/>
          <w:sz w:val="28"/>
          <w:szCs w:val="28"/>
        </w:rPr>
        <w:t>TIC</w:t>
      </w:r>
      <w:r w:rsidR="00566A9A">
        <w:rPr>
          <w:rFonts w:ascii="Times New Roman" w:hAnsi="Times New Roman" w:cs="Times New Roman"/>
          <w:sz w:val="28"/>
          <w:szCs w:val="28"/>
        </w:rPr>
        <w:t>”</w:t>
      </w:r>
      <w:r w:rsidR="00566A9A" w:rsidRPr="00566A9A">
        <w:rPr>
          <w:rFonts w:ascii="Times New Roman" w:hAnsi="Times New Roman" w:cs="Times New Roman"/>
          <w:sz w:val="28"/>
          <w:szCs w:val="28"/>
        </w:rPr>
        <w:t xml:space="preserve"> (tecnologías de la comunicación y la información)</w:t>
      </w:r>
      <w:r w:rsidR="00CF3098">
        <w:rPr>
          <w:rFonts w:ascii="Times New Roman" w:hAnsi="Times New Roman" w:cs="Times New Roman"/>
          <w:sz w:val="28"/>
          <w:szCs w:val="28"/>
        </w:rPr>
        <w:t>.</w:t>
      </w:r>
    </w:p>
    <w:p w:rsidR="00CF3098" w:rsidRDefault="00CF3098" w:rsidP="00566A9A">
      <w:pPr>
        <w:spacing w:after="0" w:line="240" w:lineRule="auto"/>
        <w:jc w:val="both"/>
        <w:rPr>
          <w:rFonts w:ascii="Times New Roman" w:hAnsi="Times New Roman" w:cs="Times New Roman"/>
          <w:sz w:val="28"/>
          <w:szCs w:val="28"/>
        </w:rPr>
      </w:pPr>
    </w:p>
    <w:p w:rsidR="00650601" w:rsidRDefault="00CF3098" w:rsidP="00566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0DD7">
        <w:rPr>
          <w:rFonts w:ascii="Times New Roman" w:hAnsi="Times New Roman" w:cs="Times New Roman"/>
          <w:sz w:val="28"/>
          <w:szCs w:val="28"/>
        </w:rPr>
        <w:t xml:space="preserve">Pero </w:t>
      </w:r>
      <w:r w:rsidR="0001148B">
        <w:rPr>
          <w:rFonts w:ascii="Times New Roman" w:hAnsi="Times New Roman" w:cs="Times New Roman"/>
          <w:sz w:val="28"/>
          <w:szCs w:val="28"/>
        </w:rPr>
        <w:t xml:space="preserve">tal como la última recesión económica en curso ha puesto en evidencia, </w:t>
      </w:r>
      <w:r w:rsidR="00850DD7">
        <w:rPr>
          <w:rFonts w:ascii="Times New Roman" w:hAnsi="Times New Roman" w:cs="Times New Roman"/>
          <w:sz w:val="28"/>
          <w:szCs w:val="28"/>
        </w:rPr>
        <w:t>t</w:t>
      </w:r>
      <w:r>
        <w:rPr>
          <w:rFonts w:ascii="Times New Roman" w:hAnsi="Times New Roman" w:cs="Times New Roman"/>
          <w:sz w:val="28"/>
          <w:szCs w:val="28"/>
        </w:rPr>
        <w:t xml:space="preserve">oda esta parafernalia </w:t>
      </w:r>
      <w:r w:rsidR="00CE6E98">
        <w:rPr>
          <w:rFonts w:ascii="Times New Roman" w:hAnsi="Times New Roman" w:cs="Times New Roman"/>
          <w:sz w:val="28"/>
          <w:szCs w:val="28"/>
        </w:rPr>
        <w:t xml:space="preserve">no hizo más que </w:t>
      </w:r>
      <w:r w:rsidR="00CE6E98" w:rsidRPr="00CE6E98">
        <w:rPr>
          <w:rFonts w:ascii="Times New Roman" w:hAnsi="Times New Roman" w:cs="Times New Roman"/>
          <w:b/>
          <w:sz w:val="28"/>
          <w:szCs w:val="28"/>
          <w:u w:val="single"/>
        </w:rPr>
        <w:t>acelerar la deriva</w:t>
      </w:r>
      <w:r w:rsidR="00CE6E98">
        <w:rPr>
          <w:rFonts w:ascii="Times New Roman" w:hAnsi="Times New Roman" w:cs="Times New Roman"/>
          <w:sz w:val="28"/>
          <w:szCs w:val="28"/>
        </w:rPr>
        <w:t xml:space="preserve"> del sistema capitalista hacia su necesario colapso definitivo, determinada por el desarrollo de las fuerzas productivas y su no menos necesaria consecuencia, a saber, el </w:t>
      </w:r>
      <w:r w:rsidR="00CE6E98" w:rsidRPr="00CE6E98">
        <w:rPr>
          <w:rFonts w:ascii="Times New Roman" w:hAnsi="Times New Roman" w:cs="Times New Roman"/>
          <w:b/>
          <w:sz w:val="28"/>
          <w:szCs w:val="28"/>
          <w:u w:val="single"/>
        </w:rPr>
        <w:t xml:space="preserve">descenso histórico </w:t>
      </w:r>
      <w:r w:rsidR="00CE6E98" w:rsidRPr="00DF5F1F">
        <w:rPr>
          <w:rFonts w:ascii="Times New Roman" w:hAnsi="Times New Roman" w:cs="Times New Roman"/>
          <w:b/>
          <w:sz w:val="28"/>
          <w:szCs w:val="28"/>
          <w:u w:val="single"/>
        </w:rPr>
        <w:t>tendencial del incremento</w:t>
      </w:r>
      <w:r w:rsidR="00CE6E98" w:rsidRPr="00DF5F1F">
        <w:rPr>
          <w:rFonts w:ascii="Times New Roman" w:hAnsi="Times New Roman" w:cs="Times New Roman"/>
          <w:b/>
          <w:sz w:val="28"/>
          <w:szCs w:val="28"/>
        </w:rPr>
        <w:t xml:space="preserve"> </w:t>
      </w:r>
      <w:r w:rsidR="00CE6E98">
        <w:rPr>
          <w:rFonts w:ascii="Times New Roman" w:hAnsi="Times New Roman" w:cs="Times New Roman"/>
          <w:sz w:val="28"/>
          <w:szCs w:val="28"/>
        </w:rPr>
        <w:t xml:space="preserve">en las ganancias del capital global, respecto al </w:t>
      </w:r>
      <w:r w:rsidR="00CE6E98" w:rsidRPr="00DF5F1F">
        <w:rPr>
          <w:rFonts w:ascii="Times New Roman" w:hAnsi="Times New Roman" w:cs="Times New Roman"/>
          <w:b/>
          <w:sz w:val="28"/>
          <w:szCs w:val="28"/>
          <w:u w:val="single"/>
        </w:rPr>
        <w:t>cada vez mayor costo de producirlas</w:t>
      </w:r>
      <w:r w:rsidR="00CE6E98">
        <w:rPr>
          <w:rFonts w:ascii="Times New Roman" w:hAnsi="Times New Roman" w:cs="Times New Roman"/>
          <w:sz w:val="28"/>
          <w:szCs w:val="28"/>
        </w:rPr>
        <w:t xml:space="preserve">. </w:t>
      </w:r>
      <w:r w:rsidR="00DF5F1F">
        <w:rPr>
          <w:rFonts w:ascii="Times New Roman" w:hAnsi="Times New Roman" w:cs="Times New Roman"/>
          <w:sz w:val="28"/>
          <w:szCs w:val="28"/>
        </w:rPr>
        <w:t xml:space="preserve">Una relación menguante que ha estado en el origen de las TIC, creadas </w:t>
      </w:r>
      <w:r w:rsidR="00C82E11">
        <w:rPr>
          <w:rFonts w:ascii="Times New Roman" w:hAnsi="Times New Roman" w:cs="Times New Roman"/>
          <w:sz w:val="28"/>
          <w:szCs w:val="28"/>
        </w:rPr>
        <w:t>entre otros prop</w:t>
      </w:r>
      <w:r w:rsidR="00723D48">
        <w:rPr>
          <w:rFonts w:ascii="Times New Roman" w:hAnsi="Times New Roman" w:cs="Times New Roman"/>
          <w:sz w:val="28"/>
          <w:szCs w:val="28"/>
        </w:rPr>
        <w:t>ó</w:t>
      </w:r>
      <w:r w:rsidR="00C82E11">
        <w:rPr>
          <w:rFonts w:ascii="Times New Roman" w:hAnsi="Times New Roman" w:cs="Times New Roman"/>
          <w:sz w:val="28"/>
          <w:szCs w:val="28"/>
        </w:rPr>
        <w:t>sitos</w:t>
      </w:r>
      <w:r w:rsidR="00DF5F1F">
        <w:rPr>
          <w:rFonts w:ascii="Times New Roman" w:hAnsi="Times New Roman" w:cs="Times New Roman"/>
          <w:sz w:val="28"/>
          <w:szCs w:val="28"/>
        </w:rPr>
        <w:t xml:space="preserve"> para </w:t>
      </w:r>
      <w:r w:rsidR="00566A9A" w:rsidRPr="00566A9A">
        <w:rPr>
          <w:rFonts w:ascii="Times New Roman" w:hAnsi="Times New Roman" w:cs="Times New Roman"/>
          <w:sz w:val="28"/>
          <w:szCs w:val="28"/>
        </w:rPr>
        <w:t xml:space="preserve">que </w:t>
      </w:r>
      <w:r w:rsidR="00DF5F1F">
        <w:rPr>
          <w:rFonts w:ascii="Times New Roman" w:hAnsi="Times New Roman" w:cs="Times New Roman"/>
          <w:sz w:val="28"/>
          <w:szCs w:val="28"/>
        </w:rPr>
        <w:t xml:space="preserve">ese capital global pueda </w:t>
      </w:r>
      <w:r w:rsidR="00723D48">
        <w:rPr>
          <w:rFonts w:ascii="Times New Roman" w:hAnsi="Times New Roman" w:cs="Times New Roman"/>
          <w:sz w:val="28"/>
          <w:szCs w:val="28"/>
        </w:rPr>
        <w:t xml:space="preserve">sobrevivir ampliando la </w:t>
      </w:r>
      <w:r w:rsidR="00C824D0">
        <w:rPr>
          <w:rFonts w:ascii="Times New Roman" w:hAnsi="Times New Roman" w:cs="Times New Roman"/>
          <w:sz w:val="28"/>
          <w:szCs w:val="28"/>
        </w:rPr>
        <w:t xml:space="preserve">desigual </w:t>
      </w:r>
      <w:r w:rsidR="00723D48">
        <w:rPr>
          <w:rFonts w:ascii="Times New Roman" w:hAnsi="Times New Roman" w:cs="Times New Roman"/>
          <w:sz w:val="28"/>
          <w:szCs w:val="28"/>
        </w:rPr>
        <w:t xml:space="preserve">distribución de la riqueza entre ricos y pobres, </w:t>
      </w:r>
      <w:r w:rsidR="00566A9A" w:rsidRPr="00566A9A">
        <w:rPr>
          <w:rFonts w:ascii="Times New Roman" w:hAnsi="Times New Roman" w:cs="Times New Roman"/>
          <w:sz w:val="28"/>
          <w:szCs w:val="28"/>
        </w:rPr>
        <w:t>eludi</w:t>
      </w:r>
      <w:r w:rsidR="00723D48">
        <w:rPr>
          <w:rFonts w:ascii="Times New Roman" w:hAnsi="Times New Roman" w:cs="Times New Roman"/>
          <w:sz w:val="28"/>
          <w:szCs w:val="28"/>
        </w:rPr>
        <w:t>endo</w:t>
      </w:r>
      <w:r w:rsidR="00566A9A" w:rsidRPr="00566A9A">
        <w:rPr>
          <w:rFonts w:ascii="Times New Roman" w:hAnsi="Times New Roman" w:cs="Times New Roman"/>
          <w:sz w:val="28"/>
          <w:szCs w:val="28"/>
        </w:rPr>
        <w:t xml:space="preserve"> impunemente </w:t>
      </w:r>
      <w:r w:rsidR="00FE5232">
        <w:rPr>
          <w:rFonts w:ascii="Times New Roman" w:hAnsi="Times New Roman" w:cs="Times New Roman"/>
          <w:sz w:val="28"/>
          <w:szCs w:val="28"/>
        </w:rPr>
        <w:t>las</w:t>
      </w:r>
      <w:r w:rsidR="00566A9A" w:rsidRPr="00566A9A">
        <w:rPr>
          <w:rFonts w:ascii="Times New Roman" w:hAnsi="Times New Roman" w:cs="Times New Roman"/>
          <w:sz w:val="28"/>
          <w:szCs w:val="28"/>
        </w:rPr>
        <w:t xml:space="preserve"> obligaciones fiscales</w:t>
      </w:r>
      <w:r w:rsidR="00566A9A">
        <w:rPr>
          <w:rFonts w:ascii="Times New Roman" w:hAnsi="Times New Roman" w:cs="Times New Roman"/>
          <w:sz w:val="28"/>
          <w:szCs w:val="28"/>
        </w:rPr>
        <w:t xml:space="preserve"> en sus respectivos países</w:t>
      </w:r>
      <w:r w:rsidR="00566A9A" w:rsidRPr="00566A9A">
        <w:rPr>
          <w:rFonts w:ascii="Times New Roman" w:hAnsi="Times New Roman" w:cs="Times New Roman"/>
          <w:sz w:val="28"/>
          <w:szCs w:val="28"/>
        </w:rPr>
        <w:t xml:space="preserve">, </w:t>
      </w:r>
      <w:r w:rsidR="00723D48">
        <w:rPr>
          <w:rFonts w:ascii="Times New Roman" w:hAnsi="Times New Roman" w:cs="Times New Roman"/>
          <w:sz w:val="28"/>
          <w:szCs w:val="28"/>
        </w:rPr>
        <w:t xml:space="preserve">o sea, </w:t>
      </w:r>
      <w:r w:rsidR="002025A1">
        <w:rPr>
          <w:rFonts w:ascii="Times New Roman" w:hAnsi="Times New Roman" w:cs="Times New Roman"/>
          <w:sz w:val="28"/>
          <w:szCs w:val="28"/>
        </w:rPr>
        <w:t xml:space="preserve">tratando de contrarrestar así el lucro </w:t>
      </w:r>
      <w:r w:rsidR="00C824D0">
        <w:rPr>
          <w:rFonts w:ascii="Times New Roman" w:hAnsi="Times New Roman" w:cs="Times New Roman"/>
          <w:sz w:val="28"/>
          <w:szCs w:val="28"/>
        </w:rPr>
        <w:t>menguante de explotar trabajo</w:t>
      </w:r>
      <w:r w:rsidR="002025A1">
        <w:rPr>
          <w:rFonts w:ascii="Times New Roman" w:hAnsi="Times New Roman" w:cs="Times New Roman"/>
          <w:sz w:val="28"/>
          <w:szCs w:val="28"/>
        </w:rPr>
        <w:t xml:space="preserve"> ajeno. Una maniobra que, a la postre, </w:t>
      </w:r>
      <w:r w:rsidRPr="002025A1">
        <w:rPr>
          <w:rFonts w:ascii="Times New Roman" w:hAnsi="Times New Roman" w:cs="Times New Roman"/>
          <w:b/>
          <w:sz w:val="28"/>
          <w:szCs w:val="28"/>
          <w:u w:val="single"/>
        </w:rPr>
        <w:t xml:space="preserve">no </w:t>
      </w:r>
      <w:r w:rsidR="002025A1" w:rsidRPr="002025A1">
        <w:rPr>
          <w:rFonts w:ascii="Times New Roman" w:hAnsi="Times New Roman" w:cs="Times New Roman"/>
          <w:b/>
          <w:sz w:val="28"/>
          <w:szCs w:val="28"/>
          <w:u w:val="single"/>
        </w:rPr>
        <w:t xml:space="preserve">ha podido </w:t>
      </w:r>
      <w:r w:rsidRPr="002025A1">
        <w:rPr>
          <w:rFonts w:ascii="Times New Roman" w:hAnsi="Times New Roman" w:cs="Times New Roman"/>
          <w:b/>
          <w:sz w:val="28"/>
          <w:szCs w:val="28"/>
          <w:u w:val="single"/>
        </w:rPr>
        <w:t>detener</w:t>
      </w:r>
      <w:r>
        <w:rPr>
          <w:rFonts w:ascii="Times New Roman" w:hAnsi="Times New Roman" w:cs="Times New Roman"/>
          <w:sz w:val="28"/>
          <w:szCs w:val="28"/>
        </w:rPr>
        <w:t xml:space="preserve"> el proceso de</w:t>
      </w:r>
      <w:r w:rsidR="00C824D0">
        <w:rPr>
          <w:rFonts w:ascii="Times New Roman" w:hAnsi="Times New Roman" w:cs="Times New Roman"/>
          <w:sz w:val="28"/>
          <w:szCs w:val="28"/>
        </w:rPr>
        <w:t>cadente de</w:t>
      </w:r>
      <w:r>
        <w:rPr>
          <w:rFonts w:ascii="Times New Roman" w:hAnsi="Times New Roman" w:cs="Times New Roman"/>
          <w:sz w:val="28"/>
          <w:szCs w:val="28"/>
        </w:rPr>
        <w:t xml:space="preserve"> </w:t>
      </w:r>
      <w:r w:rsidR="009669DC">
        <w:rPr>
          <w:rFonts w:ascii="Times New Roman" w:hAnsi="Times New Roman" w:cs="Times New Roman"/>
          <w:sz w:val="28"/>
          <w:szCs w:val="28"/>
        </w:rPr>
        <w:t xml:space="preserve">este sistema de vida, en dirección a su inevitable </w:t>
      </w:r>
      <w:r>
        <w:rPr>
          <w:rFonts w:ascii="Times New Roman" w:hAnsi="Times New Roman" w:cs="Times New Roman"/>
          <w:sz w:val="28"/>
          <w:szCs w:val="28"/>
        </w:rPr>
        <w:t>debacle definitiva</w:t>
      </w:r>
      <w:r w:rsidR="009669DC">
        <w:rPr>
          <w:rFonts w:ascii="Times New Roman" w:hAnsi="Times New Roman" w:cs="Times New Roman"/>
          <w:sz w:val="28"/>
          <w:szCs w:val="28"/>
        </w:rPr>
        <w:t>, sino al contrario.</w:t>
      </w:r>
      <w:r w:rsidR="008F28B4">
        <w:rPr>
          <w:rFonts w:ascii="Times New Roman" w:hAnsi="Times New Roman" w:cs="Times New Roman"/>
          <w:sz w:val="28"/>
          <w:szCs w:val="28"/>
        </w:rPr>
        <w:t xml:space="preserve"> </w:t>
      </w:r>
      <w:r w:rsidR="002025A1">
        <w:rPr>
          <w:rFonts w:ascii="Times New Roman" w:hAnsi="Times New Roman" w:cs="Times New Roman"/>
          <w:sz w:val="28"/>
          <w:szCs w:val="28"/>
        </w:rPr>
        <w:t xml:space="preserve">Porque </w:t>
      </w:r>
      <w:r w:rsidR="008F28B4">
        <w:rPr>
          <w:rFonts w:ascii="Times New Roman" w:hAnsi="Times New Roman" w:cs="Times New Roman"/>
          <w:sz w:val="28"/>
          <w:szCs w:val="28"/>
        </w:rPr>
        <w:t xml:space="preserve">esa substracción de valor al fisco, ha llegado al extremo de </w:t>
      </w:r>
      <w:r>
        <w:rPr>
          <w:rFonts w:ascii="Times New Roman" w:hAnsi="Times New Roman" w:cs="Times New Roman"/>
          <w:sz w:val="28"/>
          <w:szCs w:val="28"/>
        </w:rPr>
        <w:t xml:space="preserve">impedir </w:t>
      </w:r>
      <w:r w:rsidR="00566A9A" w:rsidRPr="00566A9A">
        <w:rPr>
          <w:rFonts w:ascii="Times New Roman" w:hAnsi="Times New Roman" w:cs="Times New Roman"/>
          <w:sz w:val="28"/>
          <w:szCs w:val="28"/>
        </w:rPr>
        <w:t>e</w:t>
      </w:r>
      <w:r w:rsidR="00B151F8">
        <w:rPr>
          <w:rFonts w:ascii="Times New Roman" w:hAnsi="Times New Roman" w:cs="Times New Roman"/>
          <w:sz w:val="28"/>
          <w:szCs w:val="28"/>
        </w:rPr>
        <w:t>l</w:t>
      </w:r>
      <w:r w:rsidR="00566A9A" w:rsidRPr="00566A9A">
        <w:rPr>
          <w:rFonts w:ascii="Times New Roman" w:hAnsi="Times New Roman" w:cs="Times New Roman"/>
          <w:sz w:val="28"/>
          <w:szCs w:val="28"/>
        </w:rPr>
        <w:t xml:space="preserve"> </w:t>
      </w:r>
      <w:r w:rsidR="008F28B4">
        <w:rPr>
          <w:rFonts w:ascii="Times New Roman" w:hAnsi="Times New Roman" w:cs="Times New Roman"/>
          <w:sz w:val="28"/>
          <w:szCs w:val="28"/>
        </w:rPr>
        <w:t xml:space="preserve">no menos </w:t>
      </w:r>
      <w:r w:rsidR="008F28B4" w:rsidRPr="00A300E6">
        <w:rPr>
          <w:rFonts w:ascii="Times New Roman" w:hAnsi="Times New Roman" w:cs="Times New Roman"/>
          <w:b/>
          <w:sz w:val="28"/>
          <w:szCs w:val="28"/>
          <w:u w:val="single"/>
        </w:rPr>
        <w:t>imprescindible</w:t>
      </w:r>
      <w:r w:rsidR="008F28B4">
        <w:rPr>
          <w:rFonts w:ascii="Times New Roman" w:hAnsi="Times New Roman" w:cs="Times New Roman"/>
          <w:sz w:val="28"/>
          <w:szCs w:val="28"/>
        </w:rPr>
        <w:t xml:space="preserve"> </w:t>
      </w:r>
      <w:r w:rsidR="00566A9A" w:rsidRPr="00566A9A">
        <w:rPr>
          <w:rFonts w:ascii="Times New Roman" w:hAnsi="Times New Roman" w:cs="Times New Roman"/>
          <w:sz w:val="28"/>
          <w:szCs w:val="28"/>
        </w:rPr>
        <w:t>sosten</w:t>
      </w:r>
      <w:r w:rsidR="00B151F8">
        <w:rPr>
          <w:rFonts w:ascii="Times New Roman" w:hAnsi="Times New Roman" w:cs="Times New Roman"/>
          <w:sz w:val="28"/>
          <w:szCs w:val="28"/>
        </w:rPr>
        <w:t xml:space="preserve">imiento </w:t>
      </w:r>
      <w:r w:rsidR="008F28B4">
        <w:rPr>
          <w:rFonts w:ascii="Times New Roman" w:hAnsi="Times New Roman" w:cs="Times New Roman"/>
          <w:sz w:val="28"/>
          <w:szCs w:val="28"/>
        </w:rPr>
        <w:t xml:space="preserve">económico </w:t>
      </w:r>
      <w:r w:rsidR="00B151F8">
        <w:rPr>
          <w:rFonts w:ascii="Times New Roman" w:hAnsi="Times New Roman" w:cs="Times New Roman"/>
          <w:sz w:val="28"/>
          <w:szCs w:val="28"/>
        </w:rPr>
        <w:t xml:space="preserve">de </w:t>
      </w:r>
      <w:r w:rsidR="00566A9A" w:rsidRPr="00566A9A">
        <w:rPr>
          <w:rFonts w:ascii="Times New Roman" w:hAnsi="Times New Roman" w:cs="Times New Roman"/>
          <w:sz w:val="28"/>
          <w:szCs w:val="28"/>
        </w:rPr>
        <w:t>los distintos Estados nacionales</w:t>
      </w:r>
      <w:r w:rsidR="008F28B4">
        <w:rPr>
          <w:rFonts w:ascii="Times New Roman" w:hAnsi="Times New Roman" w:cs="Times New Roman"/>
          <w:sz w:val="28"/>
          <w:szCs w:val="28"/>
        </w:rPr>
        <w:t>, mal</w:t>
      </w:r>
      <w:r w:rsidR="00566A9A" w:rsidRPr="00566A9A">
        <w:rPr>
          <w:rFonts w:ascii="Times New Roman" w:hAnsi="Times New Roman" w:cs="Times New Roman"/>
          <w:sz w:val="28"/>
          <w:szCs w:val="28"/>
        </w:rPr>
        <w:t xml:space="preserve"> llamados “del bienestar”.</w:t>
      </w:r>
      <w:r w:rsidR="00566A9A" w:rsidRPr="002D1B8B">
        <w:rPr>
          <w:sz w:val="28"/>
          <w:szCs w:val="28"/>
        </w:rPr>
        <w:t xml:space="preserve"> </w:t>
      </w:r>
      <w:r w:rsidR="008F28B4" w:rsidRPr="008F28B4">
        <w:rPr>
          <w:rFonts w:ascii="Times New Roman" w:hAnsi="Times New Roman" w:cs="Times New Roman"/>
          <w:sz w:val="28"/>
          <w:szCs w:val="28"/>
        </w:rPr>
        <w:t>Y</w:t>
      </w:r>
      <w:r w:rsidR="008F28B4">
        <w:rPr>
          <w:sz w:val="28"/>
          <w:szCs w:val="28"/>
        </w:rPr>
        <w:t xml:space="preserve"> p</w:t>
      </w:r>
      <w:r w:rsidR="008F28B4" w:rsidRPr="008F28B4">
        <w:rPr>
          <w:rFonts w:ascii="Times New Roman" w:hAnsi="Times New Roman" w:cs="Times New Roman"/>
          <w:sz w:val="28"/>
          <w:szCs w:val="28"/>
        </w:rPr>
        <w:t>ara eso no hay más que</w:t>
      </w:r>
      <w:r w:rsidR="008F28B4">
        <w:rPr>
          <w:sz w:val="28"/>
          <w:szCs w:val="28"/>
        </w:rPr>
        <w:t xml:space="preserve"> </w:t>
      </w:r>
      <w:r w:rsidR="00DD21AF">
        <w:rPr>
          <w:rFonts w:ascii="Times New Roman" w:hAnsi="Times New Roman" w:cs="Times New Roman"/>
          <w:sz w:val="28"/>
          <w:szCs w:val="28"/>
        </w:rPr>
        <w:t>consultar</w:t>
      </w:r>
      <w:r w:rsidR="008F28B4" w:rsidRPr="008F28B4">
        <w:rPr>
          <w:rFonts w:ascii="Times New Roman" w:hAnsi="Times New Roman" w:cs="Times New Roman"/>
          <w:sz w:val="28"/>
          <w:szCs w:val="28"/>
        </w:rPr>
        <w:t xml:space="preserve"> la estadística</w:t>
      </w:r>
      <w:r w:rsidR="008F28B4">
        <w:rPr>
          <w:sz w:val="28"/>
          <w:szCs w:val="28"/>
        </w:rPr>
        <w:t xml:space="preserve"> </w:t>
      </w:r>
      <w:r w:rsidR="00566A9A" w:rsidRPr="00566A9A">
        <w:rPr>
          <w:rFonts w:ascii="Times New Roman" w:hAnsi="Times New Roman" w:cs="Times New Roman"/>
          <w:sz w:val="28"/>
          <w:szCs w:val="28"/>
        </w:rPr>
        <w:t xml:space="preserve">de la </w:t>
      </w:r>
      <w:hyperlink r:id="rId11" w:history="1">
        <w:r w:rsidR="00566A9A" w:rsidRPr="008956DE">
          <w:rPr>
            <w:rStyle w:val="Hipervnculo"/>
            <w:rFonts w:ascii="Times New Roman" w:hAnsi="Times New Roman" w:cs="Times New Roman"/>
            <w:b/>
            <w:sz w:val="28"/>
            <w:szCs w:val="28"/>
          </w:rPr>
          <w:t xml:space="preserve">deuda </w:t>
        </w:r>
        <w:r w:rsidR="00C824D0">
          <w:rPr>
            <w:rStyle w:val="Hipervnculo"/>
            <w:rFonts w:ascii="Times New Roman" w:hAnsi="Times New Roman" w:cs="Times New Roman"/>
            <w:b/>
            <w:sz w:val="28"/>
            <w:szCs w:val="28"/>
          </w:rPr>
          <w:t xml:space="preserve">pública </w:t>
        </w:r>
        <w:r w:rsidR="00566A9A" w:rsidRPr="008956DE">
          <w:rPr>
            <w:rStyle w:val="Hipervnculo"/>
            <w:rFonts w:ascii="Times New Roman" w:hAnsi="Times New Roman" w:cs="Times New Roman"/>
            <w:b/>
            <w:sz w:val="28"/>
            <w:szCs w:val="28"/>
          </w:rPr>
          <w:t>soberana insostenible</w:t>
        </w:r>
      </w:hyperlink>
      <w:r w:rsidR="00566A9A">
        <w:rPr>
          <w:rFonts w:ascii="Times New Roman" w:hAnsi="Times New Roman" w:cs="Times New Roman"/>
          <w:sz w:val="28"/>
          <w:szCs w:val="28"/>
        </w:rPr>
        <w:t xml:space="preserve"> que afecta </w:t>
      </w:r>
      <w:r w:rsidR="00FE5232">
        <w:rPr>
          <w:rFonts w:ascii="Times New Roman" w:hAnsi="Times New Roman" w:cs="Times New Roman"/>
          <w:sz w:val="28"/>
          <w:szCs w:val="28"/>
        </w:rPr>
        <w:t>en este momento a</w:t>
      </w:r>
      <w:r w:rsidR="005C527D">
        <w:rPr>
          <w:rFonts w:ascii="Times New Roman" w:hAnsi="Times New Roman" w:cs="Times New Roman"/>
          <w:sz w:val="28"/>
          <w:szCs w:val="28"/>
        </w:rPr>
        <w:t xml:space="preserve"> </w:t>
      </w:r>
      <w:r w:rsidR="00FE5232" w:rsidRPr="00FE5232">
        <w:rPr>
          <w:rFonts w:ascii="Times New Roman" w:hAnsi="Times New Roman" w:cs="Times New Roman"/>
          <w:b/>
          <w:sz w:val="28"/>
          <w:szCs w:val="28"/>
          <w:u w:val="single"/>
        </w:rPr>
        <w:t>TODOS</w:t>
      </w:r>
      <w:r w:rsidR="00FE5232">
        <w:rPr>
          <w:rFonts w:ascii="Times New Roman" w:hAnsi="Times New Roman" w:cs="Times New Roman"/>
          <w:sz w:val="28"/>
          <w:szCs w:val="28"/>
        </w:rPr>
        <w:t xml:space="preserve"> </w:t>
      </w:r>
      <w:r w:rsidR="00566A9A">
        <w:rPr>
          <w:rFonts w:ascii="Times New Roman" w:hAnsi="Times New Roman" w:cs="Times New Roman"/>
          <w:sz w:val="28"/>
          <w:szCs w:val="28"/>
        </w:rPr>
        <w:t xml:space="preserve">los </w:t>
      </w:r>
      <w:r w:rsidR="00D07382">
        <w:rPr>
          <w:rFonts w:ascii="Times New Roman" w:hAnsi="Times New Roman" w:cs="Times New Roman"/>
          <w:sz w:val="28"/>
          <w:szCs w:val="28"/>
        </w:rPr>
        <w:t xml:space="preserve">Estados nacionales en los </w:t>
      </w:r>
      <w:r w:rsidR="00566A9A">
        <w:rPr>
          <w:rFonts w:ascii="Times New Roman" w:hAnsi="Times New Roman" w:cs="Times New Roman"/>
          <w:sz w:val="28"/>
          <w:szCs w:val="28"/>
        </w:rPr>
        <w:t>países de la cadena imperialista</w:t>
      </w:r>
      <w:r w:rsidR="008F28B4">
        <w:rPr>
          <w:rFonts w:ascii="Times New Roman" w:hAnsi="Times New Roman" w:cs="Times New Roman"/>
          <w:sz w:val="28"/>
          <w:szCs w:val="28"/>
        </w:rPr>
        <w:t xml:space="preserve">, </w:t>
      </w:r>
      <w:r w:rsidR="00DD21AF">
        <w:rPr>
          <w:rFonts w:ascii="Times New Roman" w:hAnsi="Times New Roman" w:cs="Times New Roman"/>
          <w:sz w:val="28"/>
          <w:szCs w:val="28"/>
        </w:rPr>
        <w:t xml:space="preserve">pero </w:t>
      </w:r>
      <w:r w:rsidR="00566A9A">
        <w:rPr>
          <w:rFonts w:ascii="Times New Roman" w:hAnsi="Times New Roman" w:cs="Times New Roman"/>
          <w:sz w:val="28"/>
          <w:szCs w:val="28"/>
        </w:rPr>
        <w:t xml:space="preserve">que </w:t>
      </w:r>
      <w:r w:rsidR="005C527D">
        <w:rPr>
          <w:rFonts w:ascii="Times New Roman" w:hAnsi="Times New Roman" w:cs="Times New Roman"/>
          <w:sz w:val="28"/>
          <w:szCs w:val="28"/>
        </w:rPr>
        <w:t xml:space="preserve">también </w:t>
      </w:r>
      <w:r w:rsidR="008956DE">
        <w:rPr>
          <w:rFonts w:ascii="Times New Roman" w:hAnsi="Times New Roman" w:cs="Times New Roman"/>
          <w:sz w:val="28"/>
          <w:szCs w:val="28"/>
        </w:rPr>
        <w:t>compromete</w:t>
      </w:r>
      <w:r w:rsidR="005C527D">
        <w:rPr>
          <w:rFonts w:ascii="Times New Roman" w:hAnsi="Times New Roman" w:cs="Times New Roman"/>
          <w:sz w:val="28"/>
          <w:szCs w:val="28"/>
        </w:rPr>
        <w:t xml:space="preserve"> </w:t>
      </w:r>
      <w:r w:rsidR="00566A9A">
        <w:rPr>
          <w:rFonts w:ascii="Times New Roman" w:hAnsi="Times New Roman" w:cs="Times New Roman"/>
          <w:sz w:val="28"/>
          <w:szCs w:val="28"/>
        </w:rPr>
        <w:t xml:space="preserve">al resto de los </w:t>
      </w:r>
      <w:r w:rsidR="00566A9A" w:rsidRPr="005C527D">
        <w:rPr>
          <w:rFonts w:ascii="Times New Roman" w:hAnsi="Times New Roman" w:cs="Times New Roman"/>
          <w:b/>
          <w:sz w:val="28"/>
          <w:szCs w:val="28"/>
          <w:u w:val="single"/>
        </w:rPr>
        <w:t xml:space="preserve">países </w:t>
      </w:r>
      <w:r w:rsidR="008C4536" w:rsidRPr="005C527D">
        <w:rPr>
          <w:rFonts w:ascii="Times New Roman" w:hAnsi="Times New Roman" w:cs="Times New Roman"/>
          <w:b/>
          <w:sz w:val="28"/>
          <w:szCs w:val="28"/>
          <w:u w:val="single"/>
        </w:rPr>
        <w:t xml:space="preserve">económicamente </w:t>
      </w:r>
      <w:r w:rsidR="00566A9A" w:rsidRPr="005C527D">
        <w:rPr>
          <w:rFonts w:ascii="Times New Roman" w:hAnsi="Times New Roman" w:cs="Times New Roman"/>
          <w:b/>
          <w:sz w:val="28"/>
          <w:szCs w:val="28"/>
          <w:u w:val="single"/>
        </w:rPr>
        <w:t>dependientes</w:t>
      </w:r>
      <w:r w:rsidR="008F28B4">
        <w:rPr>
          <w:rFonts w:ascii="Times New Roman" w:hAnsi="Times New Roman" w:cs="Times New Roman"/>
          <w:sz w:val="28"/>
          <w:szCs w:val="28"/>
        </w:rPr>
        <w:t xml:space="preserve">. </w:t>
      </w:r>
      <w:r w:rsidR="009669DC">
        <w:rPr>
          <w:rFonts w:ascii="Times New Roman" w:hAnsi="Times New Roman" w:cs="Times New Roman"/>
          <w:sz w:val="28"/>
          <w:szCs w:val="28"/>
        </w:rPr>
        <w:t xml:space="preserve">En síntesis, </w:t>
      </w:r>
      <w:r w:rsidR="008F28B4">
        <w:rPr>
          <w:rFonts w:ascii="Times New Roman" w:hAnsi="Times New Roman" w:cs="Times New Roman"/>
          <w:sz w:val="28"/>
          <w:szCs w:val="28"/>
        </w:rPr>
        <w:t xml:space="preserve">que estamos ante una </w:t>
      </w:r>
      <w:r w:rsidR="00566A9A" w:rsidRPr="00566A9A">
        <w:rPr>
          <w:rFonts w:ascii="Times New Roman" w:hAnsi="Times New Roman" w:cs="Times New Roman"/>
          <w:sz w:val="28"/>
          <w:szCs w:val="28"/>
        </w:rPr>
        <w:t>de las</w:t>
      </w:r>
      <w:r w:rsidR="008F28B4">
        <w:rPr>
          <w:rFonts w:ascii="Times New Roman" w:hAnsi="Times New Roman" w:cs="Times New Roman"/>
          <w:sz w:val="28"/>
          <w:szCs w:val="28"/>
        </w:rPr>
        <w:t xml:space="preserve"> decisivas y </w:t>
      </w:r>
      <w:r w:rsidR="008C4536" w:rsidRPr="00FE5232">
        <w:rPr>
          <w:rFonts w:ascii="Times New Roman" w:hAnsi="Times New Roman" w:cs="Times New Roman"/>
          <w:b/>
          <w:sz w:val="28"/>
          <w:szCs w:val="28"/>
          <w:u w:val="single"/>
        </w:rPr>
        <w:t xml:space="preserve">fatales </w:t>
      </w:r>
      <w:r w:rsidR="00566A9A" w:rsidRPr="00FE5232">
        <w:rPr>
          <w:rFonts w:ascii="Times New Roman" w:hAnsi="Times New Roman" w:cs="Times New Roman"/>
          <w:b/>
          <w:sz w:val="28"/>
          <w:szCs w:val="28"/>
          <w:u w:val="single"/>
        </w:rPr>
        <w:t xml:space="preserve">consecuencias </w:t>
      </w:r>
      <w:r w:rsidR="00DD21AF">
        <w:rPr>
          <w:rFonts w:ascii="Times New Roman" w:hAnsi="Times New Roman" w:cs="Times New Roman"/>
          <w:b/>
          <w:sz w:val="28"/>
          <w:szCs w:val="28"/>
          <w:u w:val="single"/>
        </w:rPr>
        <w:t xml:space="preserve">sociales </w:t>
      </w:r>
      <w:r w:rsidR="008C4536" w:rsidRPr="00FE5232">
        <w:rPr>
          <w:rFonts w:ascii="Times New Roman" w:hAnsi="Times New Roman" w:cs="Times New Roman"/>
          <w:b/>
          <w:sz w:val="28"/>
          <w:szCs w:val="28"/>
          <w:u w:val="single"/>
        </w:rPr>
        <w:t>sistémicas</w:t>
      </w:r>
      <w:r w:rsidR="008C4536">
        <w:rPr>
          <w:rFonts w:ascii="Times New Roman" w:hAnsi="Times New Roman" w:cs="Times New Roman"/>
          <w:sz w:val="28"/>
          <w:szCs w:val="28"/>
        </w:rPr>
        <w:t xml:space="preserve"> </w:t>
      </w:r>
      <w:r w:rsidR="00566A9A" w:rsidRPr="00566A9A">
        <w:rPr>
          <w:rFonts w:ascii="Times New Roman" w:hAnsi="Times New Roman" w:cs="Times New Roman"/>
          <w:sz w:val="28"/>
          <w:szCs w:val="28"/>
        </w:rPr>
        <w:t>derivadas de</w:t>
      </w:r>
      <w:r w:rsidR="008956DE">
        <w:rPr>
          <w:rFonts w:ascii="Times New Roman" w:hAnsi="Times New Roman" w:cs="Times New Roman"/>
          <w:sz w:val="28"/>
          <w:szCs w:val="28"/>
        </w:rPr>
        <w:t xml:space="preserve">l </w:t>
      </w:r>
      <w:hyperlink r:id="rId12" w:history="1">
        <w:r w:rsidR="00566A9A" w:rsidRPr="008C4536">
          <w:rPr>
            <w:rFonts w:ascii="Times New Roman" w:hAnsi="Times New Roman" w:cs="Times New Roman"/>
            <w:sz w:val="28"/>
            <w:szCs w:val="28"/>
          </w:rPr>
          <w:t xml:space="preserve">fenómeno </w:t>
        </w:r>
        <w:r w:rsidR="008956DE">
          <w:rPr>
            <w:rFonts w:ascii="Times New Roman" w:hAnsi="Times New Roman" w:cs="Times New Roman"/>
            <w:sz w:val="28"/>
            <w:szCs w:val="28"/>
          </w:rPr>
          <w:t xml:space="preserve">capitalista </w:t>
        </w:r>
        <w:r w:rsidR="00B151F8">
          <w:rPr>
            <w:rFonts w:ascii="Times New Roman" w:hAnsi="Times New Roman" w:cs="Times New Roman"/>
            <w:sz w:val="28"/>
            <w:szCs w:val="28"/>
          </w:rPr>
          <w:t>postrero</w:t>
        </w:r>
        <w:r w:rsidR="00C82E11">
          <w:rPr>
            <w:rFonts w:ascii="Times New Roman" w:hAnsi="Times New Roman" w:cs="Times New Roman"/>
            <w:sz w:val="28"/>
            <w:szCs w:val="28"/>
          </w:rPr>
          <w:t>,</w:t>
        </w:r>
        <w:r w:rsidR="00B151F8">
          <w:rPr>
            <w:rFonts w:ascii="Times New Roman" w:hAnsi="Times New Roman" w:cs="Times New Roman"/>
            <w:sz w:val="28"/>
            <w:szCs w:val="28"/>
          </w:rPr>
          <w:t xml:space="preserve"> </w:t>
        </w:r>
        <w:r w:rsidR="008956DE">
          <w:rPr>
            <w:rFonts w:ascii="Times New Roman" w:hAnsi="Times New Roman" w:cs="Times New Roman"/>
            <w:sz w:val="28"/>
            <w:szCs w:val="28"/>
          </w:rPr>
          <w:t xml:space="preserve">llamado </w:t>
        </w:r>
        <w:r w:rsidR="00566A9A" w:rsidRPr="008C4536">
          <w:rPr>
            <w:rFonts w:ascii="Times New Roman" w:hAnsi="Times New Roman" w:cs="Times New Roman"/>
            <w:sz w:val="28"/>
            <w:szCs w:val="28"/>
          </w:rPr>
          <w:t>globalización</w:t>
        </w:r>
      </w:hyperlink>
      <w:r w:rsidR="008C4536" w:rsidRPr="008C4536">
        <w:rPr>
          <w:rFonts w:ascii="Times New Roman" w:hAnsi="Times New Roman" w:cs="Times New Roman"/>
          <w:sz w:val="28"/>
          <w:szCs w:val="28"/>
        </w:rPr>
        <w:t xml:space="preserve"> </w:t>
      </w:r>
      <w:r w:rsidR="00FE5232">
        <w:rPr>
          <w:rFonts w:ascii="Times New Roman" w:hAnsi="Times New Roman" w:cs="Times New Roman"/>
          <w:sz w:val="28"/>
          <w:szCs w:val="28"/>
        </w:rPr>
        <w:t>—basad</w:t>
      </w:r>
      <w:r w:rsidR="008956DE">
        <w:rPr>
          <w:rFonts w:ascii="Times New Roman" w:hAnsi="Times New Roman" w:cs="Times New Roman"/>
          <w:sz w:val="28"/>
          <w:szCs w:val="28"/>
        </w:rPr>
        <w:t>o</w:t>
      </w:r>
      <w:r w:rsidR="00FE5232">
        <w:rPr>
          <w:rFonts w:ascii="Times New Roman" w:hAnsi="Times New Roman" w:cs="Times New Roman"/>
          <w:sz w:val="28"/>
          <w:szCs w:val="28"/>
        </w:rPr>
        <w:t xml:space="preserve"> en la propiedad privada sobre los medios de producción y de cambio—</w:t>
      </w:r>
      <w:r w:rsidR="00566A9A" w:rsidRPr="00566A9A">
        <w:rPr>
          <w:rFonts w:ascii="Times New Roman" w:hAnsi="Times New Roman" w:cs="Times New Roman"/>
          <w:sz w:val="28"/>
          <w:szCs w:val="28"/>
        </w:rPr>
        <w:t xml:space="preserve">, </w:t>
      </w:r>
      <w:r w:rsidR="00FE5232">
        <w:rPr>
          <w:rFonts w:ascii="Times New Roman" w:hAnsi="Times New Roman" w:cs="Times New Roman"/>
          <w:sz w:val="28"/>
          <w:szCs w:val="28"/>
        </w:rPr>
        <w:t xml:space="preserve">que </w:t>
      </w:r>
      <w:r w:rsidR="008C4536">
        <w:rPr>
          <w:rFonts w:ascii="Times New Roman" w:hAnsi="Times New Roman" w:cs="Times New Roman"/>
          <w:sz w:val="28"/>
          <w:szCs w:val="28"/>
        </w:rPr>
        <w:t xml:space="preserve">ahora mismo </w:t>
      </w:r>
      <w:r w:rsidR="00FE5232">
        <w:rPr>
          <w:rFonts w:ascii="Times New Roman" w:hAnsi="Times New Roman" w:cs="Times New Roman"/>
          <w:sz w:val="28"/>
          <w:szCs w:val="28"/>
        </w:rPr>
        <w:t>atravies</w:t>
      </w:r>
      <w:r w:rsidR="002663E4">
        <w:rPr>
          <w:rFonts w:ascii="Times New Roman" w:hAnsi="Times New Roman" w:cs="Times New Roman"/>
          <w:sz w:val="28"/>
          <w:szCs w:val="28"/>
        </w:rPr>
        <w:t>a</w:t>
      </w:r>
      <w:r w:rsidR="00FE5232">
        <w:rPr>
          <w:rFonts w:ascii="Times New Roman" w:hAnsi="Times New Roman" w:cs="Times New Roman"/>
          <w:sz w:val="28"/>
          <w:szCs w:val="28"/>
        </w:rPr>
        <w:t xml:space="preserve"> </w:t>
      </w:r>
      <w:r w:rsidR="008C4536">
        <w:rPr>
          <w:rFonts w:ascii="Times New Roman" w:hAnsi="Times New Roman" w:cs="Times New Roman"/>
          <w:sz w:val="28"/>
          <w:szCs w:val="28"/>
        </w:rPr>
        <w:t>su fase agónica terminal.</w:t>
      </w:r>
    </w:p>
    <w:p w:rsidR="00650601" w:rsidRDefault="00650601" w:rsidP="00566A9A">
      <w:pPr>
        <w:spacing w:after="0" w:line="240" w:lineRule="auto"/>
        <w:jc w:val="both"/>
        <w:rPr>
          <w:rFonts w:ascii="Times New Roman" w:hAnsi="Times New Roman" w:cs="Times New Roman"/>
          <w:sz w:val="28"/>
          <w:szCs w:val="28"/>
        </w:rPr>
      </w:pPr>
    </w:p>
    <w:p w:rsidR="00491F8A" w:rsidRDefault="00650601" w:rsidP="00566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762C2">
        <w:rPr>
          <w:rFonts w:ascii="Times New Roman" w:hAnsi="Times New Roman" w:cs="Times New Roman"/>
          <w:sz w:val="28"/>
          <w:szCs w:val="28"/>
        </w:rPr>
        <w:t xml:space="preserve">Y </w:t>
      </w:r>
      <w:r w:rsidR="002A37FF">
        <w:rPr>
          <w:rFonts w:ascii="Times New Roman" w:hAnsi="Times New Roman" w:cs="Times New Roman"/>
          <w:sz w:val="28"/>
          <w:szCs w:val="28"/>
        </w:rPr>
        <w:t xml:space="preserve">el caso es que, </w:t>
      </w:r>
      <w:r w:rsidR="008762C2">
        <w:rPr>
          <w:rFonts w:ascii="Times New Roman" w:hAnsi="Times New Roman" w:cs="Times New Roman"/>
          <w:sz w:val="28"/>
          <w:szCs w:val="28"/>
        </w:rPr>
        <w:t>c</w:t>
      </w:r>
      <w:r w:rsidR="00D07382">
        <w:rPr>
          <w:rFonts w:ascii="Times New Roman" w:hAnsi="Times New Roman" w:cs="Times New Roman"/>
          <w:sz w:val="28"/>
          <w:szCs w:val="28"/>
        </w:rPr>
        <w:t xml:space="preserve">uanto mayor es la deuda pública de un determinado país bajo condiciones </w:t>
      </w:r>
      <w:r w:rsidR="008762C2">
        <w:rPr>
          <w:rFonts w:ascii="Times New Roman" w:hAnsi="Times New Roman" w:cs="Times New Roman"/>
          <w:sz w:val="28"/>
          <w:szCs w:val="28"/>
        </w:rPr>
        <w:t xml:space="preserve">capitalistas </w:t>
      </w:r>
      <w:r w:rsidR="00D07382">
        <w:rPr>
          <w:rFonts w:ascii="Times New Roman" w:hAnsi="Times New Roman" w:cs="Times New Roman"/>
          <w:sz w:val="28"/>
          <w:szCs w:val="28"/>
        </w:rPr>
        <w:t xml:space="preserve">de </w:t>
      </w:r>
      <w:r w:rsidR="00D07382" w:rsidRPr="00D4690D">
        <w:rPr>
          <w:rFonts w:ascii="Times New Roman" w:hAnsi="Times New Roman" w:cs="Times New Roman"/>
          <w:b/>
          <w:sz w:val="28"/>
          <w:szCs w:val="28"/>
          <w:u w:val="single"/>
        </w:rPr>
        <w:t xml:space="preserve">recesión </w:t>
      </w:r>
      <w:r w:rsidR="008762C2" w:rsidRPr="00D4690D">
        <w:rPr>
          <w:rFonts w:ascii="Times New Roman" w:hAnsi="Times New Roman" w:cs="Times New Roman"/>
          <w:b/>
          <w:sz w:val="28"/>
          <w:szCs w:val="28"/>
          <w:u w:val="single"/>
        </w:rPr>
        <w:t>económica severa</w:t>
      </w:r>
      <w:r w:rsidR="00D07382">
        <w:rPr>
          <w:rFonts w:ascii="Times New Roman" w:hAnsi="Times New Roman" w:cs="Times New Roman"/>
          <w:sz w:val="28"/>
          <w:szCs w:val="28"/>
        </w:rPr>
        <w:t>,</w:t>
      </w:r>
      <w:r w:rsidR="008762C2">
        <w:rPr>
          <w:rFonts w:ascii="Times New Roman" w:hAnsi="Times New Roman" w:cs="Times New Roman"/>
          <w:sz w:val="28"/>
          <w:szCs w:val="28"/>
        </w:rPr>
        <w:t xml:space="preserve"> </w:t>
      </w:r>
      <w:r w:rsidR="00D07382">
        <w:rPr>
          <w:rFonts w:ascii="Times New Roman" w:hAnsi="Times New Roman" w:cs="Times New Roman"/>
          <w:sz w:val="28"/>
          <w:szCs w:val="28"/>
        </w:rPr>
        <w:t xml:space="preserve">menor es </w:t>
      </w:r>
      <w:r w:rsidR="008762C2">
        <w:rPr>
          <w:rFonts w:ascii="Times New Roman" w:hAnsi="Times New Roman" w:cs="Times New Roman"/>
          <w:sz w:val="28"/>
          <w:szCs w:val="28"/>
        </w:rPr>
        <w:t xml:space="preserve">la </w:t>
      </w:r>
      <w:r w:rsidR="00D07382">
        <w:rPr>
          <w:rFonts w:ascii="Times New Roman" w:hAnsi="Times New Roman" w:cs="Times New Roman"/>
          <w:sz w:val="28"/>
          <w:szCs w:val="28"/>
        </w:rPr>
        <w:t xml:space="preserve">posibilidad de </w:t>
      </w:r>
      <w:r w:rsidR="008762C2">
        <w:rPr>
          <w:rFonts w:ascii="Times New Roman" w:hAnsi="Times New Roman" w:cs="Times New Roman"/>
          <w:sz w:val="28"/>
          <w:szCs w:val="28"/>
        </w:rPr>
        <w:t xml:space="preserve">su respectivo Estado nacional para </w:t>
      </w:r>
      <w:r w:rsidR="00D07382" w:rsidRPr="00E511C1">
        <w:rPr>
          <w:rFonts w:ascii="Times New Roman" w:hAnsi="Times New Roman" w:cs="Times New Roman"/>
          <w:b/>
          <w:sz w:val="28"/>
          <w:szCs w:val="28"/>
          <w:u w:val="single"/>
        </w:rPr>
        <w:t>sostener los servicios públicos esenciales</w:t>
      </w:r>
      <w:r w:rsidR="00D07382">
        <w:rPr>
          <w:rFonts w:ascii="Times New Roman" w:hAnsi="Times New Roman" w:cs="Times New Roman"/>
          <w:sz w:val="28"/>
          <w:szCs w:val="28"/>
        </w:rPr>
        <w:t xml:space="preserve"> </w:t>
      </w:r>
      <w:r w:rsidR="008762C2">
        <w:rPr>
          <w:rFonts w:ascii="Times New Roman" w:hAnsi="Times New Roman" w:cs="Times New Roman"/>
          <w:sz w:val="28"/>
          <w:szCs w:val="28"/>
        </w:rPr>
        <w:t xml:space="preserve">a cargo </w:t>
      </w:r>
      <w:r w:rsidR="00D4331F">
        <w:rPr>
          <w:rFonts w:ascii="Times New Roman" w:hAnsi="Times New Roman" w:cs="Times New Roman"/>
          <w:sz w:val="28"/>
          <w:szCs w:val="28"/>
        </w:rPr>
        <w:t xml:space="preserve">suyo, </w:t>
      </w:r>
      <w:r w:rsidR="00D07382">
        <w:rPr>
          <w:rFonts w:ascii="Times New Roman" w:hAnsi="Times New Roman" w:cs="Times New Roman"/>
          <w:sz w:val="28"/>
          <w:szCs w:val="28"/>
        </w:rPr>
        <w:t xml:space="preserve">que hacen a lo que, desde la recuperación económica tras la destrucción y el genocidio de la Segunda Guerra Mundial, se ha dado en llamar triunfalmente </w:t>
      </w:r>
      <w:r w:rsidR="008762C2">
        <w:rPr>
          <w:rFonts w:ascii="Times New Roman" w:hAnsi="Times New Roman" w:cs="Times New Roman"/>
          <w:sz w:val="28"/>
          <w:szCs w:val="28"/>
        </w:rPr>
        <w:t xml:space="preserve">lo que se conoce por </w:t>
      </w:r>
      <w:hyperlink r:id="rId13" w:history="1">
        <w:r w:rsidR="00D07382" w:rsidRPr="00D07382">
          <w:rPr>
            <w:rStyle w:val="Hipervnculo"/>
            <w:rFonts w:ascii="Times New Roman" w:hAnsi="Times New Roman" w:cs="Times New Roman"/>
            <w:b/>
            <w:sz w:val="28"/>
            <w:szCs w:val="28"/>
          </w:rPr>
          <w:t>Estado del bienestar</w:t>
        </w:r>
      </w:hyperlink>
      <w:r w:rsidR="00D07382">
        <w:rPr>
          <w:rFonts w:ascii="Times New Roman" w:hAnsi="Times New Roman" w:cs="Times New Roman"/>
          <w:sz w:val="28"/>
          <w:szCs w:val="28"/>
        </w:rPr>
        <w:t xml:space="preserve">, </w:t>
      </w:r>
      <w:r w:rsidR="008762C2">
        <w:rPr>
          <w:rFonts w:ascii="Times New Roman" w:hAnsi="Times New Roman" w:cs="Times New Roman"/>
          <w:sz w:val="28"/>
          <w:szCs w:val="28"/>
        </w:rPr>
        <w:t xml:space="preserve">tal </w:t>
      </w:r>
      <w:r w:rsidR="00D07382">
        <w:rPr>
          <w:rFonts w:ascii="Times New Roman" w:hAnsi="Times New Roman" w:cs="Times New Roman"/>
          <w:sz w:val="28"/>
          <w:szCs w:val="28"/>
        </w:rPr>
        <w:t xml:space="preserve">como </w:t>
      </w:r>
      <w:r w:rsidR="008762C2">
        <w:rPr>
          <w:rFonts w:ascii="Times New Roman" w:hAnsi="Times New Roman" w:cs="Times New Roman"/>
          <w:sz w:val="28"/>
          <w:szCs w:val="28"/>
        </w:rPr>
        <w:t xml:space="preserve">hoy día </w:t>
      </w:r>
      <w:r w:rsidR="002A37FF">
        <w:rPr>
          <w:rFonts w:ascii="Times New Roman" w:hAnsi="Times New Roman" w:cs="Times New Roman"/>
          <w:sz w:val="28"/>
          <w:szCs w:val="28"/>
        </w:rPr>
        <w:t xml:space="preserve">son los servicios públicos </w:t>
      </w:r>
      <w:r w:rsidR="0001148B">
        <w:rPr>
          <w:rFonts w:ascii="Times New Roman" w:hAnsi="Times New Roman" w:cs="Times New Roman"/>
          <w:sz w:val="28"/>
          <w:szCs w:val="28"/>
        </w:rPr>
        <w:t>en</w:t>
      </w:r>
      <w:r w:rsidR="00D07382" w:rsidRPr="002A37FF">
        <w:rPr>
          <w:rFonts w:ascii="Times New Roman" w:hAnsi="Times New Roman" w:cs="Times New Roman"/>
          <w:b/>
          <w:sz w:val="28"/>
          <w:szCs w:val="28"/>
          <w:u w:val="single"/>
        </w:rPr>
        <w:t xml:space="preserve"> educación, sanidad</w:t>
      </w:r>
      <w:r w:rsidR="00D4331F">
        <w:rPr>
          <w:rFonts w:ascii="Times New Roman" w:hAnsi="Times New Roman" w:cs="Times New Roman"/>
          <w:b/>
          <w:sz w:val="28"/>
          <w:szCs w:val="28"/>
          <w:u w:val="single"/>
        </w:rPr>
        <w:t>, jubilación</w:t>
      </w:r>
      <w:r w:rsidR="00D07382" w:rsidRPr="002A37FF">
        <w:rPr>
          <w:rFonts w:ascii="Times New Roman" w:hAnsi="Times New Roman" w:cs="Times New Roman"/>
          <w:b/>
          <w:sz w:val="28"/>
          <w:szCs w:val="28"/>
          <w:u w:val="single"/>
        </w:rPr>
        <w:t xml:space="preserve"> y dependencia</w:t>
      </w:r>
      <w:r w:rsidR="00D07382">
        <w:rPr>
          <w:rFonts w:ascii="Times New Roman" w:hAnsi="Times New Roman" w:cs="Times New Roman"/>
          <w:sz w:val="28"/>
          <w:szCs w:val="28"/>
        </w:rPr>
        <w:t>.</w:t>
      </w:r>
    </w:p>
    <w:p w:rsidR="00491F8A" w:rsidRDefault="00491F8A" w:rsidP="00566A9A">
      <w:pPr>
        <w:spacing w:after="0" w:line="240" w:lineRule="auto"/>
        <w:jc w:val="both"/>
        <w:rPr>
          <w:rFonts w:ascii="Times New Roman" w:hAnsi="Times New Roman" w:cs="Times New Roman"/>
          <w:sz w:val="28"/>
          <w:szCs w:val="28"/>
        </w:rPr>
      </w:pPr>
    </w:p>
    <w:p w:rsidR="00BB56F1" w:rsidRDefault="00491F8A" w:rsidP="00566A9A">
      <w:pPr>
        <w:spacing w:after="0" w:line="240" w:lineRule="auto"/>
        <w:jc w:val="both"/>
        <w:rPr>
          <w:rFonts w:ascii="Times New Roman" w:eastAsia="Times New Roman" w:hAnsi="Times New Roman" w:cs="Times New Roman"/>
          <w:sz w:val="28"/>
          <w:szCs w:val="28"/>
          <w:lang w:eastAsia="es-ES"/>
        </w:rPr>
      </w:pPr>
      <w:r>
        <w:rPr>
          <w:rFonts w:ascii="Times New Roman" w:hAnsi="Times New Roman" w:cs="Times New Roman"/>
          <w:sz w:val="28"/>
          <w:szCs w:val="28"/>
        </w:rPr>
        <w:tab/>
      </w:r>
      <w:r w:rsidR="0046558D">
        <w:rPr>
          <w:rFonts w:ascii="Times New Roman" w:hAnsi="Times New Roman" w:cs="Times New Roman"/>
          <w:sz w:val="28"/>
          <w:szCs w:val="28"/>
        </w:rPr>
        <w:t>En medio de tal exultante situación eufórica expansiva del capitalismo, e</w:t>
      </w:r>
      <w:r w:rsidR="00397B8A">
        <w:rPr>
          <w:rFonts w:ascii="Times New Roman" w:hAnsi="Times New Roman" w:cs="Times New Roman"/>
          <w:sz w:val="28"/>
          <w:szCs w:val="28"/>
        </w:rPr>
        <w:t xml:space="preserve">l </w:t>
      </w:r>
      <w:r w:rsidR="00397B8A" w:rsidRPr="00E511C1">
        <w:rPr>
          <w:rFonts w:ascii="Times New Roman" w:hAnsi="Times New Roman" w:cs="Times New Roman"/>
          <w:b/>
          <w:sz w:val="28"/>
          <w:szCs w:val="28"/>
          <w:u w:val="single"/>
        </w:rPr>
        <w:t>extremo izquierdo</w:t>
      </w:r>
      <w:r w:rsidR="00397B8A">
        <w:rPr>
          <w:rFonts w:ascii="Times New Roman" w:hAnsi="Times New Roman" w:cs="Times New Roman"/>
          <w:sz w:val="28"/>
          <w:szCs w:val="28"/>
        </w:rPr>
        <w:t xml:space="preserve"> </w:t>
      </w:r>
      <w:r w:rsidR="00561193">
        <w:rPr>
          <w:rFonts w:ascii="Times New Roman" w:hAnsi="Times New Roman" w:cs="Times New Roman"/>
          <w:sz w:val="28"/>
          <w:szCs w:val="28"/>
        </w:rPr>
        <w:t xml:space="preserve">al </w:t>
      </w:r>
      <w:r w:rsidR="00397B8A">
        <w:rPr>
          <w:rFonts w:ascii="Times New Roman" w:hAnsi="Times New Roman" w:cs="Times New Roman"/>
          <w:sz w:val="28"/>
          <w:szCs w:val="28"/>
        </w:rPr>
        <w:t xml:space="preserve">que </w:t>
      </w:r>
      <w:r w:rsidR="0046558D">
        <w:rPr>
          <w:rFonts w:ascii="Times New Roman" w:hAnsi="Times New Roman" w:cs="Times New Roman"/>
          <w:sz w:val="28"/>
          <w:szCs w:val="28"/>
        </w:rPr>
        <w:t>pudo</w:t>
      </w:r>
      <w:r w:rsidR="00397B8A">
        <w:rPr>
          <w:rFonts w:ascii="Times New Roman" w:hAnsi="Times New Roman" w:cs="Times New Roman"/>
          <w:sz w:val="28"/>
          <w:szCs w:val="28"/>
        </w:rPr>
        <w:t xml:space="preserve"> </w:t>
      </w:r>
      <w:r w:rsidR="00561193">
        <w:rPr>
          <w:rFonts w:ascii="Times New Roman" w:hAnsi="Times New Roman" w:cs="Times New Roman"/>
          <w:sz w:val="28"/>
          <w:szCs w:val="28"/>
        </w:rPr>
        <w:t>llegar</w:t>
      </w:r>
      <w:r w:rsidR="00397B8A">
        <w:rPr>
          <w:rFonts w:ascii="Times New Roman" w:hAnsi="Times New Roman" w:cs="Times New Roman"/>
          <w:sz w:val="28"/>
          <w:szCs w:val="28"/>
        </w:rPr>
        <w:t xml:space="preserve"> la socialdemocracia</w:t>
      </w:r>
      <w:r w:rsidR="00E511C1">
        <w:rPr>
          <w:rFonts w:ascii="Times New Roman" w:hAnsi="Times New Roman" w:cs="Times New Roman"/>
          <w:sz w:val="28"/>
          <w:szCs w:val="28"/>
        </w:rPr>
        <w:t xml:space="preserve"> durante ese período post bélico en Europa</w:t>
      </w:r>
      <w:r w:rsidR="00561193">
        <w:rPr>
          <w:rFonts w:ascii="Times New Roman" w:hAnsi="Times New Roman" w:cs="Times New Roman"/>
          <w:sz w:val="28"/>
          <w:szCs w:val="28"/>
        </w:rPr>
        <w:t>,</w:t>
      </w:r>
      <w:r w:rsidR="00397B8A">
        <w:rPr>
          <w:rFonts w:ascii="Times New Roman" w:hAnsi="Times New Roman" w:cs="Times New Roman"/>
          <w:sz w:val="28"/>
          <w:szCs w:val="28"/>
        </w:rPr>
        <w:t xml:space="preserve"> tuvo lugar </w:t>
      </w:r>
      <w:r w:rsidR="00E511C1">
        <w:rPr>
          <w:rFonts w:ascii="Times New Roman" w:hAnsi="Times New Roman" w:cs="Times New Roman"/>
          <w:sz w:val="28"/>
          <w:szCs w:val="28"/>
        </w:rPr>
        <w:t>corriendo el año</w:t>
      </w:r>
      <w:r w:rsidR="00397B8A">
        <w:rPr>
          <w:rFonts w:ascii="Times New Roman" w:hAnsi="Times New Roman" w:cs="Times New Roman"/>
          <w:sz w:val="28"/>
          <w:szCs w:val="28"/>
        </w:rPr>
        <w:t xml:space="preserve"> 1959 durante el Congreso de </w:t>
      </w:r>
      <w:hyperlink r:id="rId14" w:tooltip="Bad Godesberg" w:history="1">
        <w:r w:rsidR="00397B8A" w:rsidRPr="00561193">
          <w:rPr>
            <w:rFonts w:ascii="Times New Roman" w:eastAsia="Times New Roman" w:hAnsi="Times New Roman" w:cs="Times New Roman"/>
            <w:b/>
            <w:color w:val="0000FF"/>
            <w:sz w:val="28"/>
            <w:szCs w:val="28"/>
            <w:u w:val="single"/>
            <w:lang w:eastAsia="es-ES"/>
          </w:rPr>
          <w:t>Bad Godesberg</w:t>
        </w:r>
      </w:hyperlink>
      <w:r w:rsidR="00561193">
        <w:rPr>
          <w:rFonts w:ascii="Times New Roman" w:eastAsia="Times New Roman" w:hAnsi="Times New Roman" w:cs="Times New Roman"/>
          <w:sz w:val="28"/>
          <w:szCs w:val="28"/>
          <w:lang w:eastAsia="es-ES"/>
        </w:rPr>
        <w:t>,</w:t>
      </w:r>
      <w:r w:rsidR="00397B8A">
        <w:rPr>
          <w:rFonts w:ascii="Times New Roman" w:eastAsia="Times New Roman" w:hAnsi="Times New Roman" w:cs="Times New Roman"/>
          <w:sz w:val="28"/>
          <w:szCs w:val="28"/>
          <w:lang w:eastAsia="es-ES"/>
        </w:rPr>
        <w:t xml:space="preserve"> cuando el </w:t>
      </w:r>
      <w:hyperlink r:id="rId15" w:tooltip="Partido Socialdemócrata Alemán" w:history="1">
        <w:r w:rsidR="00397B8A" w:rsidRPr="00561193">
          <w:rPr>
            <w:rFonts w:ascii="Times New Roman" w:eastAsia="Times New Roman" w:hAnsi="Times New Roman" w:cs="Times New Roman"/>
            <w:b/>
            <w:color w:val="0000FF"/>
            <w:sz w:val="28"/>
            <w:szCs w:val="28"/>
            <w:u w:val="single"/>
            <w:lang w:eastAsia="es-ES"/>
          </w:rPr>
          <w:t xml:space="preserve">Partido Socialdemócrata </w:t>
        </w:r>
        <w:r w:rsidR="00E511C1">
          <w:rPr>
            <w:rFonts w:ascii="Times New Roman" w:eastAsia="Times New Roman" w:hAnsi="Times New Roman" w:cs="Times New Roman"/>
            <w:b/>
            <w:color w:val="0000FF"/>
            <w:sz w:val="28"/>
            <w:szCs w:val="28"/>
            <w:u w:val="single"/>
            <w:lang w:eastAsia="es-ES"/>
          </w:rPr>
          <w:t xml:space="preserve">de </w:t>
        </w:r>
        <w:r w:rsidR="00397B8A" w:rsidRPr="00561193">
          <w:rPr>
            <w:rFonts w:ascii="Times New Roman" w:eastAsia="Times New Roman" w:hAnsi="Times New Roman" w:cs="Times New Roman"/>
            <w:b/>
            <w:color w:val="0000FF"/>
            <w:sz w:val="28"/>
            <w:szCs w:val="28"/>
            <w:u w:val="single"/>
            <w:lang w:eastAsia="es-ES"/>
          </w:rPr>
          <w:t>Alem</w:t>
        </w:r>
        <w:r w:rsidR="00E511C1">
          <w:rPr>
            <w:rFonts w:ascii="Times New Roman" w:eastAsia="Times New Roman" w:hAnsi="Times New Roman" w:cs="Times New Roman"/>
            <w:b/>
            <w:color w:val="0000FF"/>
            <w:sz w:val="28"/>
            <w:szCs w:val="28"/>
            <w:u w:val="single"/>
            <w:lang w:eastAsia="es-ES"/>
          </w:rPr>
          <w:t>a</w:t>
        </w:r>
        <w:r w:rsidR="00397B8A" w:rsidRPr="00561193">
          <w:rPr>
            <w:rFonts w:ascii="Times New Roman" w:eastAsia="Times New Roman" w:hAnsi="Times New Roman" w:cs="Times New Roman"/>
            <w:b/>
            <w:color w:val="0000FF"/>
            <w:sz w:val="28"/>
            <w:szCs w:val="28"/>
            <w:u w:val="single"/>
            <w:lang w:eastAsia="es-ES"/>
          </w:rPr>
          <w:t>n</w:t>
        </w:r>
      </w:hyperlink>
      <w:r w:rsidR="00E511C1">
        <w:rPr>
          <w:rFonts w:ascii="Times New Roman" w:eastAsia="Times New Roman" w:hAnsi="Times New Roman" w:cs="Times New Roman"/>
          <w:b/>
          <w:color w:val="0000FF"/>
          <w:sz w:val="28"/>
          <w:szCs w:val="28"/>
          <w:u w:val="single"/>
          <w:lang w:eastAsia="es-ES"/>
        </w:rPr>
        <w:t>ia</w:t>
      </w:r>
      <w:r w:rsidR="00397B8A">
        <w:rPr>
          <w:rFonts w:ascii="Times New Roman" w:eastAsia="Times New Roman" w:hAnsi="Times New Roman" w:cs="Times New Roman"/>
          <w:sz w:val="28"/>
          <w:szCs w:val="28"/>
          <w:lang w:eastAsia="es-ES"/>
        </w:rPr>
        <w:t xml:space="preserve"> proclamó que</w:t>
      </w:r>
      <w:r w:rsidR="00BB56F1">
        <w:rPr>
          <w:rFonts w:ascii="Times New Roman" w:eastAsia="Times New Roman" w:hAnsi="Times New Roman" w:cs="Times New Roman"/>
          <w:sz w:val="28"/>
          <w:szCs w:val="28"/>
          <w:lang w:eastAsia="es-ES"/>
        </w:rPr>
        <w:t>:</w:t>
      </w:r>
    </w:p>
    <w:p w:rsidR="00B81959" w:rsidRPr="00B81959" w:rsidRDefault="00397B8A" w:rsidP="00B81959">
      <w:pPr>
        <w:spacing w:after="0" w:line="240" w:lineRule="auto"/>
        <w:ind w:left="1134" w:right="92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 </w:t>
      </w:r>
      <w:r w:rsidR="00B81959" w:rsidRPr="00B81959">
        <w:rPr>
          <w:rFonts w:ascii="Times New Roman" w:eastAsia="Times New Roman" w:hAnsi="Times New Roman" w:cs="Times New Roman"/>
          <w:b/>
          <w:sz w:val="24"/>
          <w:szCs w:val="24"/>
          <w:lang w:eastAsia="es-ES"/>
        </w:rPr>
        <w:t>&lt;&lt;L</w:t>
      </w:r>
      <w:r w:rsidRPr="00B81959">
        <w:rPr>
          <w:rFonts w:ascii="Times New Roman" w:eastAsia="Times New Roman" w:hAnsi="Times New Roman" w:cs="Times New Roman"/>
          <w:b/>
          <w:sz w:val="24"/>
          <w:szCs w:val="24"/>
          <w:lang w:eastAsia="es-ES"/>
        </w:rPr>
        <w:t>a libertad humana, la justicia, la solidaridad y la mutua obligación derivada de la común solidaridad</w:t>
      </w:r>
      <w:r w:rsidR="00C359E4" w:rsidRPr="00B81959">
        <w:rPr>
          <w:rFonts w:ascii="Times New Roman" w:eastAsia="Times New Roman" w:hAnsi="Times New Roman" w:cs="Times New Roman"/>
          <w:b/>
          <w:sz w:val="24"/>
          <w:szCs w:val="24"/>
          <w:lang w:eastAsia="es-ES"/>
        </w:rPr>
        <w:t>, no</w:t>
      </w:r>
      <w:r w:rsidRPr="00B81959">
        <w:rPr>
          <w:rFonts w:ascii="Times New Roman" w:eastAsia="Times New Roman" w:hAnsi="Times New Roman" w:cs="Times New Roman"/>
          <w:b/>
          <w:sz w:val="24"/>
          <w:szCs w:val="24"/>
          <w:lang w:eastAsia="es-ES"/>
        </w:rPr>
        <w:t xml:space="preserve"> es incompatible con la economía de mercado y la propiedad privada</w:t>
      </w:r>
      <w:r w:rsidR="00B81959">
        <w:rPr>
          <w:rFonts w:ascii="Times New Roman" w:eastAsia="Times New Roman" w:hAnsi="Times New Roman" w:cs="Times New Roman"/>
          <w:b/>
          <w:sz w:val="24"/>
          <w:szCs w:val="24"/>
          <w:lang w:eastAsia="es-ES"/>
        </w:rPr>
        <w:t xml:space="preserve">&gt;&gt; </w:t>
      </w:r>
      <w:r w:rsidR="00B81959">
        <w:rPr>
          <w:rFonts w:ascii="Times New Roman" w:eastAsia="Times New Roman" w:hAnsi="Times New Roman" w:cs="Times New Roman"/>
          <w:sz w:val="24"/>
          <w:szCs w:val="24"/>
          <w:lang w:eastAsia="es-ES"/>
        </w:rPr>
        <w:t>(</w:t>
      </w:r>
      <w:hyperlink r:id="rId16" w:history="1">
        <w:r w:rsidR="00B81959" w:rsidRPr="00B81959">
          <w:rPr>
            <w:rStyle w:val="Hipervnculo"/>
            <w:rFonts w:ascii="Times New Roman" w:eastAsia="Times New Roman" w:hAnsi="Times New Roman" w:cs="Times New Roman"/>
            <w:b/>
            <w:sz w:val="24"/>
            <w:szCs w:val="24"/>
            <w:lang w:eastAsia="es-ES"/>
          </w:rPr>
          <w:t>Universidad de Málaga</w:t>
        </w:r>
      </w:hyperlink>
      <w:r w:rsidR="00B81959">
        <w:rPr>
          <w:rFonts w:ascii="Times New Roman" w:eastAsia="Times New Roman" w:hAnsi="Times New Roman" w:cs="Times New Roman"/>
          <w:sz w:val="24"/>
          <w:szCs w:val="24"/>
          <w:lang w:eastAsia="es-ES"/>
        </w:rPr>
        <w:t>).</w:t>
      </w:r>
    </w:p>
    <w:p w:rsidR="00B81959" w:rsidRDefault="00B81959" w:rsidP="00B81959">
      <w:pPr>
        <w:spacing w:after="0" w:line="240" w:lineRule="auto"/>
        <w:ind w:left="1134" w:right="921"/>
        <w:jc w:val="both"/>
        <w:rPr>
          <w:rFonts w:ascii="Times New Roman" w:eastAsia="Times New Roman" w:hAnsi="Times New Roman" w:cs="Times New Roman"/>
          <w:b/>
          <w:sz w:val="24"/>
          <w:szCs w:val="24"/>
          <w:lang w:eastAsia="es-ES"/>
        </w:rPr>
      </w:pPr>
    </w:p>
    <w:p w:rsidR="006F7417" w:rsidRDefault="00B81959" w:rsidP="00B81959">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561193">
        <w:rPr>
          <w:rFonts w:ascii="Times New Roman" w:eastAsia="Times New Roman" w:hAnsi="Times New Roman" w:cs="Times New Roman"/>
          <w:sz w:val="28"/>
          <w:szCs w:val="28"/>
          <w:lang w:eastAsia="es-ES"/>
        </w:rPr>
        <w:t>A</w:t>
      </w:r>
      <w:r w:rsidR="00397B8A">
        <w:rPr>
          <w:rFonts w:ascii="Times New Roman" w:eastAsia="Times New Roman" w:hAnsi="Times New Roman" w:cs="Times New Roman"/>
          <w:sz w:val="28"/>
          <w:szCs w:val="28"/>
          <w:lang w:eastAsia="es-ES"/>
        </w:rPr>
        <w:t xml:space="preserve"> est</w:t>
      </w:r>
      <w:r w:rsidR="00561193">
        <w:rPr>
          <w:rFonts w:ascii="Times New Roman" w:eastAsia="Times New Roman" w:hAnsi="Times New Roman" w:cs="Times New Roman"/>
          <w:sz w:val="28"/>
          <w:szCs w:val="28"/>
          <w:lang w:eastAsia="es-ES"/>
        </w:rPr>
        <w:t xml:space="preserve">a falsedad más </w:t>
      </w:r>
      <w:r w:rsidR="00C359E4">
        <w:rPr>
          <w:rFonts w:ascii="Times New Roman" w:eastAsia="Times New Roman" w:hAnsi="Times New Roman" w:cs="Times New Roman"/>
          <w:sz w:val="28"/>
          <w:szCs w:val="28"/>
          <w:lang w:eastAsia="es-ES"/>
        </w:rPr>
        <w:t xml:space="preserve">hipócrita y </w:t>
      </w:r>
      <w:r w:rsidR="00561193">
        <w:rPr>
          <w:rFonts w:ascii="Times New Roman" w:eastAsia="Times New Roman" w:hAnsi="Times New Roman" w:cs="Times New Roman"/>
          <w:sz w:val="28"/>
          <w:szCs w:val="28"/>
          <w:lang w:eastAsia="es-ES"/>
        </w:rPr>
        <w:t>ruin</w:t>
      </w:r>
      <w:r w:rsidR="00C359E4">
        <w:rPr>
          <w:rFonts w:ascii="Times New Roman" w:eastAsia="Times New Roman" w:hAnsi="Times New Roman" w:cs="Times New Roman"/>
          <w:sz w:val="28"/>
          <w:szCs w:val="28"/>
          <w:lang w:eastAsia="es-ES"/>
        </w:rPr>
        <w:t xml:space="preserve">, </w:t>
      </w:r>
      <w:r w:rsidR="00397B8A">
        <w:rPr>
          <w:rFonts w:ascii="Times New Roman" w:eastAsia="Times New Roman" w:hAnsi="Times New Roman" w:cs="Times New Roman"/>
          <w:sz w:val="28"/>
          <w:szCs w:val="28"/>
          <w:lang w:eastAsia="es-ES"/>
        </w:rPr>
        <w:t xml:space="preserve">se le llamó </w:t>
      </w:r>
      <w:r w:rsidR="00C359E4">
        <w:rPr>
          <w:rFonts w:ascii="Times New Roman" w:eastAsia="Times New Roman" w:hAnsi="Times New Roman" w:cs="Times New Roman"/>
          <w:sz w:val="28"/>
          <w:szCs w:val="28"/>
          <w:lang w:eastAsia="es-ES"/>
        </w:rPr>
        <w:t>desde</w:t>
      </w:r>
      <w:r w:rsidR="00561193">
        <w:rPr>
          <w:rFonts w:ascii="Times New Roman" w:eastAsia="Times New Roman" w:hAnsi="Times New Roman" w:cs="Times New Roman"/>
          <w:sz w:val="28"/>
          <w:szCs w:val="28"/>
          <w:lang w:eastAsia="es-ES"/>
        </w:rPr>
        <w:t xml:space="preserve"> entonces </w:t>
      </w:r>
      <w:r w:rsidR="00C359E4" w:rsidRPr="00C359E4">
        <w:rPr>
          <w:rFonts w:ascii="Times New Roman" w:eastAsia="Times New Roman" w:hAnsi="Times New Roman" w:cs="Times New Roman"/>
          <w:b/>
          <w:sz w:val="28"/>
          <w:szCs w:val="28"/>
          <w:u w:val="single"/>
          <w:lang w:eastAsia="es-ES"/>
        </w:rPr>
        <w:t>s</w:t>
      </w:r>
      <w:r w:rsidR="00397B8A" w:rsidRPr="00C359E4">
        <w:rPr>
          <w:rFonts w:ascii="Times New Roman" w:eastAsia="Times New Roman" w:hAnsi="Times New Roman" w:cs="Times New Roman"/>
          <w:b/>
          <w:sz w:val="28"/>
          <w:szCs w:val="28"/>
          <w:u w:val="single"/>
          <w:lang w:eastAsia="es-ES"/>
        </w:rPr>
        <w:t>ocialismo democrático</w:t>
      </w:r>
      <w:r w:rsidR="00561193">
        <w:rPr>
          <w:rFonts w:ascii="Times New Roman" w:eastAsia="Times New Roman" w:hAnsi="Times New Roman" w:cs="Times New Roman"/>
          <w:sz w:val="28"/>
          <w:szCs w:val="28"/>
          <w:lang w:eastAsia="es-ES"/>
        </w:rPr>
        <w:t xml:space="preserve">, que es a lo que </w:t>
      </w:r>
      <w:r w:rsidR="008C61B1">
        <w:rPr>
          <w:rFonts w:ascii="Times New Roman" w:eastAsia="Times New Roman" w:hAnsi="Times New Roman" w:cs="Times New Roman"/>
          <w:sz w:val="28"/>
          <w:szCs w:val="28"/>
          <w:lang w:eastAsia="es-ES"/>
        </w:rPr>
        <w:t xml:space="preserve">inconfesablemente </w:t>
      </w:r>
      <w:r w:rsidR="00561193">
        <w:rPr>
          <w:rFonts w:ascii="Times New Roman" w:eastAsia="Times New Roman" w:hAnsi="Times New Roman" w:cs="Times New Roman"/>
          <w:sz w:val="28"/>
          <w:szCs w:val="28"/>
          <w:lang w:eastAsia="es-ES"/>
        </w:rPr>
        <w:t>s</w:t>
      </w:r>
      <w:r w:rsidR="00C359E4">
        <w:rPr>
          <w:rFonts w:ascii="Times New Roman" w:eastAsia="Times New Roman" w:hAnsi="Times New Roman" w:cs="Times New Roman"/>
          <w:sz w:val="28"/>
          <w:szCs w:val="28"/>
          <w:lang w:eastAsia="es-ES"/>
        </w:rPr>
        <w:t xml:space="preserve">iguen hoy </w:t>
      </w:r>
      <w:r w:rsidR="00561193">
        <w:rPr>
          <w:rFonts w:ascii="Times New Roman" w:eastAsia="Times New Roman" w:hAnsi="Times New Roman" w:cs="Times New Roman"/>
          <w:sz w:val="28"/>
          <w:szCs w:val="28"/>
          <w:lang w:eastAsia="es-ES"/>
        </w:rPr>
        <w:t>abraza</w:t>
      </w:r>
      <w:r w:rsidR="00C359E4">
        <w:rPr>
          <w:rFonts w:ascii="Times New Roman" w:eastAsia="Times New Roman" w:hAnsi="Times New Roman" w:cs="Times New Roman"/>
          <w:sz w:val="28"/>
          <w:szCs w:val="28"/>
          <w:lang w:eastAsia="es-ES"/>
        </w:rPr>
        <w:t>dos</w:t>
      </w:r>
      <w:r w:rsidR="0021278C">
        <w:rPr>
          <w:rFonts w:ascii="Times New Roman" w:eastAsia="Times New Roman" w:hAnsi="Times New Roman" w:cs="Times New Roman"/>
          <w:sz w:val="28"/>
          <w:szCs w:val="28"/>
          <w:lang w:eastAsia="es-ES"/>
        </w:rPr>
        <w:t xml:space="preserve"> </w:t>
      </w:r>
      <w:r w:rsidR="0021278C" w:rsidRPr="0021278C">
        <w:rPr>
          <w:rFonts w:ascii="Times New Roman" w:eastAsia="Times New Roman" w:hAnsi="Times New Roman" w:cs="Times New Roman"/>
          <w:sz w:val="28"/>
          <w:szCs w:val="28"/>
          <w:lang w:eastAsia="es-ES"/>
        </w:rPr>
        <w:t>en España</w:t>
      </w:r>
      <w:r w:rsidR="0088321B">
        <w:rPr>
          <w:rFonts w:ascii="Times New Roman" w:eastAsia="Times New Roman" w:hAnsi="Times New Roman" w:cs="Times New Roman"/>
          <w:sz w:val="28"/>
          <w:szCs w:val="28"/>
          <w:lang w:eastAsia="es-ES"/>
        </w:rPr>
        <w:t>, por ejemplo,</w:t>
      </w:r>
      <w:r w:rsidR="00244E80">
        <w:rPr>
          <w:rFonts w:ascii="Times New Roman" w:eastAsia="Times New Roman" w:hAnsi="Times New Roman" w:cs="Times New Roman"/>
          <w:sz w:val="28"/>
          <w:szCs w:val="28"/>
          <w:lang w:eastAsia="es-ES"/>
        </w:rPr>
        <w:t xml:space="preserve"> </w:t>
      </w:r>
      <w:r w:rsidR="0046558D">
        <w:rPr>
          <w:rFonts w:ascii="Times New Roman" w:eastAsia="Times New Roman" w:hAnsi="Times New Roman" w:cs="Times New Roman"/>
          <w:sz w:val="28"/>
          <w:szCs w:val="28"/>
          <w:lang w:eastAsia="es-ES"/>
        </w:rPr>
        <w:t xml:space="preserve">los nuevos </w:t>
      </w:r>
      <w:r w:rsidR="00DA53B4">
        <w:rPr>
          <w:rFonts w:ascii="Times New Roman" w:eastAsia="Times New Roman" w:hAnsi="Times New Roman" w:cs="Times New Roman"/>
          <w:sz w:val="28"/>
          <w:szCs w:val="28"/>
          <w:lang w:eastAsia="es-ES"/>
        </w:rPr>
        <w:t>popes</w:t>
      </w:r>
      <w:r w:rsidR="0046558D">
        <w:rPr>
          <w:rFonts w:ascii="Times New Roman" w:eastAsia="Times New Roman" w:hAnsi="Times New Roman" w:cs="Times New Roman"/>
          <w:sz w:val="28"/>
          <w:szCs w:val="28"/>
          <w:lang w:eastAsia="es-ES"/>
        </w:rPr>
        <w:t xml:space="preserve"> de </w:t>
      </w:r>
      <w:r w:rsidR="00C359E4">
        <w:rPr>
          <w:rFonts w:ascii="Times New Roman" w:eastAsia="Times New Roman" w:hAnsi="Times New Roman" w:cs="Times New Roman"/>
          <w:sz w:val="28"/>
          <w:szCs w:val="28"/>
          <w:lang w:eastAsia="es-ES"/>
        </w:rPr>
        <w:t>p</w:t>
      </w:r>
      <w:r w:rsidR="00561193">
        <w:rPr>
          <w:rFonts w:ascii="Times New Roman" w:eastAsia="Times New Roman" w:hAnsi="Times New Roman" w:cs="Times New Roman"/>
          <w:sz w:val="28"/>
          <w:szCs w:val="28"/>
          <w:lang w:eastAsia="es-ES"/>
        </w:rPr>
        <w:t xml:space="preserve">artidos políticos </w:t>
      </w:r>
      <w:r w:rsidR="0046558D">
        <w:rPr>
          <w:rFonts w:ascii="Times New Roman" w:eastAsia="Times New Roman" w:hAnsi="Times New Roman" w:cs="Times New Roman"/>
          <w:sz w:val="28"/>
          <w:szCs w:val="28"/>
          <w:lang w:eastAsia="es-ES"/>
        </w:rPr>
        <w:t xml:space="preserve">en coalición, </w:t>
      </w:r>
      <w:r w:rsidR="00561193">
        <w:rPr>
          <w:rFonts w:ascii="Times New Roman" w:eastAsia="Times New Roman" w:hAnsi="Times New Roman" w:cs="Times New Roman"/>
          <w:sz w:val="28"/>
          <w:szCs w:val="28"/>
          <w:lang w:eastAsia="es-ES"/>
        </w:rPr>
        <w:t xml:space="preserve">como </w:t>
      </w:r>
      <w:bookmarkStart w:id="0" w:name="_GoBack"/>
      <w:bookmarkEnd w:id="0"/>
      <w:r w:rsidR="00561193">
        <w:rPr>
          <w:rFonts w:ascii="Times New Roman" w:eastAsia="Times New Roman" w:hAnsi="Times New Roman" w:cs="Times New Roman"/>
          <w:sz w:val="28"/>
          <w:szCs w:val="28"/>
          <w:lang w:eastAsia="es-ES"/>
        </w:rPr>
        <w:t xml:space="preserve">“Podemos”, </w:t>
      </w:r>
      <w:r w:rsidR="00C359E4">
        <w:rPr>
          <w:rFonts w:ascii="Times New Roman" w:eastAsia="Times New Roman" w:hAnsi="Times New Roman" w:cs="Times New Roman"/>
          <w:sz w:val="28"/>
          <w:szCs w:val="28"/>
          <w:lang w:eastAsia="es-ES"/>
        </w:rPr>
        <w:t>“</w:t>
      </w:r>
      <w:r w:rsidR="00561193">
        <w:rPr>
          <w:rFonts w:ascii="Times New Roman" w:eastAsia="Times New Roman" w:hAnsi="Times New Roman" w:cs="Times New Roman"/>
          <w:sz w:val="28"/>
          <w:szCs w:val="28"/>
          <w:lang w:eastAsia="es-ES"/>
        </w:rPr>
        <w:t>Izquierda Unida</w:t>
      </w:r>
      <w:r w:rsidR="00C359E4">
        <w:rPr>
          <w:rFonts w:ascii="Times New Roman" w:eastAsia="Times New Roman" w:hAnsi="Times New Roman" w:cs="Times New Roman"/>
          <w:sz w:val="28"/>
          <w:szCs w:val="28"/>
          <w:lang w:eastAsia="es-ES"/>
        </w:rPr>
        <w:t>”</w:t>
      </w:r>
      <w:r w:rsidR="00561193">
        <w:rPr>
          <w:rFonts w:ascii="Times New Roman" w:eastAsia="Times New Roman" w:hAnsi="Times New Roman" w:cs="Times New Roman"/>
          <w:sz w:val="28"/>
          <w:szCs w:val="28"/>
          <w:lang w:eastAsia="es-ES"/>
        </w:rPr>
        <w:t xml:space="preserve"> y sus confluencias menores</w:t>
      </w:r>
      <w:r w:rsidR="00C359E4">
        <w:rPr>
          <w:rFonts w:ascii="Times New Roman" w:eastAsia="Times New Roman" w:hAnsi="Times New Roman" w:cs="Times New Roman"/>
          <w:sz w:val="28"/>
          <w:szCs w:val="28"/>
          <w:lang w:eastAsia="es-ES"/>
        </w:rPr>
        <w:t xml:space="preserve">, que la extrema derecha </w:t>
      </w:r>
      <w:r w:rsidR="008C61B1">
        <w:rPr>
          <w:rFonts w:ascii="Times New Roman" w:eastAsia="Times New Roman" w:hAnsi="Times New Roman" w:cs="Times New Roman"/>
          <w:sz w:val="28"/>
          <w:szCs w:val="28"/>
          <w:lang w:eastAsia="es-ES"/>
        </w:rPr>
        <w:t xml:space="preserve">burguesa </w:t>
      </w:r>
      <w:r w:rsidR="00C359E4">
        <w:rPr>
          <w:rFonts w:ascii="Times New Roman" w:eastAsia="Times New Roman" w:hAnsi="Times New Roman" w:cs="Times New Roman"/>
          <w:sz w:val="28"/>
          <w:szCs w:val="28"/>
          <w:lang w:eastAsia="es-ES"/>
        </w:rPr>
        <w:t xml:space="preserve">del Partido Popular </w:t>
      </w:r>
      <w:r w:rsidR="008C61B1">
        <w:rPr>
          <w:rFonts w:ascii="Times New Roman" w:eastAsia="Times New Roman" w:hAnsi="Times New Roman" w:cs="Times New Roman"/>
          <w:sz w:val="28"/>
          <w:szCs w:val="28"/>
          <w:lang w:eastAsia="es-ES"/>
        </w:rPr>
        <w:t xml:space="preserve">en plena campaña electoral, </w:t>
      </w:r>
      <w:r w:rsidR="006F7417">
        <w:rPr>
          <w:rFonts w:ascii="Times New Roman" w:eastAsia="Times New Roman" w:hAnsi="Times New Roman" w:cs="Times New Roman"/>
          <w:sz w:val="28"/>
          <w:szCs w:val="28"/>
          <w:lang w:eastAsia="es-ES"/>
        </w:rPr>
        <w:t xml:space="preserve">les señala </w:t>
      </w:r>
      <w:r w:rsidR="00012436">
        <w:rPr>
          <w:rFonts w:ascii="Times New Roman" w:eastAsia="Times New Roman" w:hAnsi="Times New Roman" w:cs="Times New Roman"/>
          <w:sz w:val="28"/>
          <w:szCs w:val="28"/>
          <w:lang w:eastAsia="es-ES"/>
        </w:rPr>
        <w:t xml:space="preserve">a todos ellos </w:t>
      </w:r>
      <w:r w:rsidR="00E511C1">
        <w:rPr>
          <w:rFonts w:ascii="Times New Roman" w:eastAsia="Times New Roman" w:hAnsi="Times New Roman" w:cs="Times New Roman"/>
          <w:sz w:val="28"/>
          <w:szCs w:val="28"/>
          <w:lang w:eastAsia="es-ES"/>
        </w:rPr>
        <w:t xml:space="preserve">atribuyéndoles estar poseídos por </w:t>
      </w:r>
      <w:r w:rsidR="006F7417">
        <w:rPr>
          <w:rFonts w:ascii="Times New Roman" w:eastAsia="Times New Roman" w:hAnsi="Times New Roman" w:cs="Times New Roman"/>
          <w:sz w:val="28"/>
          <w:szCs w:val="28"/>
          <w:lang w:eastAsia="es-ES"/>
        </w:rPr>
        <w:t xml:space="preserve">el </w:t>
      </w:r>
      <w:r w:rsidR="00DA53B4">
        <w:rPr>
          <w:rFonts w:ascii="Times New Roman" w:eastAsia="Times New Roman" w:hAnsi="Times New Roman" w:cs="Times New Roman"/>
          <w:sz w:val="28"/>
          <w:szCs w:val="28"/>
          <w:lang w:eastAsia="es-ES"/>
        </w:rPr>
        <w:t>espantajo</w:t>
      </w:r>
      <w:r w:rsidR="006F7417">
        <w:rPr>
          <w:rFonts w:ascii="Times New Roman" w:eastAsia="Times New Roman" w:hAnsi="Times New Roman" w:cs="Times New Roman"/>
          <w:sz w:val="28"/>
          <w:szCs w:val="28"/>
          <w:lang w:eastAsia="es-ES"/>
        </w:rPr>
        <w:t xml:space="preserve"> </w:t>
      </w:r>
      <w:r w:rsidR="00C359E4">
        <w:rPr>
          <w:rFonts w:ascii="Times New Roman" w:eastAsia="Times New Roman" w:hAnsi="Times New Roman" w:cs="Times New Roman"/>
          <w:sz w:val="28"/>
          <w:szCs w:val="28"/>
          <w:lang w:eastAsia="es-ES"/>
        </w:rPr>
        <w:t>de</w:t>
      </w:r>
      <w:r w:rsidR="00012436">
        <w:rPr>
          <w:rFonts w:ascii="Times New Roman" w:eastAsia="Times New Roman" w:hAnsi="Times New Roman" w:cs="Times New Roman"/>
          <w:sz w:val="28"/>
          <w:szCs w:val="28"/>
          <w:lang w:eastAsia="es-ES"/>
        </w:rPr>
        <w:t>l</w:t>
      </w:r>
      <w:r w:rsidR="00C359E4">
        <w:rPr>
          <w:rFonts w:ascii="Times New Roman" w:eastAsia="Times New Roman" w:hAnsi="Times New Roman" w:cs="Times New Roman"/>
          <w:sz w:val="28"/>
          <w:szCs w:val="28"/>
          <w:lang w:eastAsia="es-ES"/>
        </w:rPr>
        <w:t xml:space="preserve"> “comunis</w:t>
      </w:r>
      <w:r w:rsidR="00012436">
        <w:rPr>
          <w:rFonts w:ascii="Times New Roman" w:eastAsia="Times New Roman" w:hAnsi="Times New Roman" w:cs="Times New Roman"/>
          <w:sz w:val="28"/>
          <w:szCs w:val="28"/>
          <w:lang w:eastAsia="es-ES"/>
        </w:rPr>
        <w:t>mo</w:t>
      </w:r>
      <w:r w:rsidR="00C359E4">
        <w:rPr>
          <w:rFonts w:ascii="Times New Roman" w:eastAsia="Times New Roman" w:hAnsi="Times New Roman" w:cs="Times New Roman"/>
          <w:sz w:val="28"/>
          <w:szCs w:val="28"/>
          <w:lang w:eastAsia="es-ES"/>
        </w:rPr>
        <w:t>”</w:t>
      </w:r>
      <w:r w:rsidR="00397B8A">
        <w:rPr>
          <w:rFonts w:ascii="Times New Roman" w:eastAsia="Times New Roman" w:hAnsi="Times New Roman" w:cs="Times New Roman"/>
          <w:sz w:val="28"/>
          <w:szCs w:val="28"/>
          <w:lang w:eastAsia="es-ES"/>
        </w:rPr>
        <w:t>.</w:t>
      </w:r>
      <w:r w:rsidR="00012436">
        <w:rPr>
          <w:rFonts w:ascii="Times New Roman" w:eastAsia="Times New Roman" w:hAnsi="Times New Roman" w:cs="Times New Roman"/>
          <w:sz w:val="28"/>
          <w:szCs w:val="28"/>
          <w:lang w:eastAsia="es-ES"/>
        </w:rPr>
        <w:t xml:space="preserve"> </w:t>
      </w:r>
      <w:r w:rsidR="00F319B7">
        <w:rPr>
          <w:rFonts w:ascii="Times New Roman" w:eastAsia="Times New Roman" w:hAnsi="Times New Roman" w:cs="Times New Roman"/>
          <w:sz w:val="28"/>
          <w:szCs w:val="28"/>
          <w:lang w:eastAsia="es-ES"/>
        </w:rPr>
        <w:t xml:space="preserve">¿Y cómo calificar en el entramado </w:t>
      </w:r>
      <w:r w:rsidR="009E03B6">
        <w:rPr>
          <w:rFonts w:ascii="Times New Roman" w:eastAsia="Times New Roman" w:hAnsi="Times New Roman" w:cs="Times New Roman"/>
          <w:sz w:val="28"/>
          <w:szCs w:val="28"/>
          <w:lang w:eastAsia="es-ES"/>
        </w:rPr>
        <w:t xml:space="preserve">de </w:t>
      </w:r>
      <w:r w:rsidR="00F319B7">
        <w:rPr>
          <w:rFonts w:ascii="Times New Roman" w:eastAsia="Times New Roman" w:hAnsi="Times New Roman" w:cs="Times New Roman"/>
          <w:sz w:val="28"/>
          <w:szCs w:val="28"/>
          <w:lang w:eastAsia="es-ES"/>
        </w:rPr>
        <w:t xml:space="preserve">ese </w:t>
      </w:r>
      <w:r w:rsidR="009E03B6">
        <w:rPr>
          <w:rFonts w:ascii="Times New Roman" w:eastAsia="Times New Roman" w:hAnsi="Times New Roman" w:cs="Times New Roman"/>
          <w:sz w:val="28"/>
          <w:szCs w:val="28"/>
          <w:lang w:eastAsia="es-ES"/>
        </w:rPr>
        <w:t xml:space="preserve">“cuco”, </w:t>
      </w:r>
      <w:r w:rsidR="00F319B7">
        <w:rPr>
          <w:rFonts w:ascii="Times New Roman" w:eastAsia="Times New Roman" w:hAnsi="Times New Roman" w:cs="Times New Roman"/>
          <w:sz w:val="28"/>
          <w:szCs w:val="28"/>
          <w:lang w:eastAsia="es-ES"/>
        </w:rPr>
        <w:t xml:space="preserve">al </w:t>
      </w:r>
      <w:r w:rsidR="00A33DDF">
        <w:rPr>
          <w:rFonts w:ascii="Times New Roman" w:eastAsia="Times New Roman" w:hAnsi="Times New Roman" w:cs="Times New Roman"/>
          <w:sz w:val="28"/>
          <w:szCs w:val="28"/>
          <w:lang w:eastAsia="es-ES"/>
        </w:rPr>
        <w:t xml:space="preserve">liderazgo </w:t>
      </w:r>
      <w:r w:rsidR="00F319B7">
        <w:rPr>
          <w:rFonts w:ascii="Times New Roman" w:eastAsia="Times New Roman" w:hAnsi="Times New Roman" w:cs="Times New Roman"/>
          <w:sz w:val="28"/>
          <w:szCs w:val="28"/>
          <w:lang w:eastAsia="es-ES"/>
        </w:rPr>
        <w:t xml:space="preserve">ejercido por “Podemos”? </w:t>
      </w:r>
      <w:r w:rsidR="00A33DDF">
        <w:rPr>
          <w:rFonts w:ascii="Times New Roman" w:eastAsia="Times New Roman" w:hAnsi="Times New Roman" w:cs="Times New Roman"/>
          <w:sz w:val="28"/>
          <w:szCs w:val="28"/>
          <w:lang w:eastAsia="es-ES"/>
        </w:rPr>
        <w:t xml:space="preserve">Una organización </w:t>
      </w:r>
      <w:r w:rsidR="00A300E6">
        <w:rPr>
          <w:rFonts w:ascii="Times New Roman" w:eastAsia="Times New Roman" w:hAnsi="Times New Roman" w:cs="Times New Roman"/>
          <w:sz w:val="28"/>
          <w:szCs w:val="28"/>
          <w:lang w:eastAsia="es-ES"/>
        </w:rPr>
        <w:t>inspirada en</w:t>
      </w:r>
      <w:r w:rsidR="00A33DDF">
        <w:rPr>
          <w:rFonts w:ascii="Times New Roman" w:eastAsia="Times New Roman" w:hAnsi="Times New Roman" w:cs="Times New Roman"/>
          <w:sz w:val="28"/>
          <w:szCs w:val="28"/>
          <w:lang w:eastAsia="es-ES"/>
        </w:rPr>
        <w:t xml:space="preserve"> el </w:t>
      </w:r>
      <w:r w:rsidR="00A300E6">
        <w:rPr>
          <w:rFonts w:ascii="Times New Roman" w:eastAsia="Times New Roman" w:hAnsi="Times New Roman" w:cs="Times New Roman"/>
          <w:sz w:val="28"/>
          <w:szCs w:val="28"/>
          <w:lang w:eastAsia="es-ES"/>
        </w:rPr>
        <w:t xml:space="preserve">régimen </w:t>
      </w:r>
      <w:r w:rsidR="00A33DDF">
        <w:rPr>
          <w:rFonts w:ascii="Times New Roman" w:eastAsia="Times New Roman" w:hAnsi="Times New Roman" w:cs="Times New Roman"/>
          <w:sz w:val="28"/>
          <w:szCs w:val="28"/>
          <w:lang w:eastAsia="es-ES"/>
        </w:rPr>
        <w:t xml:space="preserve">venezolano al que consideran </w:t>
      </w:r>
      <w:r w:rsidR="00944D5D">
        <w:rPr>
          <w:rFonts w:ascii="Times New Roman" w:eastAsia="Times New Roman" w:hAnsi="Times New Roman" w:cs="Times New Roman"/>
          <w:sz w:val="28"/>
          <w:szCs w:val="28"/>
          <w:lang w:eastAsia="es-ES"/>
        </w:rPr>
        <w:t>prog</w:t>
      </w:r>
      <w:r w:rsidR="00A33DDF">
        <w:rPr>
          <w:rFonts w:ascii="Times New Roman" w:eastAsia="Times New Roman" w:hAnsi="Times New Roman" w:cs="Times New Roman"/>
          <w:sz w:val="28"/>
          <w:szCs w:val="28"/>
          <w:lang w:eastAsia="es-ES"/>
        </w:rPr>
        <w:t>re</w:t>
      </w:r>
      <w:r w:rsidR="00944D5D">
        <w:rPr>
          <w:rFonts w:ascii="Times New Roman" w:eastAsia="Times New Roman" w:hAnsi="Times New Roman" w:cs="Times New Roman"/>
          <w:sz w:val="28"/>
          <w:szCs w:val="28"/>
          <w:lang w:eastAsia="es-ES"/>
        </w:rPr>
        <w:t>sista y re</w:t>
      </w:r>
      <w:r w:rsidR="00A33DDF">
        <w:rPr>
          <w:rFonts w:ascii="Times New Roman" w:eastAsia="Times New Roman" w:hAnsi="Times New Roman" w:cs="Times New Roman"/>
          <w:sz w:val="28"/>
          <w:szCs w:val="28"/>
          <w:lang w:eastAsia="es-ES"/>
        </w:rPr>
        <w:t xml:space="preserve">volucionario, con su </w:t>
      </w:r>
      <w:r w:rsidR="00A33DDF" w:rsidRPr="00A300E6">
        <w:rPr>
          <w:rFonts w:ascii="Times New Roman" w:eastAsia="Times New Roman" w:hAnsi="Times New Roman" w:cs="Times New Roman"/>
          <w:b/>
          <w:sz w:val="28"/>
          <w:szCs w:val="28"/>
          <w:u w:val="single"/>
          <w:lang w:eastAsia="es-ES"/>
        </w:rPr>
        <w:t xml:space="preserve">proyecto </w:t>
      </w:r>
      <w:r w:rsidR="00236885" w:rsidRPr="00A300E6">
        <w:rPr>
          <w:rFonts w:ascii="Times New Roman" w:eastAsia="Times New Roman" w:hAnsi="Times New Roman" w:cs="Times New Roman"/>
          <w:b/>
          <w:sz w:val="28"/>
          <w:szCs w:val="28"/>
          <w:u w:val="single"/>
          <w:lang w:eastAsia="es-ES"/>
        </w:rPr>
        <w:t>económico</w:t>
      </w:r>
      <w:r w:rsidR="00A33DDF" w:rsidRPr="00A300E6">
        <w:rPr>
          <w:rFonts w:ascii="Times New Roman" w:eastAsia="Times New Roman" w:hAnsi="Times New Roman" w:cs="Times New Roman"/>
          <w:b/>
          <w:sz w:val="28"/>
          <w:szCs w:val="28"/>
          <w:u w:val="single"/>
          <w:lang w:eastAsia="es-ES"/>
        </w:rPr>
        <w:t xml:space="preserve"> parasitario</w:t>
      </w:r>
      <w:r w:rsidR="00A33DDF">
        <w:rPr>
          <w:rFonts w:ascii="Times New Roman" w:eastAsia="Times New Roman" w:hAnsi="Times New Roman" w:cs="Times New Roman"/>
          <w:sz w:val="28"/>
          <w:szCs w:val="28"/>
          <w:lang w:eastAsia="es-ES"/>
        </w:rPr>
        <w:t xml:space="preserve"> si</w:t>
      </w:r>
      <w:r w:rsidR="00944D5D">
        <w:rPr>
          <w:rFonts w:ascii="Times New Roman" w:eastAsia="Times New Roman" w:hAnsi="Times New Roman" w:cs="Times New Roman"/>
          <w:sz w:val="28"/>
          <w:szCs w:val="28"/>
          <w:lang w:eastAsia="es-ES"/>
        </w:rPr>
        <w:t>n</w:t>
      </w:r>
      <w:r w:rsidR="00A33DDF">
        <w:rPr>
          <w:rFonts w:ascii="Times New Roman" w:eastAsia="Times New Roman" w:hAnsi="Times New Roman" w:cs="Times New Roman"/>
          <w:sz w:val="28"/>
          <w:szCs w:val="28"/>
          <w:lang w:eastAsia="es-ES"/>
        </w:rPr>
        <w:t xml:space="preserve"> más </w:t>
      </w:r>
      <w:r w:rsidR="009E03B6">
        <w:rPr>
          <w:rFonts w:ascii="Times New Roman" w:eastAsia="Times New Roman" w:hAnsi="Times New Roman" w:cs="Times New Roman"/>
          <w:sz w:val="28"/>
          <w:szCs w:val="28"/>
          <w:lang w:eastAsia="es-ES"/>
        </w:rPr>
        <w:t xml:space="preserve">vocación de progreso industrial, </w:t>
      </w:r>
      <w:r w:rsidR="00A33DDF">
        <w:rPr>
          <w:rFonts w:ascii="Times New Roman" w:eastAsia="Times New Roman" w:hAnsi="Times New Roman" w:cs="Times New Roman"/>
          <w:sz w:val="28"/>
          <w:szCs w:val="28"/>
          <w:lang w:eastAsia="es-ES"/>
        </w:rPr>
        <w:t xml:space="preserve">que </w:t>
      </w:r>
      <w:r w:rsidR="00A300E6">
        <w:rPr>
          <w:rFonts w:ascii="Times New Roman" w:eastAsia="Times New Roman" w:hAnsi="Times New Roman" w:cs="Times New Roman"/>
          <w:sz w:val="28"/>
          <w:szCs w:val="28"/>
          <w:lang w:eastAsia="es-ES"/>
        </w:rPr>
        <w:t>el</w:t>
      </w:r>
      <w:r w:rsidR="00A33DDF">
        <w:rPr>
          <w:rFonts w:ascii="Times New Roman" w:eastAsia="Times New Roman" w:hAnsi="Times New Roman" w:cs="Times New Roman"/>
          <w:sz w:val="28"/>
          <w:szCs w:val="28"/>
          <w:lang w:eastAsia="es-ES"/>
        </w:rPr>
        <w:t xml:space="preserve"> </w:t>
      </w:r>
      <w:r w:rsidR="00A300E6">
        <w:rPr>
          <w:rFonts w:ascii="Times New Roman" w:eastAsia="Times New Roman" w:hAnsi="Times New Roman" w:cs="Times New Roman"/>
          <w:sz w:val="28"/>
          <w:szCs w:val="28"/>
          <w:lang w:eastAsia="es-ES"/>
        </w:rPr>
        <w:t xml:space="preserve"> </w:t>
      </w:r>
      <w:hyperlink r:id="rId17" w:history="1">
        <w:r w:rsidR="00A33DDF" w:rsidRPr="00944D5D">
          <w:rPr>
            <w:rStyle w:val="Hipervnculo"/>
            <w:rFonts w:ascii="Times New Roman" w:eastAsia="Times New Roman" w:hAnsi="Times New Roman" w:cs="Times New Roman"/>
            <w:b/>
            <w:sz w:val="28"/>
            <w:szCs w:val="28"/>
            <w:lang w:eastAsia="es-ES"/>
          </w:rPr>
          <w:t>basad</w:t>
        </w:r>
        <w:r w:rsidR="00A300E6">
          <w:rPr>
            <w:rStyle w:val="Hipervnculo"/>
            <w:rFonts w:ascii="Times New Roman" w:eastAsia="Times New Roman" w:hAnsi="Times New Roman" w:cs="Times New Roman"/>
            <w:b/>
            <w:sz w:val="28"/>
            <w:szCs w:val="28"/>
            <w:lang w:eastAsia="es-ES"/>
          </w:rPr>
          <w:t>o</w:t>
        </w:r>
        <w:r w:rsidR="00A33DDF" w:rsidRPr="00944D5D">
          <w:rPr>
            <w:rStyle w:val="Hipervnculo"/>
            <w:rFonts w:ascii="Times New Roman" w:eastAsia="Times New Roman" w:hAnsi="Times New Roman" w:cs="Times New Roman"/>
            <w:b/>
            <w:sz w:val="28"/>
            <w:szCs w:val="28"/>
            <w:lang w:eastAsia="es-ES"/>
          </w:rPr>
          <w:t xml:space="preserve"> en la extracción</w:t>
        </w:r>
        <w:r w:rsidR="00944D5D" w:rsidRPr="00944D5D">
          <w:rPr>
            <w:rStyle w:val="Hipervnculo"/>
            <w:rFonts w:ascii="Times New Roman" w:eastAsia="Times New Roman" w:hAnsi="Times New Roman" w:cs="Times New Roman"/>
            <w:b/>
            <w:sz w:val="28"/>
            <w:szCs w:val="28"/>
            <w:lang w:eastAsia="es-ES"/>
          </w:rPr>
          <w:t xml:space="preserve"> y</w:t>
        </w:r>
        <w:r w:rsidR="00A33DDF" w:rsidRPr="00944D5D">
          <w:rPr>
            <w:rStyle w:val="Hipervnculo"/>
            <w:rFonts w:ascii="Times New Roman" w:eastAsia="Times New Roman" w:hAnsi="Times New Roman" w:cs="Times New Roman"/>
            <w:b/>
            <w:sz w:val="28"/>
            <w:szCs w:val="28"/>
            <w:lang w:eastAsia="es-ES"/>
          </w:rPr>
          <w:t xml:space="preserve"> </w:t>
        </w:r>
        <w:r w:rsidR="00944D5D" w:rsidRPr="00944D5D">
          <w:rPr>
            <w:rStyle w:val="Hipervnculo"/>
            <w:rFonts w:ascii="Times New Roman" w:eastAsia="Times New Roman" w:hAnsi="Times New Roman" w:cs="Times New Roman"/>
            <w:b/>
            <w:sz w:val="28"/>
            <w:szCs w:val="28"/>
            <w:lang w:eastAsia="es-ES"/>
          </w:rPr>
          <w:t xml:space="preserve">refinería </w:t>
        </w:r>
        <w:r w:rsidR="00A33DDF" w:rsidRPr="00944D5D">
          <w:rPr>
            <w:rStyle w:val="Hipervnculo"/>
            <w:rFonts w:ascii="Times New Roman" w:eastAsia="Times New Roman" w:hAnsi="Times New Roman" w:cs="Times New Roman"/>
            <w:b/>
            <w:sz w:val="28"/>
            <w:szCs w:val="28"/>
            <w:lang w:eastAsia="es-ES"/>
          </w:rPr>
          <w:t>de petróleo</w:t>
        </w:r>
        <w:r w:rsidR="00944D5D" w:rsidRPr="00944D5D">
          <w:rPr>
            <w:rStyle w:val="Hipervnculo"/>
            <w:rFonts w:ascii="Times New Roman" w:eastAsia="Times New Roman" w:hAnsi="Times New Roman" w:cs="Times New Roman"/>
            <w:b/>
            <w:sz w:val="28"/>
            <w:szCs w:val="28"/>
            <w:lang w:eastAsia="es-ES"/>
          </w:rPr>
          <w:t xml:space="preserve"> crud</w:t>
        </w:r>
        <w:r w:rsidR="00947F9E">
          <w:rPr>
            <w:rStyle w:val="Hipervnculo"/>
            <w:rFonts w:ascii="Times New Roman" w:eastAsia="Times New Roman" w:hAnsi="Times New Roman" w:cs="Times New Roman"/>
            <w:b/>
            <w:sz w:val="28"/>
            <w:szCs w:val="28"/>
            <w:lang w:eastAsia="es-ES"/>
          </w:rPr>
          <w:t>o para exportación</w:t>
        </w:r>
      </w:hyperlink>
      <w:r w:rsidR="00944D5D">
        <w:rPr>
          <w:rFonts w:ascii="Times New Roman" w:eastAsia="Times New Roman" w:hAnsi="Times New Roman" w:cs="Times New Roman"/>
          <w:sz w:val="28"/>
          <w:szCs w:val="28"/>
          <w:lang w:eastAsia="es-ES"/>
        </w:rPr>
        <w:t>.</w:t>
      </w:r>
      <w:r w:rsidR="00947F9E">
        <w:rPr>
          <w:rFonts w:ascii="Times New Roman" w:eastAsia="Times New Roman" w:hAnsi="Times New Roman" w:cs="Times New Roman"/>
          <w:sz w:val="28"/>
          <w:szCs w:val="28"/>
          <w:lang w:eastAsia="es-ES"/>
        </w:rPr>
        <w:t xml:space="preserve"> Esto explica que </w:t>
      </w:r>
      <w:r w:rsidR="00236885">
        <w:rPr>
          <w:rFonts w:ascii="Times New Roman" w:eastAsia="Times New Roman" w:hAnsi="Times New Roman" w:cs="Times New Roman"/>
          <w:sz w:val="28"/>
          <w:szCs w:val="28"/>
          <w:lang w:eastAsia="es-ES"/>
        </w:rPr>
        <w:t xml:space="preserve">la caída vertical </w:t>
      </w:r>
      <w:r w:rsidR="00947F9E">
        <w:rPr>
          <w:rFonts w:ascii="Times New Roman" w:eastAsia="Times New Roman" w:hAnsi="Times New Roman" w:cs="Times New Roman"/>
          <w:sz w:val="28"/>
          <w:szCs w:val="28"/>
          <w:lang w:eastAsia="es-ES"/>
        </w:rPr>
        <w:t>de los precios</w:t>
      </w:r>
      <w:r w:rsidR="00236885">
        <w:rPr>
          <w:rFonts w:ascii="Times New Roman" w:eastAsia="Times New Roman" w:hAnsi="Times New Roman" w:cs="Times New Roman"/>
          <w:sz w:val="28"/>
          <w:szCs w:val="28"/>
          <w:lang w:eastAsia="es-ES"/>
        </w:rPr>
        <w:t xml:space="preserve"> de</w:t>
      </w:r>
      <w:r w:rsidR="009E03B6">
        <w:rPr>
          <w:rFonts w:ascii="Times New Roman" w:eastAsia="Times New Roman" w:hAnsi="Times New Roman" w:cs="Times New Roman"/>
          <w:sz w:val="28"/>
          <w:szCs w:val="28"/>
          <w:lang w:eastAsia="es-ES"/>
        </w:rPr>
        <w:t xml:space="preserve"> ese insumo </w:t>
      </w:r>
      <w:r w:rsidR="00236885">
        <w:rPr>
          <w:rFonts w:ascii="Times New Roman" w:eastAsia="Times New Roman" w:hAnsi="Times New Roman" w:cs="Times New Roman"/>
          <w:sz w:val="28"/>
          <w:szCs w:val="28"/>
          <w:lang w:eastAsia="es-ES"/>
        </w:rPr>
        <w:t>a raíz de la última recesión económica mundial del sistema capitalista</w:t>
      </w:r>
      <w:r w:rsidR="009E03B6">
        <w:rPr>
          <w:rFonts w:ascii="Times New Roman" w:eastAsia="Times New Roman" w:hAnsi="Times New Roman" w:cs="Times New Roman"/>
          <w:sz w:val="28"/>
          <w:szCs w:val="28"/>
          <w:lang w:eastAsia="es-ES"/>
        </w:rPr>
        <w:t>,</w:t>
      </w:r>
      <w:r w:rsidR="00236885">
        <w:rPr>
          <w:rFonts w:ascii="Times New Roman" w:eastAsia="Times New Roman" w:hAnsi="Times New Roman" w:cs="Times New Roman"/>
          <w:sz w:val="28"/>
          <w:szCs w:val="28"/>
          <w:lang w:eastAsia="es-ES"/>
        </w:rPr>
        <w:t xml:space="preserve"> en su fase tardía terminal, haya dado al traste con ese supuesto proyecto </w:t>
      </w:r>
      <w:r w:rsidR="009E03B6">
        <w:rPr>
          <w:rFonts w:ascii="Times New Roman" w:eastAsia="Times New Roman" w:hAnsi="Times New Roman" w:cs="Times New Roman"/>
          <w:sz w:val="28"/>
          <w:szCs w:val="28"/>
          <w:lang w:eastAsia="es-ES"/>
        </w:rPr>
        <w:t>económico “</w:t>
      </w:r>
      <w:r w:rsidR="00236885">
        <w:rPr>
          <w:rFonts w:ascii="Times New Roman" w:eastAsia="Times New Roman" w:hAnsi="Times New Roman" w:cs="Times New Roman"/>
          <w:sz w:val="28"/>
          <w:szCs w:val="28"/>
          <w:lang w:eastAsia="es-ES"/>
        </w:rPr>
        <w:t>revolucionario</w:t>
      </w:r>
      <w:r w:rsidR="009E03B6">
        <w:rPr>
          <w:rFonts w:ascii="Times New Roman" w:eastAsia="Times New Roman" w:hAnsi="Times New Roman" w:cs="Times New Roman"/>
          <w:sz w:val="28"/>
          <w:szCs w:val="28"/>
          <w:lang w:eastAsia="es-ES"/>
        </w:rPr>
        <w:t>”</w:t>
      </w:r>
      <w:r w:rsidR="00236885">
        <w:rPr>
          <w:rFonts w:ascii="Times New Roman" w:eastAsia="Times New Roman" w:hAnsi="Times New Roman" w:cs="Times New Roman"/>
          <w:sz w:val="28"/>
          <w:szCs w:val="28"/>
          <w:lang w:eastAsia="es-ES"/>
        </w:rPr>
        <w:t xml:space="preserve"> del chavismo en Venezuela, que </w:t>
      </w:r>
      <w:r w:rsidR="009E03B6">
        <w:rPr>
          <w:rFonts w:ascii="Times New Roman" w:eastAsia="Times New Roman" w:hAnsi="Times New Roman" w:cs="Times New Roman"/>
          <w:sz w:val="28"/>
          <w:szCs w:val="28"/>
          <w:lang w:eastAsia="es-ES"/>
        </w:rPr>
        <w:t xml:space="preserve">hoy </w:t>
      </w:r>
      <w:r w:rsidR="00236885">
        <w:rPr>
          <w:rFonts w:ascii="Times New Roman" w:eastAsia="Times New Roman" w:hAnsi="Times New Roman" w:cs="Times New Roman"/>
          <w:sz w:val="28"/>
          <w:szCs w:val="28"/>
          <w:lang w:eastAsia="es-ES"/>
        </w:rPr>
        <w:t>a la vista está</w:t>
      </w:r>
      <w:r w:rsidR="00A300E6">
        <w:rPr>
          <w:rFonts w:ascii="Times New Roman" w:eastAsia="Times New Roman" w:hAnsi="Times New Roman" w:cs="Times New Roman"/>
          <w:sz w:val="28"/>
          <w:szCs w:val="28"/>
          <w:lang w:eastAsia="es-ES"/>
        </w:rPr>
        <w:t>, en trance de ser colonizado por los EE.UU.</w:t>
      </w:r>
      <w:r w:rsidR="00236885">
        <w:rPr>
          <w:rFonts w:ascii="Times New Roman" w:eastAsia="Times New Roman" w:hAnsi="Times New Roman" w:cs="Times New Roman"/>
          <w:sz w:val="28"/>
          <w:szCs w:val="28"/>
          <w:lang w:eastAsia="es-ES"/>
        </w:rPr>
        <w:t xml:space="preserve">  </w:t>
      </w:r>
      <w:r w:rsidR="00947F9E">
        <w:rPr>
          <w:rFonts w:ascii="Times New Roman" w:eastAsia="Times New Roman" w:hAnsi="Times New Roman" w:cs="Times New Roman"/>
          <w:sz w:val="28"/>
          <w:szCs w:val="28"/>
          <w:lang w:eastAsia="es-ES"/>
        </w:rPr>
        <w:t xml:space="preserve"> </w:t>
      </w:r>
      <w:r w:rsidR="00944D5D">
        <w:rPr>
          <w:rFonts w:ascii="Times New Roman" w:eastAsia="Times New Roman" w:hAnsi="Times New Roman" w:cs="Times New Roman"/>
          <w:sz w:val="28"/>
          <w:szCs w:val="28"/>
          <w:lang w:eastAsia="es-ES"/>
        </w:rPr>
        <w:t xml:space="preserve"> </w:t>
      </w:r>
      <w:r w:rsidR="00A33DDF">
        <w:rPr>
          <w:rFonts w:ascii="Times New Roman" w:eastAsia="Times New Roman" w:hAnsi="Times New Roman" w:cs="Times New Roman"/>
          <w:sz w:val="28"/>
          <w:szCs w:val="28"/>
          <w:lang w:eastAsia="es-ES"/>
        </w:rPr>
        <w:t xml:space="preserve">   </w:t>
      </w:r>
      <w:r w:rsidR="00561193">
        <w:rPr>
          <w:rFonts w:ascii="Times New Roman" w:eastAsia="Times New Roman" w:hAnsi="Times New Roman" w:cs="Times New Roman"/>
          <w:sz w:val="28"/>
          <w:szCs w:val="28"/>
          <w:lang w:eastAsia="es-ES"/>
        </w:rPr>
        <w:t xml:space="preserve"> </w:t>
      </w:r>
    </w:p>
    <w:p w:rsidR="006F7417" w:rsidRDefault="006F7417" w:rsidP="00B81959">
      <w:pPr>
        <w:spacing w:after="0" w:line="240" w:lineRule="auto"/>
        <w:ind w:right="71"/>
        <w:jc w:val="both"/>
        <w:rPr>
          <w:rFonts w:ascii="Times New Roman" w:eastAsia="Times New Roman" w:hAnsi="Times New Roman" w:cs="Times New Roman"/>
          <w:sz w:val="28"/>
          <w:szCs w:val="28"/>
          <w:lang w:eastAsia="es-ES"/>
        </w:rPr>
      </w:pPr>
    </w:p>
    <w:p w:rsidR="00566A9A" w:rsidRDefault="00233BB1" w:rsidP="00B81959">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Y en cuanto al resto del mundo, </w:t>
      </w:r>
      <w:r w:rsidR="002A37FF">
        <w:rPr>
          <w:rFonts w:ascii="Times New Roman" w:hAnsi="Times New Roman" w:cs="Times New Roman"/>
          <w:sz w:val="28"/>
          <w:szCs w:val="28"/>
        </w:rPr>
        <w:t>d</w:t>
      </w:r>
      <w:r w:rsidR="008762C2">
        <w:rPr>
          <w:rFonts w:ascii="Times New Roman" w:hAnsi="Times New Roman" w:cs="Times New Roman"/>
          <w:sz w:val="28"/>
          <w:szCs w:val="28"/>
        </w:rPr>
        <w:t xml:space="preserve">ado que las recesiones económicas se caracterizan por un </w:t>
      </w:r>
      <w:r w:rsidR="008762C2" w:rsidRPr="008762C2">
        <w:rPr>
          <w:rFonts w:ascii="Times New Roman" w:hAnsi="Times New Roman" w:cs="Times New Roman"/>
          <w:b/>
          <w:sz w:val="28"/>
          <w:szCs w:val="28"/>
          <w:u w:val="single"/>
        </w:rPr>
        <w:t>exceso de capital acumulado</w:t>
      </w:r>
      <w:r w:rsidR="002A37FF">
        <w:rPr>
          <w:rFonts w:ascii="Times New Roman" w:hAnsi="Times New Roman" w:cs="Times New Roman"/>
          <w:sz w:val="28"/>
          <w:szCs w:val="28"/>
        </w:rPr>
        <w:t>,</w:t>
      </w:r>
      <w:r w:rsidR="008762C2">
        <w:rPr>
          <w:rFonts w:ascii="Times New Roman" w:hAnsi="Times New Roman" w:cs="Times New Roman"/>
          <w:sz w:val="28"/>
          <w:szCs w:val="28"/>
        </w:rPr>
        <w:t xml:space="preserve"> </w:t>
      </w:r>
      <w:r w:rsidR="008762C2" w:rsidRPr="008762C2">
        <w:rPr>
          <w:rFonts w:ascii="Times New Roman" w:hAnsi="Times New Roman" w:cs="Times New Roman"/>
          <w:b/>
          <w:sz w:val="28"/>
          <w:szCs w:val="28"/>
          <w:u w:val="single"/>
        </w:rPr>
        <w:t>productivamente ocioso</w:t>
      </w:r>
      <w:r w:rsidR="008762C2">
        <w:rPr>
          <w:rFonts w:ascii="Times New Roman" w:hAnsi="Times New Roman" w:cs="Times New Roman"/>
          <w:sz w:val="28"/>
          <w:szCs w:val="28"/>
        </w:rPr>
        <w:t xml:space="preserve"> </w:t>
      </w:r>
      <w:r w:rsidR="00147D24">
        <w:rPr>
          <w:rFonts w:ascii="Times New Roman" w:hAnsi="Times New Roman" w:cs="Times New Roman"/>
          <w:sz w:val="28"/>
          <w:szCs w:val="28"/>
        </w:rPr>
        <w:t xml:space="preserve">a raíz de una insuficiente </w:t>
      </w:r>
      <w:r w:rsidR="008762C2">
        <w:rPr>
          <w:rFonts w:ascii="Times New Roman" w:hAnsi="Times New Roman" w:cs="Times New Roman"/>
          <w:sz w:val="28"/>
          <w:szCs w:val="28"/>
        </w:rPr>
        <w:t>rentabilidad que justifique</w:t>
      </w:r>
      <w:r w:rsidR="00147D24">
        <w:rPr>
          <w:rFonts w:ascii="Times New Roman" w:hAnsi="Times New Roman" w:cs="Times New Roman"/>
          <w:sz w:val="28"/>
          <w:szCs w:val="28"/>
        </w:rPr>
        <w:t xml:space="preserve"> su inversión</w:t>
      </w:r>
      <w:r w:rsidR="008C61B1">
        <w:rPr>
          <w:rFonts w:ascii="Times New Roman" w:hAnsi="Times New Roman" w:cs="Times New Roman"/>
          <w:sz w:val="28"/>
          <w:szCs w:val="28"/>
        </w:rPr>
        <w:t>,</w:t>
      </w:r>
      <w:r w:rsidR="00147D24">
        <w:rPr>
          <w:rFonts w:ascii="Times New Roman" w:hAnsi="Times New Roman" w:cs="Times New Roman"/>
          <w:sz w:val="28"/>
          <w:szCs w:val="28"/>
        </w:rPr>
        <w:t xml:space="preserve"> </w:t>
      </w:r>
      <w:r w:rsidR="002A37FF">
        <w:rPr>
          <w:rFonts w:ascii="Times New Roman" w:hAnsi="Times New Roman" w:cs="Times New Roman"/>
          <w:sz w:val="28"/>
          <w:szCs w:val="28"/>
        </w:rPr>
        <w:t xml:space="preserve">pues está claro que esos capitales supernumerarios bajo tales condiciones recesivas, </w:t>
      </w:r>
      <w:r w:rsidR="008C61B1">
        <w:rPr>
          <w:rFonts w:ascii="Times New Roman" w:hAnsi="Times New Roman" w:cs="Times New Roman"/>
          <w:sz w:val="28"/>
          <w:szCs w:val="28"/>
        </w:rPr>
        <w:t xml:space="preserve">no dejan de </w:t>
      </w:r>
      <w:r w:rsidR="002A37FF">
        <w:rPr>
          <w:rFonts w:ascii="Times New Roman" w:hAnsi="Times New Roman" w:cs="Times New Roman"/>
          <w:sz w:val="28"/>
          <w:szCs w:val="28"/>
        </w:rPr>
        <w:t>presiona</w:t>
      </w:r>
      <w:r w:rsidR="008C61B1">
        <w:rPr>
          <w:rFonts w:ascii="Times New Roman" w:hAnsi="Times New Roman" w:cs="Times New Roman"/>
          <w:sz w:val="28"/>
          <w:szCs w:val="28"/>
        </w:rPr>
        <w:t>r</w:t>
      </w:r>
      <w:r w:rsidR="002A37FF">
        <w:rPr>
          <w:rFonts w:ascii="Times New Roman" w:hAnsi="Times New Roman" w:cs="Times New Roman"/>
          <w:sz w:val="28"/>
          <w:szCs w:val="28"/>
        </w:rPr>
        <w:t xml:space="preserve"> sobre los Estados nacionales con el </w:t>
      </w:r>
      <w:r w:rsidR="00D4331F">
        <w:rPr>
          <w:rFonts w:ascii="Times New Roman" w:hAnsi="Times New Roman" w:cs="Times New Roman"/>
          <w:sz w:val="28"/>
          <w:szCs w:val="28"/>
        </w:rPr>
        <w:t>propósito</w:t>
      </w:r>
      <w:r w:rsidR="002A37FF">
        <w:rPr>
          <w:rFonts w:ascii="Times New Roman" w:hAnsi="Times New Roman" w:cs="Times New Roman"/>
          <w:sz w:val="28"/>
          <w:szCs w:val="28"/>
        </w:rPr>
        <w:t xml:space="preserve"> ganancial de</w:t>
      </w:r>
      <w:r w:rsidR="00D4331F">
        <w:rPr>
          <w:rFonts w:ascii="Times New Roman" w:hAnsi="Times New Roman" w:cs="Times New Roman"/>
          <w:sz w:val="28"/>
          <w:szCs w:val="28"/>
        </w:rPr>
        <w:t>predador, de</w:t>
      </w:r>
      <w:r w:rsidR="002A37FF">
        <w:rPr>
          <w:rFonts w:ascii="Times New Roman" w:hAnsi="Times New Roman" w:cs="Times New Roman"/>
          <w:sz w:val="28"/>
          <w:szCs w:val="28"/>
        </w:rPr>
        <w:t xml:space="preserve"> apropiarse de esos </w:t>
      </w:r>
      <w:r w:rsidR="002A37FF" w:rsidRPr="00380AFC">
        <w:rPr>
          <w:rFonts w:ascii="Times New Roman" w:hAnsi="Times New Roman" w:cs="Times New Roman"/>
          <w:b/>
          <w:sz w:val="28"/>
          <w:szCs w:val="28"/>
          <w:u w:val="single"/>
        </w:rPr>
        <w:t>servicios públicos esenciales</w:t>
      </w:r>
      <w:r w:rsidR="002A37FF">
        <w:rPr>
          <w:rFonts w:ascii="Times New Roman" w:hAnsi="Times New Roman" w:cs="Times New Roman"/>
          <w:sz w:val="28"/>
          <w:szCs w:val="28"/>
        </w:rPr>
        <w:t xml:space="preserve">, </w:t>
      </w:r>
      <w:r w:rsidR="00781728">
        <w:rPr>
          <w:rFonts w:ascii="Times New Roman" w:hAnsi="Times New Roman" w:cs="Times New Roman"/>
          <w:sz w:val="28"/>
          <w:szCs w:val="28"/>
        </w:rPr>
        <w:t>re</w:t>
      </w:r>
      <w:r w:rsidR="002A37FF">
        <w:rPr>
          <w:rFonts w:ascii="Times New Roman" w:hAnsi="Times New Roman" w:cs="Times New Roman"/>
          <w:sz w:val="28"/>
          <w:szCs w:val="28"/>
        </w:rPr>
        <w:t xml:space="preserve">convertidos así </w:t>
      </w:r>
      <w:r w:rsidR="002A37FF" w:rsidRPr="00233BB1">
        <w:rPr>
          <w:rFonts w:ascii="Times New Roman" w:hAnsi="Times New Roman" w:cs="Times New Roman"/>
          <w:b/>
          <w:sz w:val="28"/>
          <w:szCs w:val="28"/>
          <w:u w:val="single"/>
        </w:rPr>
        <w:t>de públicos en privados</w:t>
      </w:r>
      <w:r w:rsidR="002A37FF">
        <w:rPr>
          <w:rFonts w:ascii="Times New Roman" w:hAnsi="Times New Roman" w:cs="Times New Roman"/>
          <w:sz w:val="28"/>
          <w:szCs w:val="28"/>
        </w:rPr>
        <w:t xml:space="preserve">. </w:t>
      </w:r>
      <w:r w:rsidR="00147D24">
        <w:rPr>
          <w:rFonts w:ascii="Times New Roman" w:hAnsi="Times New Roman" w:cs="Times New Roman"/>
          <w:sz w:val="28"/>
          <w:szCs w:val="28"/>
        </w:rPr>
        <w:t xml:space="preserve">¿No es esto lo que se ha podido comprobar en España con </w:t>
      </w:r>
      <w:r w:rsidR="008C61B1">
        <w:rPr>
          <w:rFonts w:ascii="Times New Roman" w:hAnsi="Times New Roman" w:cs="Times New Roman"/>
          <w:sz w:val="28"/>
          <w:szCs w:val="28"/>
        </w:rPr>
        <w:t xml:space="preserve">el </w:t>
      </w:r>
      <w:r w:rsidR="00E675E8">
        <w:rPr>
          <w:rFonts w:ascii="Times New Roman" w:hAnsi="Times New Roman" w:cs="Times New Roman"/>
          <w:sz w:val="28"/>
          <w:szCs w:val="28"/>
        </w:rPr>
        <w:t>RD Ley 16 de 2012</w:t>
      </w:r>
      <w:r w:rsidR="009E03B6">
        <w:rPr>
          <w:rFonts w:ascii="Times New Roman" w:hAnsi="Times New Roman" w:cs="Times New Roman"/>
          <w:sz w:val="28"/>
          <w:szCs w:val="28"/>
        </w:rPr>
        <w:t>,</w:t>
      </w:r>
      <w:r w:rsidR="00E675E8">
        <w:rPr>
          <w:rFonts w:ascii="Times New Roman" w:hAnsi="Times New Roman" w:cs="Times New Roman"/>
          <w:sz w:val="28"/>
          <w:szCs w:val="28"/>
        </w:rPr>
        <w:t xml:space="preserve"> </w:t>
      </w:r>
      <w:r w:rsidR="008C61B1">
        <w:rPr>
          <w:rFonts w:ascii="Times New Roman" w:hAnsi="Times New Roman" w:cs="Times New Roman"/>
          <w:sz w:val="28"/>
          <w:szCs w:val="28"/>
        </w:rPr>
        <w:t>intent</w:t>
      </w:r>
      <w:r w:rsidR="00E675E8">
        <w:rPr>
          <w:rFonts w:ascii="Times New Roman" w:hAnsi="Times New Roman" w:cs="Times New Roman"/>
          <w:sz w:val="28"/>
          <w:szCs w:val="28"/>
        </w:rPr>
        <w:t>ando</w:t>
      </w:r>
      <w:r w:rsidR="008C61B1">
        <w:rPr>
          <w:rFonts w:ascii="Times New Roman" w:hAnsi="Times New Roman" w:cs="Times New Roman"/>
          <w:sz w:val="28"/>
          <w:szCs w:val="28"/>
        </w:rPr>
        <w:t xml:space="preserve"> privatizar </w:t>
      </w:r>
      <w:r w:rsidR="00147D24">
        <w:rPr>
          <w:rFonts w:ascii="Times New Roman" w:hAnsi="Times New Roman" w:cs="Times New Roman"/>
          <w:sz w:val="28"/>
          <w:szCs w:val="28"/>
        </w:rPr>
        <w:t xml:space="preserve">los servicios </w:t>
      </w:r>
      <w:r w:rsidR="008C61B1">
        <w:rPr>
          <w:rFonts w:ascii="Times New Roman" w:hAnsi="Times New Roman" w:cs="Times New Roman"/>
          <w:sz w:val="28"/>
          <w:szCs w:val="28"/>
        </w:rPr>
        <w:t xml:space="preserve">públicos </w:t>
      </w:r>
      <w:r w:rsidR="00147D24">
        <w:rPr>
          <w:rFonts w:ascii="Times New Roman" w:hAnsi="Times New Roman" w:cs="Times New Roman"/>
          <w:sz w:val="28"/>
          <w:szCs w:val="28"/>
        </w:rPr>
        <w:t>de salud? ¿</w:t>
      </w:r>
      <w:r w:rsidR="00E675E8">
        <w:rPr>
          <w:rFonts w:ascii="Times New Roman" w:hAnsi="Times New Roman" w:cs="Times New Roman"/>
          <w:sz w:val="28"/>
          <w:szCs w:val="28"/>
        </w:rPr>
        <w:t>Y n</w:t>
      </w:r>
      <w:r w:rsidR="00147D24">
        <w:rPr>
          <w:rFonts w:ascii="Times New Roman" w:hAnsi="Times New Roman" w:cs="Times New Roman"/>
          <w:sz w:val="28"/>
          <w:szCs w:val="28"/>
        </w:rPr>
        <w:t xml:space="preserve">o es esto </w:t>
      </w:r>
      <w:r w:rsidR="00E675E8">
        <w:rPr>
          <w:rFonts w:ascii="Times New Roman" w:hAnsi="Times New Roman" w:cs="Times New Roman"/>
          <w:sz w:val="28"/>
          <w:szCs w:val="28"/>
        </w:rPr>
        <w:t xml:space="preserve">mismo </w:t>
      </w:r>
      <w:r w:rsidR="00147D24">
        <w:rPr>
          <w:rFonts w:ascii="Times New Roman" w:hAnsi="Times New Roman" w:cs="Times New Roman"/>
          <w:sz w:val="28"/>
          <w:szCs w:val="28"/>
        </w:rPr>
        <w:t xml:space="preserve">lo que </w:t>
      </w:r>
      <w:r w:rsidR="00E675E8">
        <w:rPr>
          <w:rFonts w:ascii="Times New Roman" w:hAnsi="Times New Roman" w:cs="Times New Roman"/>
          <w:sz w:val="28"/>
          <w:szCs w:val="28"/>
        </w:rPr>
        <w:t xml:space="preserve">ya antes </w:t>
      </w:r>
      <w:r w:rsidR="00147D24">
        <w:rPr>
          <w:rFonts w:ascii="Times New Roman" w:hAnsi="Times New Roman" w:cs="Times New Roman"/>
          <w:sz w:val="28"/>
          <w:szCs w:val="28"/>
        </w:rPr>
        <w:t xml:space="preserve">ha podido </w:t>
      </w:r>
      <w:r w:rsidR="008C61B1">
        <w:rPr>
          <w:rFonts w:ascii="Times New Roman" w:hAnsi="Times New Roman" w:cs="Times New Roman"/>
          <w:sz w:val="28"/>
          <w:szCs w:val="28"/>
        </w:rPr>
        <w:t>en parte lograr el gran capital c</w:t>
      </w:r>
      <w:r w:rsidR="00147D24">
        <w:rPr>
          <w:rFonts w:ascii="Times New Roman" w:hAnsi="Times New Roman" w:cs="Times New Roman"/>
          <w:sz w:val="28"/>
          <w:szCs w:val="28"/>
        </w:rPr>
        <w:t xml:space="preserve">on la llamada “educación privada concertada? </w:t>
      </w:r>
      <w:r w:rsidR="002A37FF">
        <w:rPr>
          <w:rFonts w:ascii="Times New Roman" w:hAnsi="Times New Roman" w:cs="Times New Roman"/>
          <w:sz w:val="28"/>
          <w:szCs w:val="28"/>
        </w:rPr>
        <w:t xml:space="preserve">   </w:t>
      </w:r>
      <w:r w:rsidR="008762C2">
        <w:rPr>
          <w:rFonts w:ascii="Times New Roman" w:hAnsi="Times New Roman" w:cs="Times New Roman"/>
          <w:sz w:val="28"/>
          <w:szCs w:val="28"/>
        </w:rPr>
        <w:t xml:space="preserve">  </w:t>
      </w:r>
      <w:r w:rsidR="008C4536">
        <w:rPr>
          <w:rFonts w:ascii="Times New Roman" w:hAnsi="Times New Roman" w:cs="Times New Roman"/>
          <w:sz w:val="28"/>
          <w:szCs w:val="28"/>
        </w:rPr>
        <w:t xml:space="preserve"> </w:t>
      </w:r>
    </w:p>
    <w:p w:rsidR="008C4536" w:rsidRPr="00566A9A" w:rsidRDefault="008C4536" w:rsidP="00566A9A">
      <w:pPr>
        <w:spacing w:after="0" w:line="240" w:lineRule="auto"/>
        <w:jc w:val="both"/>
        <w:rPr>
          <w:rStyle w:val="notranslate"/>
          <w:rFonts w:ascii="Times New Roman" w:hAnsi="Times New Roman" w:cs="Times New Roman"/>
          <w:sz w:val="28"/>
          <w:szCs w:val="28"/>
        </w:rPr>
      </w:pPr>
    </w:p>
    <w:p w:rsidR="00540537" w:rsidRDefault="002D1B8B" w:rsidP="00D22AF1">
      <w:pPr>
        <w:spacing w:after="0" w:line="240" w:lineRule="auto"/>
        <w:jc w:val="both"/>
        <w:rPr>
          <w:rStyle w:val="notranslate"/>
          <w:rFonts w:ascii="Times New Roman" w:hAnsi="Times New Roman" w:cs="Times New Roman"/>
          <w:sz w:val="28"/>
          <w:szCs w:val="28"/>
        </w:rPr>
      </w:pPr>
      <w:r>
        <w:rPr>
          <w:rStyle w:val="notranslate"/>
          <w:rFonts w:ascii="Times New Roman" w:hAnsi="Times New Roman" w:cs="Times New Roman"/>
          <w:sz w:val="28"/>
          <w:szCs w:val="28"/>
        </w:rPr>
        <w:tab/>
      </w:r>
      <w:r w:rsidR="009669DC">
        <w:rPr>
          <w:rStyle w:val="notranslate"/>
          <w:rFonts w:ascii="Times New Roman" w:hAnsi="Times New Roman" w:cs="Times New Roman"/>
          <w:sz w:val="28"/>
          <w:szCs w:val="28"/>
        </w:rPr>
        <w:t xml:space="preserve">Y </w:t>
      </w:r>
      <w:r w:rsidR="00D4331F">
        <w:rPr>
          <w:rStyle w:val="notranslate"/>
          <w:rFonts w:ascii="Times New Roman" w:hAnsi="Times New Roman" w:cs="Times New Roman"/>
          <w:sz w:val="28"/>
          <w:szCs w:val="28"/>
        </w:rPr>
        <w:t xml:space="preserve">no </w:t>
      </w:r>
      <w:r w:rsidR="00E675E8">
        <w:rPr>
          <w:rStyle w:val="notranslate"/>
          <w:rFonts w:ascii="Times New Roman" w:hAnsi="Times New Roman" w:cs="Times New Roman"/>
          <w:sz w:val="28"/>
          <w:szCs w:val="28"/>
        </w:rPr>
        <w:t xml:space="preserve">es </w:t>
      </w:r>
      <w:r w:rsidR="00D4331F">
        <w:rPr>
          <w:rStyle w:val="notranslate"/>
          <w:rFonts w:ascii="Times New Roman" w:hAnsi="Times New Roman" w:cs="Times New Roman"/>
          <w:sz w:val="28"/>
          <w:szCs w:val="28"/>
        </w:rPr>
        <w:t xml:space="preserve">sólo esto, sino que paralelamente y por la misma causa que </w:t>
      </w:r>
      <w:r w:rsidR="00452A26">
        <w:rPr>
          <w:rStyle w:val="notranslate"/>
          <w:rFonts w:ascii="Times New Roman" w:hAnsi="Times New Roman" w:cs="Times New Roman"/>
          <w:sz w:val="28"/>
          <w:szCs w:val="28"/>
        </w:rPr>
        <w:t xml:space="preserve">el sistema </w:t>
      </w:r>
      <w:r w:rsidR="00D4331F">
        <w:rPr>
          <w:rStyle w:val="notranslate"/>
          <w:rFonts w:ascii="Times New Roman" w:hAnsi="Times New Roman" w:cs="Times New Roman"/>
          <w:sz w:val="28"/>
          <w:szCs w:val="28"/>
        </w:rPr>
        <w:t xml:space="preserve">provoca </w:t>
      </w:r>
      <w:r w:rsidR="00452A26">
        <w:rPr>
          <w:rStyle w:val="notranslate"/>
          <w:rFonts w:ascii="Times New Roman" w:hAnsi="Times New Roman" w:cs="Times New Roman"/>
          <w:sz w:val="28"/>
          <w:szCs w:val="28"/>
        </w:rPr>
        <w:t>insuficientes ganancias del trabajo explotado</w:t>
      </w:r>
      <w:r w:rsidR="00380AFC">
        <w:rPr>
          <w:rStyle w:val="notranslate"/>
          <w:rFonts w:ascii="Times New Roman" w:hAnsi="Times New Roman" w:cs="Times New Roman"/>
          <w:sz w:val="28"/>
          <w:szCs w:val="28"/>
        </w:rPr>
        <w:t>,</w:t>
      </w:r>
      <w:r w:rsidR="00452A26">
        <w:rPr>
          <w:rStyle w:val="notranslate"/>
          <w:rFonts w:ascii="Times New Roman" w:hAnsi="Times New Roman" w:cs="Times New Roman"/>
          <w:sz w:val="28"/>
          <w:szCs w:val="28"/>
        </w:rPr>
        <w:t xml:space="preserve"> por mediación de la productividad contenida en los medios de producción, resulta que para </w:t>
      </w:r>
      <w:r w:rsidR="00D7686E">
        <w:rPr>
          <w:rStyle w:val="notranslate"/>
          <w:rFonts w:ascii="Times New Roman" w:hAnsi="Times New Roman" w:cs="Times New Roman"/>
          <w:sz w:val="28"/>
          <w:szCs w:val="28"/>
        </w:rPr>
        <w:t>rescatar</w:t>
      </w:r>
      <w:r w:rsidR="00452A26">
        <w:rPr>
          <w:rStyle w:val="notranslate"/>
          <w:rFonts w:ascii="Times New Roman" w:hAnsi="Times New Roman" w:cs="Times New Roman"/>
          <w:sz w:val="28"/>
          <w:szCs w:val="28"/>
        </w:rPr>
        <w:t xml:space="preserve"> esas ganancias </w:t>
      </w:r>
      <w:r w:rsidR="00D7686E">
        <w:rPr>
          <w:rStyle w:val="notranslate"/>
          <w:rFonts w:ascii="Times New Roman" w:hAnsi="Times New Roman" w:cs="Times New Roman"/>
          <w:sz w:val="28"/>
          <w:szCs w:val="28"/>
        </w:rPr>
        <w:t xml:space="preserve">cesantes, </w:t>
      </w:r>
      <w:r w:rsidR="00452A26">
        <w:rPr>
          <w:rStyle w:val="notranslate"/>
          <w:rFonts w:ascii="Times New Roman" w:hAnsi="Times New Roman" w:cs="Times New Roman"/>
          <w:sz w:val="28"/>
          <w:szCs w:val="28"/>
        </w:rPr>
        <w:t>los capitalistas pasan a la ofensiva atacando las condiciones de vida y de trabajo de los explotados</w:t>
      </w:r>
      <w:r w:rsidR="00D7686E">
        <w:rPr>
          <w:rStyle w:val="notranslate"/>
          <w:rFonts w:ascii="Times New Roman" w:hAnsi="Times New Roman" w:cs="Times New Roman"/>
          <w:sz w:val="28"/>
          <w:szCs w:val="28"/>
        </w:rPr>
        <w:t xml:space="preserve">, que a cambio de más bajos salarios se les exige trabajar </w:t>
      </w:r>
      <w:r w:rsidR="00C71A5A">
        <w:rPr>
          <w:rStyle w:val="notranslate"/>
          <w:rFonts w:ascii="Times New Roman" w:hAnsi="Times New Roman" w:cs="Times New Roman"/>
          <w:sz w:val="28"/>
          <w:szCs w:val="28"/>
        </w:rPr>
        <w:t xml:space="preserve">en cada jornada durante </w:t>
      </w:r>
      <w:r w:rsidR="00D7686E">
        <w:rPr>
          <w:rStyle w:val="notranslate"/>
          <w:rFonts w:ascii="Times New Roman" w:hAnsi="Times New Roman" w:cs="Times New Roman"/>
          <w:sz w:val="28"/>
          <w:szCs w:val="28"/>
        </w:rPr>
        <w:t>más tiempo y con mayor intensidad</w:t>
      </w:r>
      <w:r w:rsidR="00452A26">
        <w:rPr>
          <w:rStyle w:val="notranslate"/>
          <w:rFonts w:ascii="Times New Roman" w:hAnsi="Times New Roman" w:cs="Times New Roman"/>
          <w:sz w:val="28"/>
          <w:szCs w:val="28"/>
        </w:rPr>
        <w:t xml:space="preserve">. </w:t>
      </w:r>
      <w:r w:rsidR="00D7686E">
        <w:rPr>
          <w:rStyle w:val="notranslate"/>
          <w:rFonts w:ascii="Times New Roman" w:hAnsi="Times New Roman" w:cs="Times New Roman"/>
          <w:sz w:val="28"/>
          <w:szCs w:val="28"/>
        </w:rPr>
        <w:t>Esta es la</w:t>
      </w:r>
      <w:r w:rsidR="00452A26">
        <w:rPr>
          <w:rStyle w:val="notranslate"/>
          <w:rFonts w:ascii="Times New Roman" w:hAnsi="Times New Roman" w:cs="Times New Roman"/>
          <w:sz w:val="28"/>
          <w:szCs w:val="28"/>
        </w:rPr>
        <w:t xml:space="preserve"> realidad </w:t>
      </w:r>
      <w:r w:rsidR="00D7686E">
        <w:rPr>
          <w:rStyle w:val="notranslate"/>
          <w:rFonts w:ascii="Times New Roman" w:hAnsi="Times New Roman" w:cs="Times New Roman"/>
          <w:sz w:val="28"/>
          <w:szCs w:val="28"/>
        </w:rPr>
        <w:t>que explica</w:t>
      </w:r>
      <w:r w:rsidR="00452A26">
        <w:rPr>
          <w:rStyle w:val="notranslate"/>
          <w:rFonts w:ascii="Times New Roman" w:hAnsi="Times New Roman" w:cs="Times New Roman"/>
          <w:sz w:val="28"/>
          <w:szCs w:val="28"/>
        </w:rPr>
        <w:t xml:space="preserve"> las reformas laborales </w:t>
      </w:r>
      <w:r w:rsidR="00C71A5A">
        <w:rPr>
          <w:rStyle w:val="notranslate"/>
          <w:rFonts w:ascii="Times New Roman" w:hAnsi="Times New Roman" w:cs="Times New Roman"/>
          <w:sz w:val="28"/>
          <w:szCs w:val="28"/>
        </w:rPr>
        <w:t xml:space="preserve">de los gobiernos </w:t>
      </w:r>
      <w:r w:rsidR="00452A26">
        <w:rPr>
          <w:rStyle w:val="notranslate"/>
          <w:rFonts w:ascii="Times New Roman" w:hAnsi="Times New Roman" w:cs="Times New Roman"/>
          <w:sz w:val="28"/>
          <w:szCs w:val="28"/>
        </w:rPr>
        <w:t>en tiempos de recesión</w:t>
      </w:r>
      <w:r w:rsidR="00D7686E">
        <w:rPr>
          <w:rStyle w:val="notranslate"/>
          <w:rFonts w:ascii="Times New Roman" w:hAnsi="Times New Roman" w:cs="Times New Roman"/>
          <w:sz w:val="28"/>
          <w:szCs w:val="28"/>
        </w:rPr>
        <w:t xml:space="preserve"> económica prolongada, como es el caso actualmente en Europa. Y </w:t>
      </w:r>
      <w:r w:rsidR="009669DC">
        <w:rPr>
          <w:rStyle w:val="notranslate"/>
          <w:rFonts w:ascii="Times New Roman" w:hAnsi="Times New Roman" w:cs="Times New Roman"/>
          <w:sz w:val="28"/>
          <w:szCs w:val="28"/>
        </w:rPr>
        <w:t>en efecto, l</w:t>
      </w:r>
      <w:r w:rsidR="006B353D" w:rsidRPr="006B353D">
        <w:rPr>
          <w:rFonts w:ascii="Times New Roman" w:hAnsi="Times New Roman" w:cs="Times New Roman"/>
          <w:sz w:val="28"/>
          <w:szCs w:val="28"/>
        </w:rPr>
        <w:t xml:space="preserve">a reforma laboral </w:t>
      </w:r>
      <w:r w:rsidR="00B16845">
        <w:rPr>
          <w:rFonts w:ascii="Times New Roman" w:hAnsi="Times New Roman" w:cs="Times New Roman"/>
          <w:sz w:val="28"/>
          <w:szCs w:val="28"/>
        </w:rPr>
        <w:t xml:space="preserve">exigida </w:t>
      </w:r>
      <w:r w:rsidR="00DA53B4">
        <w:rPr>
          <w:rFonts w:ascii="Times New Roman" w:hAnsi="Times New Roman" w:cs="Times New Roman"/>
          <w:sz w:val="28"/>
          <w:szCs w:val="28"/>
        </w:rPr>
        <w:t xml:space="preserve">a los países de ese continente </w:t>
      </w:r>
      <w:r w:rsidR="00B16845">
        <w:rPr>
          <w:rFonts w:ascii="Times New Roman" w:hAnsi="Times New Roman" w:cs="Times New Roman"/>
          <w:sz w:val="28"/>
          <w:szCs w:val="28"/>
        </w:rPr>
        <w:t>desde el año pasado</w:t>
      </w:r>
      <w:r w:rsidR="00DA53B4">
        <w:rPr>
          <w:rFonts w:ascii="Times New Roman" w:hAnsi="Times New Roman" w:cs="Times New Roman"/>
          <w:sz w:val="28"/>
          <w:szCs w:val="28"/>
        </w:rPr>
        <w:t>,</w:t>
      </w:r>
      <w:r w:rsidR="00B16845">
        <w:rPr>
          <w:rFonts w:ascii="Times New Roman" w:hAnsi="Times New Roman" w:cs="Times New Roman"/>
          <w:sz w:val="28"/>
          <w:szCs w:val="28"/>
        </w:rPr>
        <w:t xml:space="preserve"> por </w:t>
      </w:r>
      <w:hyperlink r:id="rId18" w:history="1">
        <w:r w:rsidR="00B16845" w:rsidRPr="009D3044">
          <w:rPr>
            <w:rStyle w:val="Hipervnculo"/>
            <w:rFonts w:ascii="Times New Roman" w:hAnsi="Times New Roman" w:cs="Times New Roman"/>
            <w:b/>
            <w:sz w:val="28"/>
            <w:szCs w:val="28"/>
          </w:rPr>
          <w:t>la Comisión Europea (CE), el Banco Central Europeo (BCE), el FMI y el gobierno alemán</w:t>
        </w:r>
      </w:hyperlink>
      <w:r w:rsidR="00B16845" w:rsidRPr="00B16845">
        <w:rPr>
          <w:rFonts w:ascii="Times New Roman" w:hAnsi="Times New Roman" w:cs="Times New Roman"/>
          <w:sz w:val="28"/>
          <w:szCs w:val="28"/>
        </w:rPr>
        <w:t xml:space="preserve">, </w:t>
      </w:r>
      <w:r w:rsidR="002D7B6E">
        <w:rPr>
          <w:rFonts w:ascii="Times New Roman" w:hAnsi="Times New Roman" w:cs="Times New Roman"/>
          <w:sz w:val="28"/>
          <w:szCs w:val="28"/>
        </w:rPr>
        <w:t xml:space="preserve">acabó siendo aprobada el pasado 9 de marzo </w:t>
      </w:r>
      <w:r w:rsidR="009669DC">
        <w:rPr>
          <w:rFonts w:ascii="Times New Roman" w:hAnsi="Times New Roman" w:cs="Times New Roman"/>
          <w:sz w:val="28"/>
          <w:szCs w:val="28"/>
        </w:rPr>
        <w:t xml:space="preserve">por el </w:t>
      </w:r>
      <w:r w:rsidR="002D7B6E">
        <w:rPr>
          <w:rFonts w:ascii="Times New Roman" w:hAnsi="Times New Roman" w:cs="Times New Roman"/>
          <w:sz w:val="28"/>
          <w:szCs w:val="28"/>
        </w:rPr>
        <w:t xml:space="preserve">gobierno a cargo del </w:t>
      </w:r>
      <w:r w:rsidR="009669DC">
        <w:rPr>
          <w:rFonts w:ascii="Times New Roman" w:hAnsi="Times New Roman" w:cs="Times New Roman"/>
          <w:sz w:val="28"/>
          <w:szCs w:val="28"/>
        </w:rPr>
        <w:t xml:space="preserve">socialdemócrata </w:t>
      </w:r>
      <w:r w:rsidR="00A00C23">
        <w:rPr>
          <w:rFonts w:ascii="Times New Roman" w:hAnsi="Times New Roman" w:cs="Times New Roman"/>
          <w:sz w:val="28"/>
          <w:szCs w:val="28"/>
        </w:rPr>
        <w:t>de derecha</w:t>
      </w:r>
      <w:r w:rsidR="008D5C41">
        <w:rPr>
          <w:rFonts w:ascii="Times New Roman" w:hAnsi="Times New Roman" w:cs="Times New Roman"/>
          <w:sz w:val="28"/>
          <w:szCs w:val="28"/>
        </w:rPr>
        <w:t xml:space="preserve"> en Francia</w:t>
      </w:r>
      <w:r w:rsidR="002D7B6E">
        <w:rPr>
          <w:rFonts w:ascii="Times New Roman" w:hAnsi="Times New Roman" w:cs="Times New Roman"/>
          <w:sz w:val="28"/>
          <w:szCs w:val="28"/>
        </w:rPr>
        <w:t>,</w:t>
      </w:r>
      <w:r w:rsidR="00A00C23">
        <w:rPr>
          <w:rFonts w:ascii="Times New Roman" w:hAnsi="Times New Roman" w:cs="Times New Roman"/>
          <w:sz w:val="28"/>
          <w:szCs w:val="28"/>
        </w:rPr>
        <w:t xml:space="preserve"> </w:t>
      </w:r>
      <w:r w:rsidR="009669DC">
        <w:rPr>
          <w:rFonts w:ascii="Times New Roman" w:hAnsi="Times New Roman" w:cs="Times New Roman"/>
          <w:sz w:val="28"/>
          <w:szCs w:val="28"/>
        </w:rPr>
        <w:t>Francois Hollande</w:t>
      </w:r>
      <w:r w:rsidR="002D7B6E">
        <w:rPr>
          <w:rFonts w:ascii="Times New Roman" w:hAnsi="Times New Roman" w:cs="Times New Roman"/>
          <w:sz w:val="28"/>
          <w:szCs w:val="28"/>
        </w:rPr>
        <w:t xml:space="preserve">. La nueva ley </w:t>
      </w:r>
      <w:r w:rsidR="008D5C41">
        <w:rPr>
          <w:rFonts w:ascii="Times New Roman" w:hAnsi="Times New Roman" w:cs="Times New Roman"/>
          <w:sz w:val="28"/>
          <w:szCs w:val="28"/>
        </w:rPr>
        <w:t xml:space="preserve">en ese país </w:t>
      </w:r>
      <w:r w:rsidR="006B353D" w:rsidRPr="006B353D">
        <w:rPr>
          <w:rFonts w:ascii="Times New Roman" w:hAnsi="Times New Roman" w:cs="Times New Roman"/>
          <w:sz w:val="28"/>
          <w:szCs w:val="28"/>
        </w:rPr>
        <w:t>fulmin</w:t>
      </w:r>
      <w:r w:rsidR="00B16845">
        <w:rPr>
          <w:rFonts w:ascii="Times New Roman" w:hAnsi="Times New Roman" w:cs="Times New Roman"/>
          <w:sz w:val="28"/>
          <w:szCs w:val="28"/>
        </w:rPr>
        <w:t>ó</w:t>
      </w:r>
      <w:r w:rsidR="006B353D" w:rsidRPr="006B353D">
        <w:rPr>
          <w:rFonts w:ascii="Times New Roman" w:hAnsi="Times New Roman" w:cs="Times New Roman"/>
          <w:sz w:val="28"/>
          <w:szCs w:val="28"/>
        </w:rPr>
        <w:t xml:space="preserve"> de facto principios sagrados de la izquierda</w:t>
      </w:r>
      <w:r w:rsidR="00A00C23">
        <w:rPr>
          <w:rFonts w:ascii="Times New Roman" w:hAnsi="Times New Roman" w:cs="Times New Roman"/>
          <w:sz w:val="28"/>
          <w:szCs w:val="28"/>
        </w:rPr>
        <w:t xml:space="preserve"> burguesa tradicional</w:t>
      </w:r>
      <w:r w:rsidR="006B353D" w:rsidRPr="006B353D">
        <w:rPr>
          <w:rFonts w:ascii="Times New Roman" w:hAnsi="Times New Roman" w:cs="Times New Roman"/>
          <w:sz w:val="28"/>
          <w:szCs w:val="28"/>
        </w:rPr>
        <w:t xml:space="preserve">, como el horario laboral de </w:t>
      </w:r>
      <w:hyperlink r:id="rId19" w:history="1">
        <w:r w:rsidR="006B353D" w:rsidRPr="009D3044">
          <w:rPr>
            <w:rStyle w:val="Hipervnculo"/>
            <w:rFonts w:ascii="Times New Roman" w:hAnsi="Times New Roman" w:cs="Times New Roman"/>
            <w:b/>
            <w:sz w:val="28"/>
            <w:szCs w:val="28"/>
          </w:rPr>
          <w:t>35 horas semanales</w:t>
        </w:r>
      </w:hyperlink>
      <w:r w:rsidR="00BB69E1">
        <w:rPr>
          <w:rFonts w:ascii="Times New Roman" w:hAnsi="Times New Roman" w:cs="Times New Roman"/>
          <w:sz w:val="28"/>
          <w:szCs w:val="28"/>
        </w:rPr>
        <w:t xml:space="preserve">, </w:t>
      </w:r>
      <w:r w:rsidR="002D7B6E">
        <w:rPr>
          <w:rFonts w:ascii="Times New Roman" w:hAnsi="Times New Roman" w:cs="Times New Roman"/>
          <w:sz w:val="28"/>
          <w:szCs w:val="28"/>
        </w:rPr>
        <w:t xml:space="preserve">que </w:t>
      </w:r>
      <w:r w:rsidR="00BB69E1">
        <w:rPr>
          <w:rFonts w:ascii="Times New Roman" w:hAnsi="Times New Roman" w:cs="Times New Roman"/>
          <w:sz w:val="28"/>
          <w:szCs w:val="28"/>
        </w:rPr>
        <w:t xml:space="preserve">además permite </w:t>
      </w:r>
      <w:r w:rsidR="006B353D" w:rsidRPr="006B353D">
        <w:rPr>
          <w:rFonts w:ascii="Times New Roman" w:hAnsi="Times New Roman" w:cs="Times New Roman"/>
          <w:sz w:val="28"/>
          <w:szCs w:val="28"/>
        </w:rPr>
        <w:t>despidos colectivos</w:t>
      </w:r>
      <w:r w:rsidR="00C33BFB">
        <w:rPr>
          <w:rFonts w:ascii="Times New Roman" w:hAnsi="Times New Roman" w:cs="Times New Roman"/>
          <w:sz w:val="28"/>
          <w:szCs w:val="28"/>
        </w:rPr>
        <w:t xml:space="preserve"> </w:t>
      </w:r>
      <w:r w:rsidR="002D7B6E">
        <w:rPr>
          <w:rFonts w:ascii="Times New Roman" w:hAnsi="Times New Roman" w:cs="Times New Roman"/>
          <w:sz w:val="28"/>
          <w:szCs w:val="28"/>
        </w:rPr>
        <w:t>pagando</w:t>
      </w:r>
      <w:r w:rsidR="00C33BFB">
        <w:rPr>
          <w:rFonts w:ascii="Times New Roman" w:hAnsi="Times New Roman" w:cs="Times New Roman"/>
          <w:sz w:val="28"/>
          <w:szCs w:val="28"/>
        </w:rPr>
        <w:t xml:space="preserve"> </w:t>
      </w:r>
      <w:r w:rsidR="006B353D" w:rsidRPr="006B353D">
        <w:rPr>
          <w:rFonts w:ascii="Times New Roman" w:hAnsi="Times New Roman" w:cs="Times New Roman"/>
          <w:sz w:val="28"/>
          <w:szCs w:val="28"/>
        </w:rPr>
        <w:t xml:space="preserve">indemnizaciones </w:t>
      </w:r>
      <w:r w:rsidR="00BB69E1">
        <w:rPr>
          <w:rFonts w:ascii="Times New Roman" w:hAnsi="Times New Roman" w:cs="Times New Roman"/>
          <w:sz w:val="28"/>
          <w:szCs w:val="28"/>
        </w:rPr>
        <w:t xml:space="preserve">más bajas, </w:t>
      </w:r>
      <w:r w:rsidR="009D3044">
        <w:rPr>
          <w:rFonts w:ascii="Times New Roman" w:hAnsi="Times New Roman" w:cs="Times New Roman"/>
          <w:sz w:val="28"/>
          <w:szCs w:val="28"/>
        </w:rPr>
        <w:t>aludiendo a “</w:t>
      </w:r>
      <w:r w:rsidR="006B353D" w:rsidRPr="006B353D">
        <w:rPr>
          <w:rFonts w:ascii="Times New Roman" w:hAnsi="Times New Roman" w:cs="Times New Roman"/>
          <w:sz w:val="28"/>
          <w:szCs w:val="28"/>
        </w:rPr>
        <w:t>dificultades económicas</w:t>
      </w:r>
      <w:r w:rsidR="009D3044">
        <w:rPr>
          <w:rFonts w:ascii="Times New Roman" w:hAnsi="Times New Roman" w:cs="Times New Roman"/>
          <w:sz w:val="28"/>
          <w:szCs w:val="28"/>
        </w:rPr>
        <w:t>”</w:t>
      </w:r>
      <w:r w:rsidR="006B353D" w:rsidRPr="006B353D">
        <w:rPr>
          <w:rFonts w:ascii="Times New Roman" w:hAnsi="Times New Roman" w:cs="Times New Roman"/>
          <w:sz w:val="28"/>
          <w:szCs w:val="28"/>
        </w:rPr>
        <w:t xml:space="preserve"> de las empresas</w:t>
      </w:r>
      <w:r w:rsidR="00D7686E">
        <w:rPr>
          <w:rFonts w:ascii="Times New Roman" w:hAnsi="Times New Roman" w:cs="Times New Roman"/>
          <w:sz w:val="28"/>
          <w:szCs w:val="28"/>
        </w:rPr>
        <w:t>,</w:t>
      </w:r>
      <w:r w:rsidR="00C33BFB">
        <w:rPr>
          <w:rFonts w:ascii="Times New Roman" w:hAnsi="Times New Roman" w:cs="Times New Roman"/>
          <w:sz w:val="28"/>
          <w:szCs w:val="28"/>
        </w:rPr>
        <w:t xml:space="preserve"> </w:t>
      </w:r>
      <w:r w:rsidR="009D3044">
        <w:rPr>
          <w:rFonts w:ascii="Times New Roman" w:hAnsi="Times New Roman" w:cs="Times New Roman"/>
          <w:sz w:val="28"/>
          <w:szCs w:val="28"/>
        </w:rPr>
        <w:t>cuyos capitales disponibles para inversión</w:t>
      </w:r>
      <w:r w:rsidR="00A00C23">
        <w:rPr>
          <w:rFonts w:ascii="Times New Roman" w:hAnsi="Times New Roman" w:cs="Times New Roman"/>
          <w:sz w:val="28"/>
          <w:szCs w:val="28"/>
        </w:rPr>
        <w:t xml:space="preserve"> productiva</w:t>
      </w:r>
      <w:r w:rsidR="009D3044">
        <w:rPr>
          <w:rFonts w:ascii="Times New Roman" w:hAnsi="Times New Roman" w:cs="Times New Roman"/>
          <w:sz w:val="28"/>
          <w:szCs w:val="28"/>
        </w:rPr>
        <w:t xml:space="preserve">, </w:t>
      </w:r>
      <w:r w:rsidR="00C33BFB">
        <w:rPr>
          <w:rFonts w:ascii="Times New Roman" w:hAnsi="Times New Roman" w:cs="Times New Roman"/>
          <w:sz w:val="28"/>
          <w:szCs w:val="28"/>
        </w:rPr>
        <w:t>por falta de rentabilidad suficiente</w:t>
      </w:r>
      <w:r w:rsidR="008D5C41">
        <w:rPr>
          <w:rFonts w:ascii="Times New Roman" w:hAnsi="Times New Roman" w:cs="Times New Roman"/>
          <w:sz w:val="28"/>
          <w:szCs w:val="28"/>
        </w:rPr>
        <w:t>,</w:t>
      </w:r>
      <w:r w:rsidR="00C33BFB">
        <w:rPr>
          <w:rFonts w:ascii="Times New Roman" w:hAnsi="Times New Roman" w:cs="Times New Roman"/>
          <w:sz w:val="28"/>
          <w:szCs w:val="28"/>
        </w:rPr>
        <w:t xml:space="preserve"> permanecen ociosos en paraísos fiscales</w:t>
      </w:r>
      <w:r w:rsidR="00A00C23">
        <w:rPr>
          <w:rFonts w:ascii="Times New Roman" w:hAnsi="Times New Roman" w:cs="Times New Roman"/>
          <w:sz w:val="28"/>
          <w:szCs w:val="28"/>
        </w:rPr>
        <w:t xml:space="preserve">, </w:t>
      </w:r>
      <w:r w:rsidR="00D7686E">
        <w:rPr>
          <w:rFonts w:ascii="Times New Roman" w:hAnsi="Times New Roman" w:cs="Times New Roman"/>
          <w:sz w:val="28"/>
          <w:szCs w:val="28"/>
        </w:rPr>
        <w:t xml:space="preserve">pudiendo así </w:t>
      </w:r>
      <w:r w:rsidR="00DA07CB">
        <w:rPr>
          <w:rFonts w:ascii="Times New Roman" w:hAnsi="Times New Roman" w:cs="Times New Roman"/>
          <w:sz w:val="28"/>
          <w:szCs w:val="28"/>
        </w:rPr>
        <w:t>eludi</w:t>
      </w:r>
      <w:r w:rsidR="00D7686E">
        <w:rPr>
          <w:rFonts w:ascii="Times New Roman" w:hAnsi="Times New Roman" w:cs="Times New Roman"/>
          <w:sz w:val="28"/>
          <w:szCs w:val="28"/>
        </w:rPr>
        <w:t xml:space="preserve">r </w:t>
      </w:r>
      <w:r w:rsidR="00D4690D">
        <w:rPr>
          <w:rFonts w:ascii="Times New Roman" w:hAnsi="Times New Roman" w:cs="Times New Roman"/>
          <w:sz w:val="28"/>
          <w:szCs w:val="28"/>
        </w:rPr>
        <w:t xml:space="preserve">allí </w:t>
      </w:r>
      <w:r w:rsidR="00DA07CB">
        <w:rPr>
          <w:rFonts w:ascii="Times New Roman" w:hAnsi="Times New Roman" w:cs="Times New Roman"/>
          <w:sz w:val="28"/>
          <w:szCs w:val="28"/>
        </w:rPr>
        <w:t xml:space="preserve">sus obligaciones con el fisco y, </w:t>
      </w:r>
      <w:r w:rsidR="00A00C23">
        <w:rPr>
          <w:rFonts w:ascii="Times New Roman" w:hAnsi="Times New Roman" w:cs="Times New Roman"/>
          <w:sz w:val="28"/>
          <w:szCs w:val="28"/>
        </w:rPr>
        <w:t xml:space="preserve">desde donde incursionan </w:t>
      </w:r>
      <w:r w:rsidR="00B16845">
        <w:rPr>
          <w:rFonts w:ascii="Times New Roman" w:hAnsi="Times New Roman" w:cs="Times New Roman"/>
          <w:sz w:val="28"/>
          <w:szCs w:val="28"/>
        </w:rPr>
        <w:t xml:space="preserve">para competir </w:t>
      </w:r>
      <w:r w:rsidR="00A00C23">
        <w:rPr>
          <w:rFonts w:ascii="Times New Roman" w:hAnsi="Times New Roman" w:cs="Times New Roman"/>
          <w:sz w:val="28"/>
          <w:szCs w:val="28"/>
        </w:rPr>
        <w:t xml:space="preserve">en </w:t>
      </w:r>
      <w:r w:rsidR="00BB69E1">
        <w:rPr>
          <w:rFonts w:ascii="Times New Roman" w:hAnsi="Times New Roman" w:cs="Times New Roman"/>
          <w:sz w:val="28"/>
          <w:szCs w:val="28"/>
        </w:rPr>
        <w:t>los mercados especulativos</w:t>
      </w:r>
      <w:r w:rsidR="00B16845">
        <w:rPr>
          <w:rFonts w:ascii="Times New Roman" w:hAnsi="Times New Roman" w:cs="Times New Roman"/>
          <w:sz w:val="28"/>
          <w:szCs w:val="28"/>
        </w:rPr>
        <w:t xml:space="preserve"> esquilm</w:t>
      </w:r>
      <w:r w:rsidR="00DA07CB">
        <w:rPr>
          <w:rFonts w:ascii="Times New Roman" w:hAnsi="Times New Roman" w:cs="Times New Roman"/>
          <w:sz w:val="28"/>
          <w:szCs w:val="28"/>
        </w:rPr>
        <w:t xml:space="preserve">ándose </w:t>
      </w:r>
      <w:r w:rsidR="00B16845">
        <w:rPr>
          <w:rFonts w:ascii="Times New Roman" w:hAnsi="Times New Roman" w:cs="Times New Roman"/>
          <w:sz w:val="28"/>
          <w:szCs w:val="28"/>
        </w:rPr>
        <w:t>unos a otros</w:t>
      </w:r>
      <w:r w:rsidR="00BB69E1">
        <w:rPr>
          <w:rFonts w:ascii="Times New Roman" w:hAnsi="Times New Roman" w:cs="Times New Roman"/>
          <w:sz w:val="28"/>
          <w:szCs w:val="28"/>
        </w:rPr>
        <w:t xml:space="preserve">. </w:t>
      </w:r>
      <w:r w:rsidR="00DA07CB">
        <w:rPr>
          <w:rFonts w:ascii="Times New Roman" w:hAnsi="Times New Roman" w:cs="Times New Roman"/>
          <w:sz w:val="28"/>
          <w:szCs w:val="28"/>
        </w:rPr>
        <w:t>A todo esto, e</w:t>
      </w:r>
      <w:r w:rsidR="006B353D" w:rsidRPr="006B353D">
        <w:rPr>
          <w:rFonts w:ascii="Times New Roman" w:hAnsi="Times New Roman" w:cs="Times New Roman"/>
          <w:sz w:val="28"/>
          <w:szCs w:val="28"/>
        </w:rPr>
        <w:t>l ala izquierda del gubernamental partido socialista</w:t>
      </w:r>
      <w:r w:rsidR="00C82E11">
        <w:rPr>
          <w:rFonts w:ascii="Times New Roman" w:hAnsi="Times New Roman" w:cs="Times New Roman"/>
          <w:sz w:val="28"/>
          <w:szCs w:val="28"/>
        </w:rPr>
        <w:t xml:space="preserve"> francés</w:t>
      </w:r>
      <w:r w:rsidR="006B353D" w:rsidRPr="006B353D">
        <w:rPr>
          <w:rFonts w:ascii="Times New Roman" w:hAnsi="Times New Roman" w:cs="Times New Roman"/>
          <w:sz w:val="28"/>
          <w:szCs w:val="28"/>
        </w:rPr>
        <w:t xml:space="preserve"> </w:t>
      </w:r>
      <w:r w:rsidR="009D3044">
        <w:rPr>
          <w:rFonts w:ascii="Times New Roman" w:hAnsi="Times New Roman" w:cs="Times New Roman"/>
          <w:sz w:val="28"/>
          <w:szCs w:val="28"/>
        </w:rPr>
        <w:t xml:space="preserve">—hermano de leche del </w:t>
      </w:r>
      <w:r w:rsidR="00C82E11">
        <w:rPr>
          <w:rFonts w:ascii="Times New Roman" w:hAnsi="Times New Roman" w:cs="Times New Roman"/>
          <w:sz w:val="28"/>
          <w:szCs w:val="28"/>
        </w:rPr>
        <w:t>Partido Socialista Obrero Español (</w:t>
      </w:r>
      <w:r w:rsidR="009D3044">
        <w:rPr>
          <w:rFonts w:ascii="Times New Roman" w:hAnsi="Times New Roman" w:cs="Times New Roman"/>
          <w:sz w:val="28"/>
          <w:szCs w:val="28"/>
        </w:rPr>
        <w:t>PSOE</w:t>
      </w:r>
      <w:r w:rsidR="00C82E11">
        <w:rPr>
          <w:rFonts w:ascii="Times New Roman" w:hAnsi="Times New Roman" w:cs="Times New Roman"/>
          <w:sz w:val="28"/>
          <w:szCs w:val="28"/>
        </w:rPr>
        <w:t>)</w:t>
      </w:r>
      <w:r w:rsidR="00DA07CB">
        <w:rPr>
          <w:rFonts w:ascii="Times New Roman" w:hAnsi="Times New Roman" w:cs="Times New Roman"/>
          <w:sz w:val="28"/>
          <w:szCs w:val="28"/>
        </w:rPr>
        <w:t>,</w:t>
      </w:r>
      <w:r w:rsidR="00540537">
        <w:rPr>
          <w:rFonts w:ascii="Times New Roman" w:hAnsi="Times New Roman" w:cs="Times New Roman"/>
          <w:sz w:val="28"/>
          <w:szCs w:val="28"/>
        </w:rPr>
        <w:t xml:space="preserve"> </w:t>
      </w:r>
      <w:r w:rsidR="00B16845">
        <w:rPr>
          <w:rFonts w:ascii="Times New Roman" w:hAnsi="Times New Roman" w:cs="Times New Roman"/>
          <w:sz w:val="28"/>
          <w:szCs w:val="28"/>
        </w:rPr>
        <w:t>ha</w:t>
      </w:r>
      <w:r w:rsidR="00D4690D">
        <w:rPr>
          <w:rFonts w:ascii="Times New Roman" w:hAnsi="Times New Roman" w:cs="Times New Roman"/>
          <w:sz w:val="28"/>
          <w:szCs w:val="28"/>
        </w:rPr>
        <w:t xml:space="preserve"> simulado</w:t>
      </w:r>
      <w:r w:rsidR="00B16845">
        <w:rPr>
          <w:rFonts w:ascii="Times New Roman" w:hAnsi="Times New Roman" w:cs="Times New Roman"/>
          <w:sz w:val="28"/>
          <w:szCs w:val="28"/>
        </w:rPr>
        <w:t xml:space="preserve"> rechaza</w:t>
      </w:r>
      <w:r w:rsidR="00D4690D">
        <w:rPr>
          <w:rFonts w:ascii="Times New Roman" w:hAnsi="Times New Roman" w:cs="Times New Roman"/>
          <w:sz w:val="28"/>
          <w:szCs w:val="28"/>
        </w:rPr>
        <w:t>r</w:t>
      </w:r>
      <w:r w:rsidR="00B16845">
        <w:rPr>
          <w:rFonts w:ascii="Times New Roman" w:hAnsi="Times New Roman" w:cs="Times New Roman"/>
          <w:sz w:val="28"/>
          <w:szCs w:val="28"/>
        </w:rPr>
        <w:t xml:space="preserve"> la reforma</w:t>
      </w:r>
      <w:r w:rsidR="00D4690D">
        <w:rPr>
          <w:rFonts w:ascii="Times New Roman" w:hAnsi="Times New Roman" w:cs="Times New Roman"/>
          <w:sz w:val="28"/>
          <w:szCs w:val="28"/>
        </w:rPr>
        <w:t xml:space="preserve"> de palabra</w:t>
      </w:r>
      <w:r w:rsidR="00DA07CB">
        <w:rPr>
          <w:rFonts w:ascii="Times New Roman" w:hAnsi="Times New Roman" w:cs="Times New Roman"/>
          <w:sz w:val="28"/>
          <w:szCs w:val="28"/>
        </w:rPr>
        <w:t xml:space="preserve">, mientras estos últimos días </w:t>
      </w:r>
      <w:r w:rsidR="006B353D" w:rsidRPr="006B353D">
        <w:rPr>
          <w:rFonts w:ascii="Times New Roman" w:hAnsi="Times New Roman" w:cs="Times New Roman"/>
          <w:sz w:val="28"/>
          <w:szCs w:val="28"/>
        </w:rPr>
        <w:t xml:space="preserve">los grandes sindicatos </w:t>
      </w:r>
      <w:r w:rsidR="00DA07CB">
        <w:rPr>
          <w:rFonts w:ascii="Times New Roman" w:hAnsi="Times New Roman" w:cs="Times New Roman"/>
          <w:sz w:val="28"/>
          <w:szCs w:val="28"/>
        </w:rPr>
        <w:t xml:space="preserve">protagonizan </w:t>
      </w:r>
      <w:r w:rsidR="00D22AF1">
        <w:rPr>
          <w:rStyle w:val="notranslate"/>
          <w:rFonts w:ascii="Times New Roman" w:hAnsi="Times New Roman" w:cs="Times New Roman"/>
          <w:sz w:val="28"/>
          <w:szCs w:val="28"/>
        </w:rPr>
        <w:t>amplias movilizaciones populares y enfrentamientos con la policía</w:t>
      </w:r>
      <w:r w:rsidR="00DA07CB">
        <w:rPr>
          <w:rStyle w:val="notranslate"/>
          <w:rFonts w:ascii="Times New Roman" w:hAnsi="Times New Roman" w:cs="Times New Roman"/>
          <w:sz w:val="28"/>
          <w:szCs w:val="28"/>
        </w:rPr>
        <w:t xml:space="preserve">. </w:t>
      </w:r>
      <w:r w:rsidR="00540537">
        <w:rPr>
          <w:rStyle w:val="notranslate"/>
          <w:rFonts w:ascii="Times New Roman" w:hAnsi="Times New Roman" w:cs="Times New Roman"/>
          <w:sz w:val="28"/>
          <w:szCs w:val="28"/>
        </w:rPr>
        <w:t xml:space="preserve"> </w:t>
      </w:r>
    </w:p>
    <w:p w:rsidR="00540537" w:rsidRDefault="00540537" w:rsidP="00D22AF1">
      <w:pPr>
        <w:spacing w:after="0" w:line="240" w:lineRule="auto"/>
        <w:jc w:val="both"/>
        <w:rPr>
          <w:rStyle w:val="notranslate"/>
          <w:rFonts w:ascii="Times New Roman" w:hAnsi="Times New Roman" w:cs="Times New Roman"/>
          <w:sz w:val="28"/>
          <w:szCs w:val="28"/>
        </w:rPr>
      </w:pPr>
    </w:p>
    <w:p w:rsidR="00D22AF1" w:rsidRDefault="00540537" w:rsidP="00D22AF1">
      <w:pPr>
        <w:spacing w:after="0" w:line="240" w:lineRule="auto"/>
        <w:jc w:val="both"/>
        <w:rPr>
          <w:rFonts w:ascii="Times New Roman" w:hAnsi="Times New Roman" w:cs="Times New Roman"/>
          <w:sz w:val="28"/>
          <w:szCs w:val="28"/>
        </w:rPr>
      </w:pPr>
      <w:r>
        <w:rPr>
          <w:rStyle w:val="notranslate"/>
          <w:rFonts w:ascii="Times New Roman" w:hAnsi="Times New Roman" w:cs="Times New Roman"/>
          <w:sz w:val="28"/>
          <w:szCs w:val="28"/>
        </w:rPr>
        <w:tab/>
        <w:t>P</w:t>
      </w:r>
      <w:r w:rsidR="009D3044">
        <w:rPr>
          <w:rStyle w:val="notranslate"/>
          <w:rFonts w:ascii="Times New Roman" w:hAnsi="Times New Roman" w:cs="Times New Roman"/>
          <w:sz w:val="28"/>
          <w:szCs w:val="28"/>
        </w:rPr>
        <w:t xml:space="preserve">ara que cobre </w:t>
      </w:r>
      <w:r w:rsidR="00CB4B7B">
        <w:rPr>
          <w:rStyle w:val="notranslate"/>
          <w:rFonts w:ascii="Times New Roman" w:hAnsi="Times New Roman" w:cs="Times New Roman"/>
          <w:sz w:val="28"/>
          <w:szCs w:val="28"/>
        </w:rPr>
        <w:t xml:space="preserve">pleno </w:t>
      </w:r>
      <w:r w:rsidR="009D3044">
        <w:rPr>
          <w:rStyle w:val="notranslate"/>
          <w:rFonts w:ascii="Times New Roman" w:hAnsi="Times New Roman" w:cs="Times New Roman"/>
          <w:sz w:val="28"/>
          <w:szCs w:val="28"/>
        </w:rPr>
        <w:t xml:space="preserve">sentido </w:t>
      </w:r>
      <w:r w:rsidR="00BA728F">
        <w:rPr>
          <w:rStyle w:val="notranslate"/>
          <w:rFonts w:ascii="Times New Roman" w:hAnsi="Times New Roman" w:cs="Times New Roman"/>
          <w:sz w:val="28"/>
          <w:szCs w:val="28"/>
        </w:rPr>
        <w:t xml:space="preserve">y </w:t>
      </w:r>
      <w:r w:rsidR="00A300E6">
        <w:rPr>
          <w:rStyle w:val="notranslate"/>
          <w:rFonts w:ascii="Times New Roman" w:hAnsi="Times New Roman" w:cs="Times New Roman"/>
          <w:sz w:val="28"/>
          <w:szCs w:val="28"/>
        </w:rPr>
        <w:t xml:space="preserve">se pueda </w:t>
      </w:r>
      <w:r w:rsidR="009D3044">
        <w:rPr>
          <w:rStyle w:val="notranslate"/>
          <w:rFonts w:ascii="Times New Roman" w:hAnsi="Times New Roman" w:cs="Times New Roman"/>
          <w:sz w:val="28"/>
          <w:szCs w:val="28"/>
        </w:rPr>
        <w:t>expli</w:t>
      </w:r>
      <w:r w:rsidR="00A300E6">
        <w:rPr>
          <w:rStyle w:val="notranslate"/>
          <w:rFonts w:ascii="Times New Roman" w:hAnsi="Times New Roman" w:cs="Times New Roman"/>
          <w:sz w:val="28"/>
          <w:szCs w:val="28"/>
        </w:rPr>
        <w:t xml:space="preserve">car </w:t>
      </w:r>
      <w:r w:rsidR="009D3044">
        <w:rPr>
          <w:rStyle w:val="notranslate"/>
          <w:rFonts w:ascii="Times New Roman" w:hAnsi="Times New Roman" w:cs="Times New Roman"/>
          <w:sz w:val="28"/>
          <w:szCs w:val="28"/>
        </w:rPr>
        <w:t>la situación</w:t>
      </w:r>
      <w:r>
        <w:rPr>
          <w:rStyle w:val="notranslate"/>
          <w:rFonts w:ascii="Times New Roman" w:hAnsi="Times New Roman" w:cs="Times New Roman"/>
          <w:sz w:val="28"/>
          <w:szCs w:val="28"/>
        </w:rPr>
        <w:t xml:space="preserve"> </w:t>
      </w:r>
      <w:r w:rsidR="00DA07CB">
        <w:rPr>
          <w:rStyle w:val="notranslate"/>
          <w:rFonts w:ascii="Times New Roman" w:hAnsi="Times New Roman" w:cs="Times New Roman"/>
          <w:sz w:val="28"/>
          <w:szCs w:val="28"/>
        </w:rPr>
        <w:t xml:space="preserve">actual </w:t>
      </w:r>
      <w:r>
        <w:rPr>
          <w:rStyle w:val="notranslate"/>
          <w:rFonts w:ascii="Times New Roman" w:hAnsi="Times New Roman" w:cs="Times New Roman"/>
          <w:sz w:val="28"/>
          <w:szCs w:val="28"/>
        </w:rPr>
        <w:t>de la lucha de clases en Francia</w:t>
      </w:r>
      <w:r w:rsidR="00BA728F">
        <w:rPr>
          <w:rStyle w:val="notranslate"/>
          <w:rFonts w:ascii="Times New Roman" w:hAnsi="Times New Roman" w:cs="Times New Roman"/>
          <w:sz w:val="28"/>
          <w:szCs w:val="28"/>
        </w:rPr>
        <w:t>,</w:t>
      </w:r>
      <w:r w:rsidR="009D3044">
        <w:rPr>
          <w:rStyle w:val="notranslate"/>
          <w:rFonts w:ascii="Times New Roman" w:hAnsi="Times New Roman" w:cs="Times New Roman"/>
          <w:sz w:val="28"/>
          <w:szCs w:val="28"/>
        </w:rPr>
        <w:t xml:space="preserve"> </w:t>
      </w:r>
      <w:r w:rsidR="00BA1C0D">
        <w:rPr>
          <w:rStyle w:val="notranslate"/>
          <w:rFonts w:ascii="Times New Roman" w:hAnsi="Times New Roman" w:cs="Times New Roman"/>
          <w:sz w:val="28"/>
          <w:szCs w:val="28"/>
        </w:rPr>
        <w:t xml:space="preserve">el periodista Pierre </w:t>
      </w:r>
      <w:r w:rsidR="002D1B8B">
        <w:rPr>
          <w:rStyle w:val="notranslate"/>
          <w:rFonts w:ascii="Times New Roman" w:hAnsi="Times New Roman" w:cs="Times New Roman"/>
          <w:sz w:val="28"/>
          <w:szCs w:val="28"/>
        </w:rPr>
        <w:t xml:space="preserve">Rimbert </w:t>
      </w:r>
      <w:r w:rsidR="00D22AF1">
        <w:rPr>
          <w:rStyle w:val="notranslate"/>
          <w:rFonts w:ascii="Times New Roman" w:hAnsi="Times New Roman" w:cs="Times New Roman"/>
          <w:sz w:val="28"/>
          <w:szCs w:val="28"/>
        </w:rPr>
        <w:t xml:space="preserve">se remonta </w:t>
      </w:r>
      <w:r w:rsidR="00DA07CB">
        <w:rPr>
          <w:rStyle w:val="notranslate"/>
          <w:rFonts w:ascii="Times New Roman" w:hAnsi="Times New Roman" w:cs="Times New Roman"/>
          <w:sz w:val="28"/>
          <w:szCs w:val="28"/>
        </w:rPr>
        <w:t xml:space="preserve">en la historia </w:t>
      </w:r>
      <w:r w:rsidR="00D22AF1">
        <w:rPr>
          <w:rStyle w:val="notranslate"/>
          <w:rFonts w:ascii="Times New Roman" w:hAnsi="Times New Roman" w:cs="Times New Roman"/>
          <w:sz w:val="28"/>
          <w:szCs w:val="28"/>
        </w:rPr>
        <w:t xml:space="preserve">a fines de la década de los noventa el siglo pasado, cuando en junio de 1998 y a instancias del economista keynesiano </w:t>
      </w:r>
      <w:hyperlink r:id="rId20" w:history="1">
        <w:r w:rsidR="00D22AF1" w:rsidRPr="00565AE7">
          <w:rPr>
            <w:rStyle w:val="Hipervnculo"/>
            <w:rFonts w:ascii="Times New Roman" w:hAnsi="Times New Roman" w:cs="Times New Roman"/>
            <w:b/>
            <w:sz w:val="28"/>
            <w:szCs w:val="28"/>
          </w:rPr>
          <w:t>James Tobin</w:t>
        </w:r>
      </w:hyperlink>
      <w:r w:rsidR="00D22AF1">
        <w:rPr>
          <w:rStyle w:val="notranslate"/>
          <w:rFonts w:ascii="Times New Roman" w:hAnsi="Times New Roman" w:cs="Times New Roman"/>
          <w:sz w:val="28"/>
          <w:szCs w:val="28"/>
        </w:rPr>
        <w:t xml:space="preserve">, la </w:t>
      </w:r>
      <w:r w:rsidR="00D22AF1">
        <w:rPr>
          <w:rStyle w:val="notranslate"/>
          <w:rFonts w:ascii="Times New Roman" w:hAnsi="Times New Roman" w:cs="Times New Roman"/>
          <w:i/>
          <w:sz w:val="28"/>
          <w:szCs w:val="28"/>
        </w:rPr>
        <w:t>“</w:t>
      </w:r>
      <w:r w:rsidR="00D22AF1" w:rsidRPr="00FE05C6">
        <w:rPr>
          <w:rFonts w:ascii="Times New Roman" w:hAnsi="Times New Roman" w:cs="Times New Roman"/>
          <w:b/>
          <w:bCs/>
          <w:i/>
          <w:sz w:val="28"/>
          <w:szCs w:val="28"/>
        </w:rPr>
        <w:t>Asociación por la Tasación de las Transacciones financieras y por la Acción Ciudadana</w:t>
      </w:r>
      <w:r w:rsidR="00D22AF1" w:rsidRPr="00FE05C6">
        <w:rPr>
          <w:rFonts w:ascii="Times New Roman" w:hAnsi="Times New Roman" w:cs="Times New Roman"/>
          <w:i/>
          <w:sz w:val="28"/>
          <w:szCs w:val="28"/>
        </w:rPr>
        <w:t xml:space="preserve"> (</w:t>
      </w:r>
      <w:r w:rsidR="00D22AF1" w:rsidRPr="00FE05C6">
        <w:rPr>
          <w:rFonts w:ascii="Times New Roman" w:hAnsi="Times New Roman" w:cs="Times New Roman"/>
          <w:b/>
          <w:bCs/>
          <w:i/>
          <w:sz w:val="28"/>
          <w:szCs w:val="28"/>
        </w:rPr>
        <w:t>ATTAC</w:t>
      </w:r>
      <w:r w:rsidR="00D22AF1" w:rsidRPr="00FE05C6">
        <w:rPr>
          <w:rFonts w:ascii="Times New Roman" w:hAnsi="Times New Roman" w:cs="Times New Roman"/>
          <w:i/>
          <w:sz w:val="28"/>
          <w:szCs w:val="28"/>
        </w:rPr>
        <w:t>)</w:t>
      </w:r>
      <w:r w:rsidR="00D22AF1">
        <w:rPr>
          <w:rFonts w:ascii="Times New Roman" w:hAnsi="Times New Roman" w:cs="Times New Roman"/>
          <w:i/>
          <w:sz w:val="28"/>
          <w:szCs w:val="28"/>
        </w:rPr>
        <w:t xml:space="preserve">” </w:t>
      </w:r>
      <w:r w:rsidR="00D22AF1">
        <w:rPr>
          <w:rFonts w:ascii="Times New Roman" w:hAnsi="Times New Roman" w:cs="Times New Roman"/>
          <w:sz w:val="28"/>
          <w:szCs w:val="28"/>
        </w:rPr>
        <w:t xml:space="preserve">—de filiación política izquierdista socialdemócrata— propuso imponer una tasa entre el 0,01% y 0.1% a la transacción de divisas internacionales, </w:t>
      </w:r>
      <w:r>
        <w:rPr>
          <w:rFonts w:ascii="Times New Roman" w:hAnsi="Times New Roman" w:cs="Times New Roman"/>
          <w:sz w:val="28"/>
          <w:szCs w:val="28"/>
        </w:rPr>
        <w:t>con la finalidad de</w:t>
      </w:r>
      <w:r w:rsidR="00D22AF1">
        <w:rPr>
          <w:rFonts w:ascii="Times New Roman" w:hAnsi="Times New Roman" w:cs="Times New Roman"/>
          <w:sz w:val="28"/>
          <w:szCs w:val="28"/>
        </w:rPr>
        <w:t xml:space="preserve"> controlar la volatilidad de los tipos de cambio </w:t>
      </w:r>
      <w:r>
        <w:rPr>
          <w:rFonts w:ascii="Times New Roman" w:hAnsi="Times New Roman" w:cs="Times New Roman"/>
          <w:sz w:val="28"/>
          <w:szCs w:val="28"/>
        </w:rPr>
        <w:t>y</w:t>
      </w:r>
      <w:r w:rsidR="00D22AF1">
        <w:rPr>
          <w:rFonts w:ascii="Times New Roman" w:hAnsi="Times New Roman" w:cs="Times New Roman"/>
          <w:sz w:val="28"/>
          <w:szCs w:val="28"/>
        </w:rPr>
        <w:t xml:space="preserve"> mantener en equilibrio los niveles de producción, empleo e inflación monetaria. En palabras del propio Tobin, se trataba de:</w:t>
      </w:r>
    </w:p>
    <w:p w:rsidR="00D22AF1" w:rsidRDefault="00D22AF1" w:rsidP="00026A65">
      <w:pPr>
        <w:ind w:left="1134" w:right="1063"/>
        <w:jc w:val="both"/>
        <w:rPr>
          <w:rStyle w:val="citation"/>
          <w:rFonts w:ascii="Times New Roman" w:hAnsi="Times New Roman" w:cs="Times New Roman"/>
          <w:sz w:val="24"/>
          <w:szCs w:val="24"/>
        </w:rPr>
      </w:pPr>
      <w:r>
        <w:rPr>
          <w:rFonts w:ascii="Times New Roman" w:hAnsi="Times New Roman" w:cs="Times New Roman"/>
          <w:sz w:val="28"/>
          <w:szCs w:val="28"/>
        </w:rPr>
        <w:t xml:space="preserve"> </w:t>
      </w:r>
      <w:r w:rsidRPr="00DF388E">
        <w:rPr>
          <w:rFonts w:ascii="Times New Roman" w:hAnsi="Times New Roman" w:cs="Times New Roman"/>
          <w:sz w:val="24"/>
          <w:szCs w:val="24"/>
        </w:rPr>
        <w:t>&lt;&lt;…</w:t>
      </w:r>
      <w:r w:rsidRPr="00DF388E">
        <w:rPr>
          <w:rFonts w:ascii="Times New Roman" w:hAnsi="Times New Roman" w:cs="Times New Roman"/>
          <w:b/>
          <w:sz w:val="24"/>
          <w:szCs w:val="24"/>
        </w:rPr>
        <w:t xml:space="preserve">introducir algún tipo de palo en las ruedas de nuestros </w:t>
      </w:r>
      <w:r w:rsidRPr="00DF388E">
        <w:rPr>
          <w:rFonts w:ascii="Times New Roman" w:hAnsi="Times New Roman" w:cs="Times New Roman"/>
          <w:b/>
          <w:sz w:val="24"/>
          <w:szCs w:val="24"/>
          <w:u w:val="single"/>
        </w:rPr>
        <w:t>excesivamente</w:t>
      </w:r>
      <w:r w:rsidRPr="001E0C45">
        <w:rPr>
          <w:rFonts w:ascii="Times New Roman" w:hAnsi="Times New Roman" w:cs="Times New Roman"/>
          <w:b/>
          <w:sz w:val="24"/>
          <w:szCs w:val="24"/>
        </w:rPr>
        <w:t xml:space="preserve"> </w:t>
      </w:r>
      <w:r w:rsidRPr="00DF388E">
        <w:rPr>
          <w:rFonts w:ascii="Times New Roman" w:hAnsi="Times New Roman" w:cs="Times New Roman"/>
          <w:b/>
          <w:sz w:val="24"/>
          <w:szCs w:val="24"/>
        </w:rPr>
        <w:t>eficientes mercados internacionales de dinero</w:t>
      </w:r>
      <w:r>
        <w:rPr>
          <w:rFonts w:ascii="Times New Roman" w:hAnsi="Times New Roman" w:cs="Times New Roman"/>
          <w:b/>
          <w:sz w:val="24"/>
          <w:szCs w:val="24"/>
        </w:rPr>
        <w:t xml:space="preserve">&gt;&gt; </w:t>
      </w:r>
      <w:r w:rsidRPr="00DF388E">
        <w:rPr>
          <w:rFonts w:ascii="Times New Roman" w:hAnsi="Times New Roman" w:cs="Times New Roman"/>
          <w:sz w:val="24"/>
          <w:szCs w:val="24"/>
        </w:rPr>
        <w:t>(</w:t>
      </w:r>
      <w:hyperlink r:id="rId21" w:history="1">
        <w:r w:rsidRPr="00DF388E">
          <w:rPr>
            <w:rStyle w:val="citation"/>
            <w:rFonts w:ascii="Times New Roman" w:hAnsi="Times New Roman" w:cs="Times New Roman"/>
            <w:i/>
            <w:sz w:val="24"/>
            <w:szCs w:val="24"/>
          </w:rPr>
          <w:t>“</w:t>
        </w:r>
        <w:r w:rsidRPr="00AB4F1E">
          <w:rPr>
            <w:rStyle w:val="Hipervnculo"/>
            <w:rFonts w:ascii="Times New Roman" w:hAnsi="Times New Roman" w:cs="Times New Roman"/>
            <w:b/>
            <w:i/>
            <w:sz w:val="24"/>
            <w:szCs w:val="24"/>
          </w:rPr>
          <w:t>A Proposal for International Monetary Reform</w:t>
        </w:r>
      </w:hyperlink>
      <w:r w:rsidRPr="00DF388E">
        <w:rPr>
          <w:rStyle w:val="citation"/>
          <w:rFonts w:ascii="Times New Roman" w:hAnsi="Times New Roman" w:cs="Times New Roman"/>
          <w:i/>
          <w:sz w:val="24"/>
          <w:szCs w:val="24"/>
        </w:rPr>
        <w:t>”</w:t>
      </w:r>
      <w:r>
        <w:rPr>
          <w:rStyle w:val="citation"/>
          <w:rFonts w:ascii="Times New Roman" w:hAnsi="Times New Roman" w:cs="Times New Roman"/>
          <w:sz w:val="24"/>
          <w:szCs w:val="24"/>
        </w:rPr>
        <w:t>. Subrayado nuestro y en el sentido de la tendencia a maximizar al extremo las ganancias del gran capital).</w:t>
      </w:r>
    </w:p>
    <w:p w:rsidR="00D22AF1" w:rsidRDefault="002663E4" w:rsidP="00026A65">
      <w:pPr>
        <w:spacing w:after="0" w:line="240" w:lineRule="auto"/>
        <w:ind w:right="74"/>
        <w:jc w:val="both"/>
        <w:rPr>
          <w:rStyle w:val="citation"/>
          <w:rFonts w:ascii="Times New Roman" w:hAnsi="Times New Roman" w:cs="Times New Roman"/>
          <w:sz w:val="28"/>
          <w:szCs w:val="28"/>
        </w:rPr>
      </w:pPr>
      <w:r>
        <w:rPr>
          <w:rStyle w:val="citation"/>
          <w:rFonts w:ascii="Times New Roman" w:hAnsi="Times New Roman" w:cs="Times New Roman"/>
          <w:sz w:val="24"/>
          <w:szCs w:val="24"/>
        </w:rPr>
        <w:tab/>
      </w:r>
      <w:r w:rsidRPr="002663E4">
        <w:rPr>
          <w:rStyle w:val="citation"/>
          <w:rFonts w:ascii="Times New Roman" w:hAnsi="Times New Roman" w:cs="Times New Roman"/>
          <w:sz w:val="28"/>
          <w:szCs w:val="28"/>
        </w:rPr>
        <w:t>Pero era</w:t>
      </w:r>
      <w:r>
        <w:rPr>
          <w:rStyle w:val="citation"/>
          <w:rFonts w:ascii="Times New Roman" w:hAnsi="Times New Roman" w:cs="Times New Roman"/>
          <w:sz w:val="28"/>
          <w:szCs w:val="28"/>
        </w:rPr>
        <w:t xml:space="preserve"> ese un palo </w:t>
      </w:r>
      <w:r w:rsidR="00BA728F">
        <w:rPr>
          <w:rStyle w:val="citation"/>
          <w:rFonts w:ascii="Times New Roman" w:hAnsi="Times New Roman" w:cs="Times New Roman"/>
          <w:sz w:val="28"/>
          <w:szCs w:val="28"/>
        </w:rPr>
        <w:t xml:space="preserve">cuyo </w:t>
      </w:r>
      <w:r w:rsidR="00E343B8">
        <w:rPr>
          <w:rStyle w:val="citation"/>
          <w:rFonts w:ascii="Times New Roman" w:hAnsi="Times New Roman" w:cs="Times New Roman"/>
          <w:sz w:val="28"/>
          <w:szCs w:val="28"/>
        </w:rPr>
        <w:t xml:space="preserve">irrisorio </w:t>
      </w:r>
      <w:r w:rsidR="00BA728F">
        <w:rPr>
          <w:rStyle w:val="citation"/>
          <w:rFonts w:ascii="Times New Roman" w:hAnsi="Times New Roman" w:cs="Times New Roman"/>
          <w:sz w:val="28"/>
          <w:szCs w:val="28"/>
        </w:rPr>
        <w:t xml:space="preserve">diámetro </w:t>
      </w:r>
      <w:r w:rsidR="00DB31F7">
        <w:rPr>
          <w:rStyle w:val="citation"/>
          <w:rFonts w:ascii="Times New Roman" w:hAnsi="Times New Roman" w:cs="Times New Roman"/>
          <w:sz w:val="28"/>
          <w:szCs w:val="28"/>
        </w:rPr>
        <w:t xml:space="preserve">resistente </w:t>
      </w:r>
      <w:r w:rsidR="00CB4B7B">
        <w:rPr>
          <w:rStyle w:val="citation"/>
          <w:rFonts w:ascii="Times New Roman" w:hAnsi="Times New Roman" w:cs="Times New Roman"/>
          <w:sz w:val="28"/>
          <w:szCs w:val="28"/>
        </w:rPr>
        <w:t xml:space="preserve">a la presión </w:t>
      </w:r>
      <w:r w:rsidR="00C738B0">
        <w:rPr>
          <w:rStyle w:val="citation"/>
          <w:rFonts w:ascii="Times New Roman" w:hAnsi="Times New Roman" w:cs="Times New Roman"/>
          <w:sz w:val="28"/>
          <w:szCs w:val="28"/>
        </w:rPr>
        <w:t xml:space="preserve">de la maximización de las ganancias ejercido por el gran capital, </w:t>
      </w:r>
      <w:r w:rsidR="00DB31F7">
        <w:rPr>
          <w:rStyle w:val="citation"/>
          <w:rFonts w:ascii="Times New Roman" w:hAnsi="Times New Roman" w:cs="Times New Roman"/>
          <w:sz w:val="28"/>
          <w:szCs w:val="28"/>
        </w:rPr>
        <w:t xml:space="preserve">calculado </w:t>
      </w:r>
      <w:r w:rsidR="00026A65">
        <w:rPr>
          <w:rStyle w:val="citation"/>
          <w:rFonts w:ascii="Times New Roman" w:hAnsi="Times New Roman" w:cs="Times New Roman"/>
          <w:sz w:val="28"/>
          <w:szCs w:val="28"/>
        </w:rPr>
        <w:t>entre la décima y la centésima magnitud</w:t>
      </w:r>
      <w:r w:rsidR="00E343B8">
        <w:rPr>
          <w:rStyle w:val="citation"/>
          <w:rFonts w:ascii="Times New Roman" w:hAnsi="Times New Roman" w:cs="Times New Roman"/>
          <w:sz w:val="28"/>
          <w:szCs w:val="28"/>
        </w:rPr>
        <w:t xml:space="preserve"> impositiva</w:t>
      </w:r>
      <w:r w:rsidR="00026A65">
        <w:rPr>
          <w:rStyle w:val="citation"/>
          <w:rFonts w:ascii="Times New Roman" w:hAnsi="Times New Roman" w:cs="Times New Roman"/>
          <w:sz w:val="28"/>
          <w:szCs w:val="28"/>
        </w:rPr>
        <w:t xml:space="preserve">, resultó ser </w:t>
      </w:r>
      <w:r>
        <w:rPr>
          <w:rStyle w:val="citation"/>
          <w:rFonts w:ascii="Times New Roman" w:hAnsi="Times New Roman" w:cs="Times New Roman"/>
          <w:sz w:val="28"/>
          <w:szCs w:val="28"/>
        </w:rPr>
        <w:t xml:space="preserve">demasiado </w:t>
      </w:r>
      <w:r w:rsidR="00BA728F">
        <w:rPr>
          <w:rStyle w:val="citation"/>
          <w:rFonts w:ascii="Times New Roman" w:hAnsi="Times New Roman" w:cs="Times New Roman"/>
          <w:sz w:val="28"/>
          <w:szCs w:val="28"/>
        </w:rPr>
        <w:t xml:space="preserve">quebradizo </w:t>
      </w:r>
      <w:r>
        <w:rPr>
          <w:rStyle w:val="citation"/>
          <w:rFonts w:ascii="Times New Roman" w:hAnsi="Times New Roman" w:cs="Times New Roman"/>
          <w:sz w:val="28"/>
          <w:szCs w:val="28"/>
        </w:rPr>
        <w:t xml:space="preserve">como para corregir </w:t>
      </w:r>
      <w:r w:rsidR="00026A65">
        <w:rPr>
          <w:rStyle w:val="citation"/>
          <w:rFonts w:ascii="Times New Roman" w:hAnsi="Times New Roman" w:cs="Times New Roman"/>
          <w:sz w:val="28"/>
          <w:szCs w:val="28"/>
        </w:rPr>
        <w:t>—</w:t>
      </w:r>
      <w:r>
        <w:rPr>
          <w:rStyle w:val="citation"/>
          <w:rFonts w:ascii="Times New Roman" w:hAnsi="Times New Roman" w:cs="Times New Roman"/>
          <w:sz w:val="28"/>
          <w:szCs w:val="28"/>
        </w:rPr>
        <w:t>en el sentido de “reformar”</w:t>
      </w:r>
      <w:r w:rsidR="00026A65">
        <w:rPr>
          <w:rStyle w:val="citation"/>
          <w:rFonts w:ascii="Times New Roman" w:hAnsi="Times New Roman" w:cs="Times New Roman"/>
          <w:sz w:val="28"/>
          <w:szCs w:val="28"/>
        </w:rPr>
        <w:t xml:space="preserve"> al sistema— </w:t>
      </w:r>
      <w:r w:rsidR="00E343B8">
        <w:rPr>
          <w:rStyle w:val="citation"/>
          <w:rFonts w:ascii="Times New Roman" w:hAnsi="Times New Roman" w:cs="Times New Roman"/>
          <w:sz w:val="28"/>
          <w:szCs w:val="28"/>
        </w:rPr>
        <w:t>que así resultó ser insignificante</w:t>
      </w:r>
      <w:r w:rsidR="00026A65">
        <w:rPr>
          <w:rStyle w:val="citation"/>
          <w:rFonts w:ascii="Times New Roman" w:hAnsi="Times New Roman" w:cs="Times New Roman"/>
          <w:sz w:val="28"/>
          <w:szCs w:val="28"/>
        </w:rPr>
        <w:t xml:space="preserve">. </w:t>
      </w:r>
      <w:r w:rsidR="005C7F28">
        <w:rPr>
          <w:rStyle w:val="citation"/>
          <w:rFonts w:ascii="Times New Roman" w:hAnsi="Times New Roman" w:cs="Times New Roman"/>
          <w:sz w:val="28"/>
          <w:szCs w:val="28"/>
        </w:rPr>
        <w:t xml:space="preserve">Sin embargo </w:t>
      </w:r>
      <w:r w:rsidR="00C738B0">
        <w:rPr>
          <w:rStyle w:val="citation"/>
          <w:rFonts w:ascii="Times New Roman" w:hAnsi="Times New Roman" w:cs="Times New Roman"/>
          <w:sz w:val="28"/>
          <w:szCs w:val="28"/>
        </w:rPr>
        <w:t xml:space="preserve">fue admitido </w:t>
      </w:r>
      <w:r w:rsidR="00BA728F">
        <w:rPr>
          <w:rStyle w:val="citation"/>
          <w:rFonts w:ascii="Times New Roman" w:hAnsi="Times New Roman" w:cs="Times New Roman"/>
          <w:sz w:val="28"/>
          <w:szCs w:val="28"/>
        </w:rPr>
        <w:t xml:space="preserve">a modo de </w:t>
      </w:r>
      <w:r w:rsidR="005C7F28">
        <w:rPr>
          <w:rStyle w:val="citation"/>
          <w:rFonts w:ascii="Times New Roman" w:hAnsi="Times New Roman" w:cs="Times New Roman"/>
          <w:sz w:val="28"/>
          <w:szCs w:val="28"/>
        </w:rPr>
        <w:t>poner a prueba los escrúpulos del gran capital</w:t>
      </w:r>
      <w:r w:rsidR="00BA728F">
        <w:rPr>
          <w:rStyle w:val="citation"/>
          <w:rFonts w:ascii="Times New Roman" w:hAnsi="Times New Roman" w:cs="Times New Roman"/>
          <w:sz w:val="28"/>
          <w:szCs w:val="28"/>
        </w:rPr>
        <w:t>,</w:t>
      </w:r>
      <w:r w:rsidR="005C7F28">
        <w:rPr>
          <w:rStyle w:val="citation"/>
          <w:rFonts w:ascii="Times New Roman" w:hAnsi="Times New Roman" w:cs="Times New Roman"/>
          <w:sz w:val="28"/>
          <w:szCs w:val="28"/>
        </w:rPr>
        <w:t xml:space="preserve"> como condición de que no sea necesario </w:t>
      </w:r>
      <w:r w:rsidR="00AB4F1E">
        <w:rPr>
          <w:rStyle w:val="citation"/>
          <w:rFonts w:ascii="Times New Roman" w:hAnsi="Times New Roman" w:cs="Times New Roman"/>
          <w:sz w:val="28"/>
          <w:szCs w:val="28"/>
        </w:rPr>
        <w:t xml:space="preserve">apelar a la revolución. </w:t>
      </w:r>
      <w:r w:rsidR="00026A65">
        <w:rPr>
          <w:rStyle w:val="citation"/>
          <w:rFonts w:ascii="Times New Roman" w:hAnsi="Times New Roman" w:cs="Times New Roman"/>
          <w:sz w:val="28"/>
          <w:szCs w:val="28"/>
        </w:rPr>
        <w:t>Y en efecto así lo da a entender Rimbert en la primera parte introductoria de su trabajo:</w:t>
      </w:r>
    </w:p>
    <w:p w:rsidR="00026A65" w:rsidRDefault="00026A65" w:rsidP="00026A65">
      <w:pPr>
        <w:shd w:val="clear" w:color="auto" w:fill="FFFFFF"/>
        <w:spacing w:after="240"/>
        <w:ind w:left="1134" w:right="1205"/>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8"/>
          <w:szCs w:val="28"/>
          <w:lang w:eastAsia="es-ES"/>
        </w:rPr>
        <w:tab/>
      </w:r>
      <w:r w:rsidRPr="00026A65">
        <w:rPr>
          <w:rFonts w:ascii="Times New Roman" w:eastAsia="Times New Roman" w:hAnsi="Times New Roman" w:cs="Times New Roman"/>
          <w:b/>
          <w:color w:val="000000"/>
          <w:sz w:val="24"/>
          <w:szCs w:val="24"/>
          <w:lang w:eastAsia="es-ES"/>
        </w:rPr>
        <w:t xml:space="preserve">&lt;&lt;En verdad, la famosa tasa infradecimal de 0,1% presenta, incluso en su falta de concreción, una virtud pedagógica incontestable: si el orden económico </w:t>
      </w:r>
      <w:r w:rsidR="00AB4F1E">
        <w:rPr>
          <w:rFonts w:ascii="Times New Roman" w:eastAsia="Times New Roman" w:hAnsi="Times New Roman" w:cs="Times New Roman"/>
          <w:color w:val="000000"/>
          <w:sz w:val="24"/>
          <w:szCs w:val="24"/>
          <w:lang w:eastAsia="es-ES"/>
        </w:rPr>
        <w:t xml:space="preserve">(vigente) </w:t>
      </w:r>
      <w:r w:rsidRPr="00026A65">
        <w:rPr>
          <w:rFonts w:ascii="Times New Roman" w:eastAsia="Times New Roman" w:hAnsi="Times New Roman" w:cs="Times New Roman"/>
          <w:b/>
          <w:color w:val="000000"/>
          <w:sz w:val="24"/>
          <w:szCs w:val="24"/>
          <w:lang w:eastAsia="es-ES"/>
        </w:rPr>
        <w:t>se obstina en rechazar un arreglo tan módico es que es irreformable —y, por lo tanto, se debe revolucionar—. Pero para provocar este efecto de revelación, había que jugar el juego y ubicarse en el terreno del adversario, el de la “razón económica”</w:t>
      </w:r>
      <w:r>
        <w:rPr>
          <w:rFonts w:ascii="Times New Roman" w:eastAsia="Times New Roman" w:hAnsi="Times New Roman" w:cs="Times New Roman"/>
          <w:b/>
          <w:color w:val="000000"/>
          <w:sz w:val="24"/>
          <w:szCs w:val="24"/>
          <w:lang w:eastAsia="es-ES"/>
        </w:rPr>
        <w:t xml:space="preserve"> </w:t>
      </w:r>
      <w:r>
        <w:rPr>
          <w:rFonts w:ascii="Times New Roman" w:eastAsia="Times New Roman" w:hAnsi="Times New Roman" w:cs="Times New Roman"/>
          <w:color w:val="000000"/>
          <w:sz w:val="24"/>
          <w:szCs w:val="24"/>
          <w:lang w:eastAsia="es-ES"/>
        </w:rPr>
        <w:t>(o sea, la ley del valor)&gt;&gt;</w:t>
      </w:r>
      <w:r w:rsidRPr="00026A65">
        <w:rPr>
          <w:rFonts w:ascii="Times New Roman" w:eastAsia="Times New Roman" w:hAnsi="Times New Roman" w:cs="Times New Roman"/>
          <w:b/>
          <w:color w:val="000000"/>
          <w:sz w:val="24"/>
          <w:szCs w:val="24"/>
          <w:lang w:eastAsia="es-ES"/>
        </w:rPr>
        <w:t>.</w:t>
      </w:r>
      <w:r w:rsidR="00AB4F1E">
        <w:rPr>
          <w:rFonts w:ascii="Times New Roman" w:eastAsia="Times New Roman" w:hAnsi="Times New Roman" w:cs="Times New Roman"/>
          <w:b/>
          <w:color w:val="000000"/>
          <w:sz w:val="24"/>
          <w:szCs w:val="24"/>
          <w:lang w:eastAsia="es-ES"/>
        </w:rPr>
        <w:t xml:space="preserve"> </w:t>
      </w:r>
      <w:r w:rsidR="00AB4F1E" w:rsidRPr="00AB4F1E">
        <w:rPr>
          <w:rFonts w:ascii="Times New Roman" w:eastAsia="Times New Roman" w:hAnsi="Times New Roman" w:cs="Times New Roman"/>
          <w:color w:val="000000"/>
          <w:sz w:val="24"/>
          <w:szCs w:val="24"/>
          <w:lang w:eastAsia="es-ES"/>
        </w:rPr>
        <w:t>(</w:t>
      </w:r>
      <w:r w:rsidR="00AB4F1E">
        <w:rPr>
          <w:rFonts w:ascii="Times New Roman" w:eastAsia="Times New Roman" w:hAnsi="Times New Roman" w:cs="Times New Roman"/>
          <w:color w:val="000000"/>
          <w:sz w:val="24"/>
          <w:szCs w:val="24"/>
          <w:lang w:eastAsia="es-ES"/>
        </w:rPr>
        <w:t>Lo entre  paréntesis nuestro).</w:t>
      </w:r>
    </w:p>
    <w:p w:rsidR="005259D2" w:rsidRDefault="00AB4F1E" w:rsidP="005259D2">
      <w:pPr>
        <w:shd w:val="clear" w:color="auto" w:fill="FFFFFF"/>
        <w:spacing w:after="0" w:line="240" w:lineRule="auto"/>
        <w:ind w:right="74"/>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b/>
          <w:color w:val="000000"/>
          <w:sz w:val="24"/>
          <w:szCs w:val="24"/>
          <w:lang w:eastAsia="es-ES"/>
        </w:rPr>
        <w:tab/>
      </w:r>
      <w:r w:rsidRPr="00AB4F1E">
        <w:rPr>
          <w:rFonts w:ascii="Times New Roman" w:eastAsia="Times New Roman" w:hAnsi="Times New Roman" w:cs="Times New Roman"/>
          <w:color w:val="000000"/>
          <w:sz w:val="28"/>
          <w:szCs w:val="28"/>
          <w:lang w:eastAsia="es-ES"/>
        </w:rPr>
        <w:t>Y</w:t>
      </w:r>
      <w:r>
        <w:rPr>
          <w:rFonts w:ascii="Times New Roman" w:eastAsia="Times New Roman" w:hAnsi="Times New Roman" w:cs="Times New Roman"/>
          <w:color w:val="000000"/>
          <w:sz w:val="28"/>
          <w:szCs w:val="28"/>
          <w:lang w:eastAsia="es-ES"/>
        </w:rPr>
        <w:t xml:space="preserve"> el caso es que</w:t>
      </w:r>
      <w:r w:rsidR="00811795">
        <w:rPr>
          <w:rFonts w:ascii="Times New Roman" w:eastAsia="Times New Roman" w:hAnsi="Times New Roman" w:cs="Times New Roman"/>
          <w:color w:val="000000"/>
          <w:sz w:val="28"/>
          <w:szCs w:val="28"/>
          <w:lang w:eastAsia="es-ES"/>
        </w:rPr>
        <w:t>,</w:t>
      </w:r>
      <w:r>
        <w:rPr>
          <w:rFonts w:ascii="Times New Roman" w:eastAsia="Times New Roman" w:hAnsi="Times New Roman" w:cs="Times New Roman"/>
          <w:color w:val="000000"/>
          <w:sz w:val="28"/>
          <w:szCs w:val="28"/>
          <w:lang w:eastAsia="es-ES"/>
        </w:rPr>
        <w:t xml:space="preserve"> según la muy atenta </w:t>
      </w:r>
      <w:r w:rsidR="008E17F3">
        <w:rPr>
          <w:rFonts w:ascii="Times New Roman" w:eastAsia="Times New Roman" w:hAnsi="Times New Roman" w:cs="Times New Roman"/>
          <w:color w:val="000000"/>
          <w:sz w:val="28"/>
          <w:szCs w:val="28"/>
          <w:lang w:eastAsia="es-ES"/>
        </w:rPr>
        <w:t xml:space="preserve">y rigurosa </w:t>
      </w:r>
      <w:r>
        <w:rPr>
          <w:rFonts w:ascii="Times New Roman" w:eastAsia="Times New Roman" w:hAnsi="Times New Roman" w:cs="Times New Roman"/>
          <w:color w:val="000000"/>
          <w:sz w:val="28"/>
          <w:szCs w:val="28"/>
          <w:lang w:eastAsia="es-ES"/>
        </w:rPr>
        <w:t xml:space="preserve">observación </w:t>
      </w:r>
      <w:r w:rsidR="00B2567F">
        <w:rPr>
          <w:rFonts w:ascii="Times New Roman" w:eastAsia="Times New Roman" w:hAnsi="Times New Roman" w:cs="Times New Roman"/>
          <w:color w:val="000000"/>
          <w:sz w:val="28"/>
          <w:szCs w:val="28"/>
          <w:lang w:eastAsia="es-ES"/>
        </w:rPr>
        <w:t xml:space="preserve">de </w:t>
      </w:r>
      <w:r w:rsidR="008E17F3">
        <w:rPr>
          <w:rFonts w:ascii="Times New Roman" w:eastAsia="Times New Roman" w:hAnsi="Times New Roman" w:cs="Times New Roman"/>
          <w:color w:val="000000"/>
          <w:sz w:val="28"/>
          <w:szCs w:val="28"/>
          <w:lang w:eastAsia="es-ES"/>
        </w:rPr>
        <w:t>Rimbert</w:t>
      </w:r>
      <w:r w:rsidR="00EA0BBE">
        <w:rPr>
          <w:rFonts w:ascii="Times New Roman" w:eastAsia="Times New Roman" w:hAnsi="Times New Roman" w:cs="Times New Roman"/>
          <w:color w:val="000000"/>
          <w:sz w:val="28"/>
          <w:szCs w:val="28"/>
          <w:lang w:eastAsia="es-ES"/>
        </w:rPr>
        <w:t xml:space="preserve"> sobre </w:t>
      </w:r>
      <w:r w:rsidR="008E17F3">
        <w:rPr>
          <w:rFonts w:ascii="Times New Roman" w:eastAsia="Times New Roman" w:hAnsi="Times New Roman" w:cs="Times New Roman"/>
          <w:color w:val="000000"/>
          <w:sz w:val="28"/>
          <w:szCs w:val="28"/>
          <w:lang w:eastAsia="es-ES"/>
        </w:rPr>
        <w:t>este juego</w:t>
      </w:r>
      <w:r w:rsidR="00811795">
        <w:rPr>
          <w:rFonts w:ascii="Times New Roman" w:eastAsia="Times New Roman" w:hAnsi="Times New Roman" w:cs="Times New Roman"/>
          <w:color w:val="000000"/>
          <w:sz w:val="28"/>
          <w:szCs w:val="28"/>
          <w:lang w:eastAsia="es-ES"/>
        </w:rPr>
        <w:t xml:space="preserve"> de la moderación</w:t>
      </w:r>
      <w:r w:rsidR="008E17F3">
        <w:rPr>
          <w:rFonts w:ascii="Times New Roman" w:eastAsia="Times New Roman" w:hAnsi="Times New Roman" w:cs="Times New Roman"/>
          <w:color w:val="000000"/>
          <w:sz w:val="28"/>
          <w:szCs w:val="28"/>
          <w:lang w:eastAsia="es-ES"/>
        </w:rPr>
        <w:t xml:space="preserve"> </w:t>
      </w:r>
      <w:r w:rsidR="00C71A5A">
        <w:rPr>
          <w:rFonts w:ascii="Times New Roman" w:eastAsia="Times New Roman" w:hAnsi="Times New Roman" w:cs="Times New Roman"/>
          <w:color w:val="000000"/>
          <w:sz w:val="28"/>
          <w:szCs w:val="28"/>
          <w:lang w:eastAsia="es-ES"/>
        </w:rPr>
        <w:t xml:space="preserve">socialdemócrata </w:t>
      </w:r>
      <w:r w:rsidR="008E17F3">
        <w:rPr>
          <w:rFonts w:ascii="Times New Roman" w:eastAsia="Times New Roman" w:hAnsi="Times New Roman" w:cs="Times New Roman"/>
          <w:color w:val="000000"/>
          <w:sz w:val="28"/>
          <w:szCs w:val="28"/>
          <w:lang w:eastAsia="es-ES"/>
        </w:rPr>
        <w:t xml:space="preserve">desde la perspectiva del adversario capitalista, </w:t>
      </w:r>
      <w:r>
        <w:rPr>
          <w:rFonts w:ascii="Times New Roman" w:eastAsia="Times New Roman" w:hAnsi="Times New Roman" w:cs="Times New Roman"/>
          <w:color w:val="000000"/>
          <w:sz w:val="28"/>
          <w:szCs w:val="28"/>
          <w:lang w:eastAsia="es-ES"/>
        </w:rPr>
        <w:t xml:space="preserve">la realidad </w:t>
      </w:r>
      <w:r w:rsidR="008E17F3">
        <w:rPr>
          <w:rFonts w:ascii="Times New Roman" w:eastAsia="Times New Roman" w:hAnsi="Times New Roman" w:cs="Times New Roman"/>
          <w:color w:val="000000"/>
          <w:sz w:val="28"/>
          <w:szCs w:val="28"/>
          <w:lang w:eastAsia="es-ES"/>
        </w:rPr>
        <w:t xml:space="preserve">relatada por él mismo le condujo a </w:t>
      </w:r>
      <w:r w:rsidR="00811795">
        <w:rPr>
          <w:rFonts w:ascii="Times New Roman" w:eastAsia="Times New Roman" w:hAnsi="Times New Roman" w:cs="Times New Roman"/>
          <w:color w:val="000000"/>
          <w:sz w:val="28"/>
          <w:szCs w:val="28"/>
          <w:lang w:eastAsia="es-ES"/>
        </w:rPr>
        <w:t xml:space="preserve">preguntarse si el mundo asiste a la culminación de este ciclo </w:t>
      </w:r>
      <w:r w:rsidR="00EA0BBE">
        <w:rPr>
          <w:rFonts w:ascii="Times New Roman" w:eastAsia="Times New Roman" w:hAnsi="Times New Roman" w:cs="Times New Roman"/>
          <w:color w:val="000000"/>
          <w:sz w:val="28"/>
          <w:szCs w:val="28"/>
          <w:lang w:eastAsia="es-ES"/>
        </w:rPr>
        <w:t xml:space="preserve">signado </w:t>
      </w:r>
      <w:r w:rsidR="00B2567F">
        <w:rPr>
          <w:rFonts w:ascii="Times New Roman" w:eastAsia="Times New Roman" w:hAnsi="Times New Roman" w:cs="Times New Roman"/>
          <w:color w:val="000000"/>
          <w:sz w:val="28"/>
          <w:szCs w:val="28"/>
          <w:lang w:eastAsia="es-ES"/>
        </w:rPr>
        <w:t xml:space="preserve">por </w:t>
      </w:r>
      <w:r w:rsidR="00EA0BBE">
        <w:rPr>
          <w:rFonts w:ascii="Times New Roman" w:eastAsia="Times New Roman" w:hAnsi="Times New Roman" w:cs="Times New Roman"/>
          <w:color w:val="000000"/>
          <w:sz w:val="28"/>
          <w:szCs w:val="28"/>
          <w:lang w:eastAsia="es-ES"/>
        </w:rPr>
        <w:t xml:space="preserve">la moderación </w:t>
      </w:r>
      <w:r w:rsidR="00B2567F">
        <w:rPr>
          <w:rFonts w:ascii="Times New Roman" w:eastAsia="Times New Roman" w:hAnsi="Times New Roman" w:cs="Times New Roman"/>
          <w:color w:val="000000"/>
          <w:sz w:val="28"/>
          <w:szCs w:val="28"/>
          <w:lang w:eastAsia="es-ES"/>
        </w:rPr>
        <w:t xml:space="preserve">de la clase explotada. </w:t>
      </w:r>
      <w:r w:rsidR="005259D2">
        <w:rPr>
          <w:rFonts w:ascii="Times New Roman" w:eastAsia="Times New Roman" w:hAnsi="Times New Roman" w:cs="Times New Roman"/>
          <w:color w:val="000000"/>
          <w:sz w:val="28"/>
          <w:szCs w:val="28"/>
          <w:lang w:eastAsia="es-ES"/>
        </w:rPr>
        <w:t>Y seguidamente contesta</w:t>
      </w:r>
      <w:r w:rsidR="00811795">
        <w:rPr>
          <w:rFonts w:ascii="Times New Roman" w:eastAsia="Times New Roman" w:hAnsi="Times New Roman" w:cs="Times New Roman"/>
          <w:color w:val="000000"/>
          <w:sz w:val="28"/>
          <w:szCs w:val="28"/>
          <w:lang w:eastAsia="es-ES"/>
        </w:rPr>
        <w:t>:</w:t>
      </w:r>
    </w:p>
    <w:p w:rsidR="005259D2" w:rsidRDefault="005259D2" w:rsidP="005259D2">
      <w:pPr>
        <w:shd w:val="clear" w:color="auto" w:fill="FFFFFF"/>
        <w:spacing w:after="0" w:line="240" w:lineRule="auto"/>
        <w:ind w:left="1134" w:right="1205"/>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ab/>
        <w:t>&lt;&lt;</w:t>
      </w:r>
      <w:r w:rsidRPr="005259D2">
        <w:rPr>
          <w:rFonts w:ascii="Times New Roman" w:eastAsia="Times New Roman" w:hAnsi="Times New Roman" w:cs="Times New Roman"/>
          <w:b/>
          <w:color w:val="000000"/>
          <w:sz w:val="24"/>
          <w:szCs w:val="24"/>
          <w:lang w:eastAsia="es-ES"/>
        </w:rPr>
        <w:t xml:space="preserve">El brote de movimientos observado sobre varios continentes desde principios de los años 2010 hizo surgir una </w:t>
      </w:r>
      <w:r w:rsidRPr="005259D2">
        <w:rPr>
          <w:rFonts w:ascii="Times New Roman" w:eastAsia="Times New Roman" w:hAnsi="Times New Roman" w:cs="Times New Roman"/>
          <w:b/>
          <w:color w:val="000000"/>
          <w:sz w:val="24"/>
          <w:szCs w:val="24"/>
          <w:u w:val="single"/>
          <w:lang w:eastAsia="es-ES"/>
        </w:rPr>
        <w:t>corriente minoritaria</w:t>
      </w:r>
      <w:r w:rsidRPr="005259D2">
        <w:rPr>
          <w:rFonts w:ascii="Times New Roman" w:eastAsia="Times New Roman" w:hAnsi="Times New Roman" w:cs="Times New Roman"/>
          <w:b/>
          <w:color w:val="000000"/>
          <w:sz w:val="24"/>
          <w:szCs w:val="24"/>
          <w:lang w:eastAsia="es-ES"/>
        </w:rPr>
        <w:t xml:space="preserve"> pero influyente, cansada de solicitar solo migajas y de no recoger sino viento. A diferencia de los estudiantes de origen burgués de </w:t>
      </w:r>
      <w:r w:rsidR="00EA0BBE">
        <w:rPr>
          <w:rFonts w:ascii="Times New Roman" w:eastAsia="Times New Roman" w:hAnsi="Times New Roman" w:cs="Times New Roman"/>
          <w:color w:val="000000"/>
          <w:sz w:val="24"/>
          <w:szCs w:val="24"/>
          <w:lang w:eastAsia="es-ES"/>
        </w:rPr>
        <w:t xml:space="preserve">(aquel) </w:t>
      </w:r>
      <w:r w:rsidRPr="005259D2">
        <w:rPr>
          <w:rFonts w:ascii="Times New Roman" w:eastAsia="Times New Roman" w:hAnsi="Times New Roman" w:cs="Times New Roman"/>
          <w:b/>
          <w:color w:val="000000"/>
          <w:sz w:val="24"/>
          <w:szCs w:val="24"/>
          <w:lang w:eastAsia="es-ES"/>
        </w:rPr>
        <w:t>Mayo de 1968, estos contestatarios conocieron y conocen la precariedad de sus estudios. Y, contrariamente a los procesionarios de los años 1980, no temen la asimilación del radicalismo a los regímenes del bloque del Este o al “gulag”: todos los que, entre ellos, tienen menos de 27 años nacieron después de la caída del muro de Berlín. Esta historia no es la suya. Con frecuencia provenientes de franjas desclasadas de las capas medias producidas en masa por la crisis, ellos y ellas hacen escuchar en las asambleas generales, sobre los sitios Internet disidentes, en las “zonas para defender”, los movimientos de ocupación de lugares, y hasta en los márgenes de las organizaciones políticas y sindicales, una música acallada durante mucho tiempo.</w:t>
      </w:r>
    </w:p>
    <w:p w:rsidR="00FA1613" w:rsidRDefault="005259D2" w:rsidP="005259D2">
      <w:pPr>
        <w:shd w:val="clear" w:color="auto" w:fill="FFFFFF"/>
        <w:spacing w:after="0" w:line="240" w:lineRule="auto"/>
        <w:ind w:left="1134" w:right="1205"/>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color w:val="000000"/>
          <w:sz w:val="24"/>
          <w:szCs w:val="24"/>
          <w:lang w:eastAsia="es-ES"/>
        </w:rPr>
        <w:tab/>
      </w:r>
      <w:r w:rsidRPr="005259D2">
        <w:rPr>
          <w:rFonts w:ascii="Times New Roman" w:eastAsia="Times New Roman" w:hAnsi="Times New Roman" w:cs="Times New Roman"/>
          <w:b/>
          <w:color w:val="000000"/>
          <w:sz w:val="24"/>
          <w:szCs w:val="24"/>
          <w:lang w:eastAsia="es-ES"/>
        </w:rPr>
        <w:t xml:space="preserve">Dicen: “El mundo o nada”; “No queremos a los pobres tranquilizados, queremos la miseria eliminada”, como lo escribió Víctor Hugo; no solo empleos y salarios, sino </w:t>
      </w:r>
      <w:r w:rsidRPr="00D605C1">
        <w:rPr>
          <w:rFonts w:ascii="Times New Roman" w:eastAsia="Times New Roman" w:hAnsi="Times New Roman" w:cs="Times New Roman"/>
          <w:b/>
          <w:color w:val="000000"/>
          <w:sz w:val="24"/>
          <w:szCs w:val="24"/>
          <w:u w:val="single"/>
          <w:lang w:eastAsia="es-ES"/>
        </w:rPr>
        <w:t>controlar la economía</w:t>
      </w:r>
      <w:r w:rsidRPr="005259D2">
        <w:rPr>
          <w:rFonts w:ascii="Times New Roman" w:eastAsia="Times New Roman" w:hAnsi="Times New Roman" w:cs="Times New Roman"/>
          <w:b/>
          <w:color w:val="000000"/>
          <w:sz w:val="24"/>
          <w:szCs w:val="24"/>
          <w:lang w:eastAsia="es-ES"/>
        </w:rPr>
        <w:t xml:space="preserve">, decidir colectivamente lo que se produce, cómo se produce, lo que se entiende por “riqueza”. No la paridad hombre-mujer, sino la igualdad absoluta. No ya el respeto de las minorías y de las diferencias, sino la fraternidad que eleva al rango de igual a quienquiera que adhiera al proyecto político común. Nada de “corresponsabilidad”, sino </w:t>
      </w:r>
      <w:r w:rsidRPr="00D605C1">
        <w:rPr>
          <w:rFonts w:ascii="Times New Roman" w:eastAsia="Times New Roman" w:hAnsi="Times New Roman" w:cs="Times New Roman"/>
          <w:b/>
          <w:color w:val="000000"/>
          <w:sz w:val="24"/>
          <w:szCs w:val="24"/>
          <w:u w:val="single"/>
          <w:lang w:eastAsia="es-ES"/>
        </w:rPr>
        <w:t>relaciones de cooperación con la naturaleza</w:t>
      </w:r>
      <w:r w:rsidRPr="005259D2">
        <w:rPr>
          <w:rFonts w:ascii="Times New Roman" w:eastAsia="Times New Roman" w:hAnsi="Times New Roman" w:cs="Times New Roman"/>
          <w:b/>
          <w:color w:val="000000"/>
          <w:sz w:val="24"/>
          <w:szCs w:val="24"/>
          <w:lang w:eastAsia="es-ES"/>
        </w:rPr>
        <w:t>. No un neocolonialismo económico disfrazado de ayuda humanitaria, sino la emancipación de los pueblos. En suma: “Queremos todo”, ambición que excede tan ampliamente el campo de visión política habitual</w:t>
      </w:r>
      <w:r w:rsidR="009D3044">
        <w:rPr>
          <w:rFonts w:ascii="Times New Roman" w:eastAsia="Times New Roman" w:hAnsi="Times New Roman" w:cs="Times New Roman"/>
          <w:b/>
          <w:color w:val="000000"/>
          <w:sz w:val="24"/>
          <w:szCs w:val="24"/>
          <w:lang w:eastAsia="es-ES"/>
        </w:rPr>
        <w:t>,</w:t>
      </w:r>
      <w:r w:rsidRPr="005259D2">
        <w:rPr>
          <w:rFonts w:ascii="Times New Roman" w:eastAsia="Times New Roman" w:hAnsi="Times New Roman" w:cs="Times New Roman"/>
          <w:b/>
          <w:color w:val="000000"/>
          <w:sz w:val="24"/>
          <w:szCs w:val="24"/>
          <w:lang w:eastAsia="es-ES"/>
        </w:rPr>
        <w:t xml:space="preserve"> que muchos lo interpretan como la ausencia de toda reivindicación</w:t>
      </w:r>
      <w:r>
        <w:rPr>
          <w:rFonts w:ascii="Times New Roman" w:eastAsia="Times New Roman" w:hAnsi="Times New Roman" w:cs="Times New Roman"/>
          <w:b/>
          <w:color w:val="000000"/>
          <w:sz w:val="24"/>
          <w:szCs w:val="24"/>
          <w:lang w:eastAsia="es-ES"/>
        </w:rPr>
        <w:t xml:space="preserve">&gt;&gt;. </w:t>
      </w:r>
      <w:r>
        <w:rPr>
          <w:rFonts w:ascii="Times New Roman" w:eastAsia="Times New Roman" w:hAnsi="Times New Roman" w:cs="Times New Roman"/>
          <w:color w:val="000000"/>
          <w:sz w:val="24"/>
          <w:szCs w:val="24"/>
          <w:lang w:eastAsia="es-ES"/>
        </w:rPr>
        <w:t>(</w:t>
      </w:r>
      <w:r w:rsidR="00B151F8">
        <w:rPr>
          <w:rFonts w:ascii="Times New Roman" w:eastAsia="Times New Roman" w:hAnsi="Times New Roman" w:cs="Times New Roman"/>
          <w:color w:val="000000"/>
          <w:sz w:val="24"/>
          <w:szCs w:val="24"/>
          <w:lang w:eastAsia="es-ES"/>
        </w:rPr>
        <w:t xml:space="preserve">Pierre Rimbert: Op. Cit. </w:t>
      </w:r>
      <w:r w:rsidR="00FA1613">
        <w:rPr>
          <w:rFonts w:ascii="Times New Roman" w:eastAsia="Times New Roman" w:hAnsi="Times New Roman" w:cs="Times New Roman"/>
          <w:color w:val="000000"/>
          <w:sz w:val="24"/>
          <w:szCs w:val="24"/>
          <w:lang w:eastAsia="es-ES"/>
        </w:rPr>
        <w:t>Subrayado nuestro).</w:t>
      </w:r>
    </w:p>
    <w:p w:rsidR="00B2567F" w:rsidRDefault="00B2567F" w:rsidP="005259D2">
      <w:pPr>
        <w:shd w:val="clear" w:color="auto" w:fill="FFFFFF"/>
        <w:spacing w:after="0" w:line="240" w:lineRule="auto"/>
        <w:ind w:left="1134" w:right="1205"/>
        <w:jc w:val="both"/>
        <w:rPr>
          <w:rFonts w:ascii="Times New Roman" w:eastAsia="Times New Roman" w:hAnsi="Times New Roman" w:cs="Times New Roman"/>
          <w:color w:val="000000"/>
          <w:sz w:val="24"/>
          <w:szCs w:val="24"/>
          <w:lang w:eastAsia="es-ES"/>
        </w:rPr>
      </w:pPr>
    </w:p>
    <w:p w:rsidR="00B2567F" w:rsidRDefault="00B2567F" w:rsidP="00C738B0">
      <w:pPr>
        <w:shd w:val="clear" w:color="auto" w:fill="FFFFFF"/>
        <w:spacing w:after="0" w:line="240" w:lineRule="auto"/>
        <w:ind w:right="71"/>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4"/>
          <w:szCs w:val="24"/>
          <w:lang w:eastAsia="es-ES"/>
        </w:rPr>
        <w:tab/>
      </w:r>
      <w:r w:rsidR="000160CA" w:rsidRPr="000160CA">
        <w:rPr>
          <w:rFonts w:ascii="Times New Roman" w:eastAsia="Times New Roman" w:hAnsi="Times New Roman" w:cs="Times New Roman"/>
          <w:color w:val="000000"/>
          <w:sz w:val="28"/>
          <w:szCs w:val="28"/>
          <w:lang w:eastAsia="es-ES"/>
        </w:rPr>
        <w:t xml:space="preserve">Y esto </w:t>
      </w:r>
      <w:r w:rsidR="00C738B0">
        <w:rPr>
          <w:rFonts w:ascii="Times New Roman" w:eastAsia="Times New Roman" w:hAnsi="Times New Roman" w:cs="Times New Roman"/>
          <w:color w:val="000000"/>
          <w:sz w:val="28"/>
          <w:szCs w:val="28"/>
          <w:lang w:eastAsia="es-ES"/>
        </w:rPr>
        <w:t xml:space="preserve">de “ir a por todo” interpretado </w:t>
      </w:r>
      <w:r w:rsidR="00BA728F">
        <w:rPr>
          <w:rFonts w:ascii="Times New Roman" w:eastAsia="Times New Roman" w:hAnsi="Times New Roman" w:cs="Times New Roman"/>
          <w:color w:val="000000"/>
          <w:sz w:val="28"/>
          <w:szCs w:val="28"/>
          <w:lang w:eastAsia="es-ES"/>
        </w:rPr>
        <w:t>en términos de política programática</w:t>
      </w:r>
      <w:r w:rsidR="005262C8">
        <w:rPr>
          <w:rFonts w:ascii="Times New Roman" w:eastAsia="Times New Roman" w:hAnsi="Times New Roman" w:cs="Times New Roman"/>
          <w:color w:val="000000"/>
          <w:sz w:val="28"/>
          <w:szCs w:val="28"/>
          <w:lang w:eastAsia="es-ES"/>
        </w:rPr>
        <w:t>, prácticamente</w:t>
      </w:r>
      <w:r w:rsidR="00BA728F">
        <w:rPr>
          <w:rFonts w:ascii="Times New Roman" w:eastAsia="Times New Roman" w:hAnsi="Times New Roman" w:cs="Times New Roman"/>
          <w:color w:val="000000"/>
          <w:sz w:val="28"/>
          <w:szCs w:val="28"/>
          <w:lang w:eastAsia="es-ES"/>
        </w:rPr>
        <w:t xml:space="preserve"> </w:t>
      </w:r>
      <w:r w:rsidR="000160CA">
        <w:rPr>
          <w:rFonts w:ascii="Times New Roman" w:eastAsia="Times New Roman" w:hAnsi="Times New Roman" w:cs="Times New Roman"/>
          <w:color w:val="000000"/>
          <w:sz w:val="28"/>
          <w:szCs w:val="28"/>
          <w:lang w:eastAsia="es-ES"/>
        </w:rPr>
        <w:t>no significa otra cosa que:</w:t>
      </w:r>
    </w:p>
    <w:p w:rsidR="000160CA" w:rsidRDefault="000160CA" w:rsidP="00B2567F">
      <w:pPr>
        <w:shd w:val="clear" w:color="auto" w:fill="FFFFFF"/>
        <w:spacing w:after="0" w:line="240" w:lineRule="auto"/>
        <w:ind w:right="1205"/>
        <w:jc w:val="both"/>
        <w:rPr>
          <w:rFonts w:ascii="Times New Roman" w:eastAsia="Times New Roman" w:hAnsi="Times New Roman" w:cs="Times New Roman"/>
          <w:color w:val="000000"/>
          <w:sz w:val="28"/>
          <w:szCs w:val="28"/>
          <w:lang w:eastAsia="es-ES"/>
        </w:rPr>
      </w:pP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Calibri" w:hAnsi="Times New Roman" w:cs="Times New Roman"/>
          <w:b/>
          <w:bCs/>
          <w:color w:val="FF0000"/>
          <w:sz w:val="28"/>
          <w:szCs w:val="28"/>
          <w:lang w:eastAsia="es-ES"/>
        </w:rPr>
        <w:t>1</w:t>
      </w:r>
      <w:r w:rsidRPr="000160CA">
        <w:rPr>
          <w:rFonts w:ascii="Times New Roman" w:eastAsia="Calibri" w:hAnsi="Times New Roman" w:cs="Times New Roman"/>
          <w:b/>
          <w:bCs/>
          <w:color w:val="FF0000"/>
          <w:sz w:val="32"/>
          <w:szCs w:val="32"/>
          <w:lang w:eastAsia="es-ES"/>
        </w:rPr>
        <w:t xml:space="preserve">) Expropiación de </w:t>
      </w:r>
      <w:r w:rsidRPr="000160CA">
        <w:rPr>
          <w:rFonts w:ascii="Times New Roman" w:eastAsia="Calibri" w:hAnsi="Times New Roman" w:cs="Times New Roman"/>
          <w:b/>
          <w:bCs/>
          <w:color w:val="FF0000"/>
          <w:sz w:val="32"/>
          <w:szCs w:val="32"/>
          <w:u w:val="single"/>
          <w:lang w:eastAsia="es-ES"/>
        </w:rPr>
        <w:t>todas</w:t>
      </w:r>
      <w:r w:rsidRPr="000160CA">
        <w:rPr>
          <w:rFonts w:ascii="Times New Roman" w:eastAsia="Calibri" w:hAnsi="Times New Roman" w:cs="Times New Roman"/>
          <w:b/>
          <w:bCs/>
          <w:color w:val="FF0000"/>
          <w:sz w:val="32"/>
          <w:szCs w:val="32"/>
          <w:lang w:eastAsia="es-ES"/>
        </w:rPr>
        <w:t xml:space="preserve"> las grandes y medianas empresas industriales, comerciales y de servicios, </w:t>
      </w:r>
      <w:r w:rsidRPr="000160CA">
        <w:rPr>
          <w:rFonts w:ascii="Times New Roman" w:eastAsia="Calibri" w:hAnsi="Times New Roman" w:cs="Times New Roman"/>
          <w:b/>
          <w:bCs/>
          <w:color w:val="FF0000"/>
          <w:sz w:val="32"/>
          <w:szCs w:val="32"/>
          <w:u w:val="single"/>
          <w:lang w:eastAsia="es-ES"/>
        </w:rPr>
        <w:t>sin compensación</w:t>
      </w:r>
      <w:r w:rsidRPr="000160CA">
        <w:rPr>
          <w:rFonts w:ascii="Times New Roman" w:eastAsia="Calibri" w:hAnsi="Times New Roman" w:cs="Times New Roman"/>
          <w:b/>
          <w:bCs/>
          <w:color w:val="FF0000"/>
          <w:sz w:val="32"/>
          <w:szCs w:val="32"/>
          <w:lang w:eastAsia="es-ES"/>
        </w:rPr>
        <w:t xml:space="preserve"> alguna.</w:t>
      </w:r>
    </w:p>
    <w:p w:rsidR="000160CA" w:rsidRPr="000160CA" w:rsidRDefault="000160CA" w:rsidP="000160CA">
      <w:pPr>
        <w:spacing w:after="0" w:line="240" w:lineRule="auto"/>
        <w:ind w:left="851" w:right="213"/>
        <w:jc w:val="both"/>
        <w:rPr>
          <w:rFonts w:ascii="Times New Roman" w:eastAsia="Times New Roman" w:hAnsi="Times New Roman" w:cs="Times New Roman"/>
          <w:sz w:val="24"/>
          <w:szCs w:val="24"/>
          <w:lang w:eastAsia="es-ES"/>
        </w:rPr>
      </w:pPr>
      <w:r w:rsidRPr="000160CA">
        <w:rPr>
          <w:rFonts w:ascii="Times New Roman" w:eastAsia="Calibri" w:hAnsi="Times New Roman" w:cs="Times New Roman"/>
          <w:b/>
          <w:bCs/>
          <w:color w:val="FF0000"/>
          <w:sz w:val="32"/>
          <w:szCs w:val="32"/>
          <w:lang w:eastAsia="es-ES"/>
        </w:rPr>
        <w:t> </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xml:space="preserve">2) Cierre y </w:t>
      </w:r>
      <w:r w:rsidRPr="000160CA">
        <w:rPr>
          <w:rFonts w:ascii="Times New Roman" w:eastAsia="Times New Roman" w:hAnsi="Times New Roman" w:cs="Times New Roman"/>
          <w:b/>
          <w:bCs/>
          <w:color w:val="FF0000"/>
          <w:sz w:val="32"/>
          <w:szCs w:val="32"/>
          <w:u w:val="single"/>
          <w:lang w:eastAsia="es-ES"/>
        </w:rPr>
        <w:t>desaparición</w:t>
      </w:r>
      <w:r w:rsidRPr="000160CA">
        <w:rPr>
          <w:rFonts w:ascii="Times New Roman" w:eastAsia="Times New Roman" w:hAnsi="Times New Roman" w:cs="Times New Roman"/>
          <w:b/>
          <w:bCs/>
          <w:color w:val="FF0000"/>
          <w:sz w:val="32"/>
          <w:szCs w:val="32"/>
          <w:lang w:eastAsia="es-ES"/>
        </w:rPr>
        <w:t xml:space="preserve"> de la </w:t>
      </w:r>
      <w:r w:rsidRPr="000160CA">
        <w:rPr>
          <w:rFonts w:ascii="Times New Roman" w:eastAsia="Times New Roman" w:hAnsi="Times New Roman" w:cs="Times New Roman"/>
          <w:b/>
          <w:bCs/>
          <w:color w:val="FF0000"/>
          <w:sz w:val="32"/>
          <w:szCs w:val="32"/>
          <w:u w:val="single"/>
          <w:lang w:eastAsia="es-ES"/>
        </w:rPr>
        <w:t>Bolsa de Valores</w:t>
      </w:r>
      <w:r w:rsidRPr="000160CA">
        <w:rPr>
          <w:rFonts w:ascii="Times New Roman" w:eastAsia="Times New Roman" w:hAnsi="Times New Roman" w:cs="Times New Roman"/>
          <w:b/>
          <w:bCs/>
          <w:color w:val="FF0000"/>
          <w:sz w:val="32"/>
          <w:szCs w:val="32"/>
          <w:lang w:eastAsia="es-ES"/>
        </w:rPr>
        <w:t>.</w:t>
      </w:r>
    </w:p>
    <w:p w:rsidR="000160CA" w:rsidRPr="000160CA" w:rsidRDefault="000160CA" w:rsidP="000160CA">
      <w:pPr>
        <w:spacing w:after="0" w:line="240" w:lineRule="auto"/>
        <w:ind w:left="851"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w:t>
      </w:r>
    </w:p>
    <w:p w:rsidR="000160CA" w:rsidRPr="000160CA" w:rsidRDefault="000160CA" w:rsidP="005C77C4">
      <w:pPr>
        <w:spacing w:after="0" w:line="240" w:lineRule="auto"/>
        <w:ind w:right="71"/>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xml:space="preserve">3) </w:t>
      </w:r>
      <w:r w:rsidRPr="000160CA">
        <w:rPr>
          <w:rFonts w:ascii="Times New Roman" w:eastAsia="Times New Roman" w:hAnsi="Times New Roman" w:cs="Times New Roman"/>
          <w:b/>
          <w:bCs/>
          <w:color w:val="FF0000"/>
          <w:sz w:val="32"/>
          <w:szCs w:val="32"/>
          <w:u w:val="single"/>
          <w:lang w:eastAsia="es-ES"/>
        </w:rPr>
        <w:t>Control</w:t>
      </w:r>
      <w:r w:rsidRPr="000160CA">
        <w:rPr>
          <w:rFonts w:ascii="Times New Roman" w:eastAsia="Times New Roman" w:hAnsi="Times New Roman" w:cs="Times New Roman"/>
          <w:b/>
          <w:bCs/>
          <w:color w:val="FF0000"/>
          <w:sz w:val="32"/>
          <w:szCs w:val="32"/>
          <w:lang w:eastAsia="es-ES"/>
        </w:rPr>
        <w:t xml:space="preserve"> obrero colectivo </w:t>
      </w:r>
      <w:r w:rsidRPr="000160CA">
        <w:rPr>
          <w:rFonts w:ascii="Times New Roman" w:eastAsia="Times New Roman" w:hAnsi="Times New Roman" w:cs="Times New Roman"/>
          <w:b/>
          <w:bCs/>
          <w:color w:val="FF0000"/>
          <w:sz w:val="32"/>
          <w:szCs w:val="32"/>
          <w:u w:val="single"/>
          <w:lang w:eastAsia="es-ES"/>
        </w:rPr>
        <w:t>permanente</w:t>
      </w:r>
      <w:r w:rsidRPr="000160CA">
        <w:rPr>
          <w:rFonts w:ascii="Times New Roman" w:eastAsia="Times New Roman" w:hAnsi="Times New Roman" w:cs="Times New Roman"/>
          <w:b/>
          <w:bCs/>
          <w:color w:val="FF0000"/>
          <w:sz w:val="32"/>
          <w:szCs w:val="32"/>
          <w:lang w:eastAsia="es-ES"/>
        </w:rPr>
        <w:t xml:space="preserve"> y </w:t>
      </w:r>
      <w:r w:rsidRPr="000160CA">
        <w:rPr>
          <w:rFonts w:ascii="Times New Roman" w:eastAsia="Times New Roman" w:hAnsi="Times New Roman" w:cs="Times New Roman"/>
          <w:b/>
          <w:bCs/>
          <w:color w:val="FF0000"/>
          <w:sz w:val="32"/>
          <w:szCs w:val="32"/>
          <w:u w:val="single"/>
          <w:lang w:eastAsia="es-ES"/>
        </w:rPr>
        <w:t>democrático</w:t>
      </w:r>
      <w:r w:rsidRPr="000160CA">
        <w:rPr>
          <w:rFonts w:ascii="Times New Roman" w:eastAsia="Times New Roman" w:hAnsi="Times New Roman" w:cs="Times New Roman"/>
          <w:b/>
          <w:bCs/>
          <w:color w:val="FF0000"/>
          <w:sz w:val="32"/>
          <w:szCs w:val="32"/>
          <w:lang w:eastAsia="es-ES"/>
        </w:rPr>
        <w:t xml:space="preserve"> de la producción y de la contabilidad en </w:t>
      </w:r>
      <w:r w:rsidRPr="000160CA">
        <w:rPr>
          <w:rFonts w:ascii="Times New Roman" w:eastAsia="Times New Roman" w:hAnsi="Times New Roman" w:cs="Times New Roman"/>
          <w:b/>
          <w:bCs/>
          <w:color w:val="FF0000"/>
          <w:sz w:val="32"/>
          <w:szCs w:val="32"/>
          <w:u w:val="single"/>
          <w:lang w:eastAsia="es-ES"/>
        </w:rPr>
        <w:t>todas las empresas</w:t>
      </w:r>
      <w:r w:rsidRPr="000160CA">
        <w:rPr>
          <w:rFonts w:ascii="Times New Roman" w:eastAsia="Times New Roman" w:hAnsi="Times New Roman" w:cs="Times New Roman"/>
          <w:bCs/>
          <w:color w:val="FF0000"/>
          <w:sz w:val="32"/>
          <w:szCs w:val="32"/>
          <w:lang w:eastAsia="es-ES"/>
        </w:rPr>
        <w:t>,</w:t>
      </w:r>
      <w:r w:rsidRPr="000160CA">
        <w:rPr>
          <w:rFonts w:ascii="Times New Roman" w:eastAsia="Times New Roman" w:hAnsi="Times New Roman" w:cs="Times New Roman"/>
          <w:b/>
          <w:bCs/>
          <w:color w:val="FF0000"/>
          <w:sz w:val="32"/>
          <w:szCs w:val="32"/>
          <w:lang w:eastAsia="es-ES"/>
        </w:rPr>
        <w:t xml:space="preserve"> privadas y públicas, garantizando la </w:t>
      </w:r>
      <w:r w:rsidRPr="000160CA">
        <w:rPr>
          <w:rFonts w:ascii="Times New Roman" w:eastAsia="Times New Roman" w:hAnsi="Times New Roman" w:cs="Times New Roman"/>
          <w:b/>
          <w:bCs/>
          <w:color w:val="FF0000"/>
          <w:sz w:val="32"/>
          <w:szCs w:val="32"/>
          <w:u w:val="single"/>
          <w:lang w:eastAsia="es-ES"/>
        </w:rPr>
        <w:t>transparencia</w:t>
      </w:r>
      <w:r w:rsidRPr="000160CA">
        <w:rPr>
          <w:rFonts w:ascii="Times New Roman" w:eastAsia="Times New Roman" w:hAnsi="Times New Roman" w:cs="Times New Roman"/>
          <w:b/>
          <w:bCs/>
          <w:color w:val="FF0000"/>
          <w:sz w:val="32"/>
          <w:szCs w:val="32"/>
          <w:lang w:eastAsia="es-ES"/>
        </w:rPr>
        <w:t xml:space="preserve"> informativa en los </w:t>
      </w:r>
      <w:r w:rsidRPr="000160CA">
        <w:rPr>
          <w:rFonts w:ascii="Times New Roman" w:eastAsia="Times New Roman" w:hAnsi="Times New Roman" w:cs="Times New Roman"/>
          <w:b/>
          <w:bCs/>
          <w:color w:val="FF0000"/>
          <w:sz w:val="32"/>
          <w:szCs w:val="32"/>
          <w:u w:val="single"/>
          <w:lang w:eastAsia="es-ES"/>
        </w:rPr>
        <w:t>medios de difusión</w:t>
      </w:r>
      <w:r w:rsidRPr="000160CA">
        <w:rPr>
          <w:rFonts w:ascii="Times New Roman" w:eastAsia="Times New Roman" w:hAnsi="Times New Roman" w:cs="Times New Roman"/>
          <w:b/>
          <w:bCs/>
          <w:color w:val="FF0000"/>
          <w:sz w:val="32"/>
          <w:szCs w:val="32"/>
          <w:lang w:eastAsia="es-ES"/>
        </w:rPr>
        <w:t xml:space="preserve"> para el pleno y universal </w:t>
      </w:r>
      <w:r w:rsidRPr="000160CA">
        <w:rPr>
          <w:rFonts w:ascii="Times New Roman" w:eastAsia="Times New Roman" w:hAnsi="Times New Roman" w:cs="Times New Roman"/>
          <w:b/>
          <w:bCs/>
          <w:color w:val="FF0000"/>
          <w:sz w:val="32"/>
          <w:szCs w:val="32"/>
          <w:u w:val="single"/>
          <w:lang w:eastAsia="es-ES"/>
        </w:rPr>
        <w:t>conocimiento de la verdad</w:t>
      </w:r>
      <w:r w:rsidRPr="000160CA">
        <w:rPr>
          <w:rFonts w:ascii="Times New Roman" w:eastAsia="Times New Roman" w:hAnsi="Times New Roman" w:cs="Times New Roman"/>
          <w:bCs/>
          <w:color w:val="FF0000"/>
          <w:sz w:val="32"/>
          <w:szCs w:val="32"/>
          <w:lang w:eastAsia="es-ES"/>
        </w:rPr>
        <w:t>,</w:t>
      </w:r>
      <w:r w:rsidRPr="000160CA">
        <w:rPr>
          <w:rFonts w:ascii="Times New Roman" w:eastAsia="Times New Roman" w:hAnsi="Times New Roman" w:cs="Times New Roman"/>
          <w:b/>
          <w:bCs/>
          <w:color w:val="FF0000"/>
          <w:sz w:val="32"/>
          <w:szCs w:val="32"/>
          <w:lang w:eastAsia="es-ES"/>
        </w:rPr>
        <w:t xml:space="preserve"> en todo momento y en todos los </w:t>
      </w:r>
      <w:r w:rsidRPr="000160CA">
        <w:rPr>
          <w:rFonts w:ascii="Times New Roman" w:eastAsia="Times New Roman" w:hAnsi="Times New Roman" w:cs="Times New Roman"/>
          <w:b/>
          <w:bCs/>
          <w:color w:val="FF0000"/>
          <w:sz w:val="32"/>
          <w:szCs w:val="32"/>
          <w:u w:val="single"/>
          <w:lang w:eastAsia="es-ES"/>
        </w:rPr>
        <w:t>ámbitos de la vida social</w:t>
      </w:r>
      <w:r w:rsidRPr="000160CA">
        <w:rPr>
          <w:rFonts w:ascii="Times New Roman" w:eastAsia="Times New Roman" w:hAnsi="Times New Roman" w:cs="Times New Roman"/>
          <w:b/>
          <w:bCs/>
          <w:color w:val="FF0000"/>
          <w:sz w:val="32"/>
          <w:szCs w:val="32"/>
          <w:lang w:eastAsia="es-ES"/>
        </w:rPr>
        <w:t>.</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4) El que no trabaja en condiciones de hacerlo, no come.</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xml:space="preserve">5) De cada cual </w:t>
      </w:r>
      <w:r w:rsidRPr="000160CA">
        <w:rPr>
          <w:rFonts w:ascii="Times New Roman" w:eastAsia="Times New Roman" w:hAnsi="Times New Roman" w:cs="Times New Roman"/>
          <w:b/>
          <w:bCs/>
          <w:color w:val="FF0000"/>
          <w:sz w:val="32"/>
          <w:szCs w:val="32"/>
          <w:u w:val="single"/>
          <w:lang w:eastAsia="es-ES"/>
        </w:rPr>
        <w:t>según su trabajo</w:t>
      </w:r>
      <w:r w:rsidRPr="000160CA">
        <w:rPr>
          <w:rFonts w:ascii="Times New Roman" w:eastAsia="Times New Roman" w:hAnsi="Times New Roman" w:cs="Times New Roman"/>
          <w:b/>
          <w:bCs/>
          <w:color w:val="FF0000"/>
          <w:sz w:val="32"/>
          <w:szCs w:val="32"/>
          <w:lang w:eastAsia="es-ES"/>
        </w:rPr>
        <w:t xml:space="preserve"> y a cada cual </w:t>
      </w:r>
      <w:r w:rsidRPr="000160CA">
        <w:rPr>
          <w:rFonts w:ascii="Times New Roman" w:eastAsia="Times New Roman" w:hAnsi="Times New Roman" w:cs="Times New Roman"/>
          <w:b/>
          <w:bCs/>
          <w:color w:val="FF0000"/>
          <w:sz w:val="32"/>
          <w:szCs w:val="32"/>
          <w:u w:val="single"/>
          <w:lang w:eastAsia="es-ES"/>
        </w:rPr>
        <w:t>según su capacidad</w:t>
      </w:r>
      <w:r w:rsidRPr="000160CA">
        <w:rPr>
          <w:rFonts w:ascii="Times New Roman" w:eastAsia="Times New Roman" w:hAnsi="Times New Roman" w:cs="Times New Roman"/>
          <w:bCs/>
          <w:color w:val="FF0000"/>
          <w:sz w:val="32"/>
          <w:szCs w:val="32"/>
          <w:lang w:eastAsia="es-ES"/>
        </w:rPr>
        <w:t>.</w:t>
      </w:r>
    </w:p>
    <w:p w:rsidR="000160CA" w:rsidRPr="000160CA" w:rsidRDefault="000160CA" w:rsidP="000160CA">
      <w:pPr>
        <w:spacing w:after="0" w:line="240" w:lineRule="auto"/>
        <w:ind w:right="213"/>
        <w:jc w:val="both"/>
        <w:rPr>
          <w:rFonts w:ascii="Times New Roman" w:eastAsia="Times New Roman" w:hAnsi="Times New Roman" w:cs="Times New Roman"/>
          <w:sz w:val="24"/>
          <w:szCs w:val="24"/>
          <w:lang w:eastAsia="es-ES"/>
        </w:rPr>
      </w:pPr>
      <w:r w:rsidRPr="000160CA">
        <w:rPr>
          <w:rFonts w:ascii="Times New Roman" w:eastAsia="Times New Roman" w:hAnsi="Times New Roman" w:cs="Times New Roman"/>
          <w:b/>
          <w:bCs/>
          <w:color w:val="FF0000"/>
          <w:sz w:val="32"/>
          <w:szCs w:val="32"/>
          <w:lang w:eastAsia="es-ES"/>
        </w:rPr>
        <w:t> </w:t>
      </w:r>
    </w:p>
    <w:p w:rsidR="004D47BC" w:rsidRDefault="000160CA" w:rsidP="004D47BC">
      <w:pPr>
        <w:spacing w:after="0" w:line="240" w:lineRule="auto"/>
        <w:ind w:right="213"/>
        <w:jc w:val="both"/>
        <w:rPr>
          <w:rFonts w:ascii="Times New Roman" w:eastAsia="Times New Roman" w:hAnsi="Times New Roman" w:cs="Times New Roman"/>
          <w:b/>
          <w:bCs/>
          <w:color w:val="FF0000"/>
          <w:sz w:val="32"/>
          <w:szCs w:val="32"/>
          <w:lang w:eastAsia="es-ES"/>
        </w:rPr>
      </w:pPr>
      <w:r w:rsidRPr="000160CA">
        <w:rPr>
          <w:rFonts w:ascii="Times New Roman" w:eastAsia="Times New Roman" w:hAnsi="Times New Roman" w:cs="Times New Roman"/>
          <w:b/>
          <w:bCs/>
          <w:color w:val="FF0000"/>
          <w:sz w:val="32"/>
          <w:szCs w:val="32"/>
          <w:lang w:eastAsia="es-ES"/>
        </w:rPr>
        <w:t xml:space="preserve">6) Régimen político de gobierno basado en la </w:t>
      </w:r>
      <w:r w:rsidRPr="000160CA">
        <w:rPr>
          <w:rFonts w:ascii="Times New Roman" w:eastAsia="Times New Roman" w:hAnsi="Times New Roman" w:cs="Times New Roman"/>
          <w:b/>
          <w:bCs/>
          <w:color w:val="FF0000"/>
          <w:sz w:val="32"/>
          <w:szCs w:val="32"/>
          <w:u w:val="single"/>
          <w:lang w:eastAsia="es-ES"/>
        </w:rPr>
        <w:t>democracia directa</w:t>
      </w:r>
      <w:r w:rsidRPr="000160CA">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0160CA">
        <w:rPr>
          <w:rFonts w:ascii="Times New Roman" w:eastAsia="Times New Roman" w:hAnsi="Times New Roman" w:cs="Times New Roman"/>
          <w:b/>
          <w:bCs/>
          <w:color w:val="FF0000"/>
          <w:sz w:val="32"/>
          <w:szCs w:val="32"/>
          <w:u w:val="single"/>
          <w:lang w:eastAsia="es-ES"/>
        </w:rPr>
        <w:t>revocables en cualquier momento</w:t>
      </w:r>
      <w:r w:rsidRPr="000160CA">
        <w:rPr>
          <w:rFonts w:ascii="Times New Roman" w:eastAsia="Times New Roman" w:hAnsi="Times New Roman" w:cs="Times New Roman"/>
          <w:b/>
          <w:bCs/>
          <w:color w:val="FF0000"/>
          <w:sz w:val="32"/>
          <w:szCs w:val="32"/>
          <w:lang w:eastAsia="es-ES"/>
        </w:rPr>
        <w:t xml:space="preserve"> de la misma forma.</w:t>
      </w:r>
    </w:p>
    <w:p w:rsidR="000A08DA" w:rsidRDefault="000A08DA" w:rsidP="004D47BC">
      <w:pPr>
        <w:spacing w:after="0" w:line="240" w:lineRule="auto"/>
        <w:ind w:right="213"/>
        <w:jc w:val="both"/>
        <w:rPr>
          <w:rFonts w:ascii="Times New Roman" w:eastAsia="Times New Roman" w:hAnsi="Times New Roman" w:cs="Times New Roman"/>
          <w:b/>
          <w:bCs/>
          <w:color w:val="FF0000"/>
          <w:sz w:val="32"/>
          <w:szCs w:val="32"/>
          <w:lang w:eastAsia="es-ES"/>
        </w:rPr>
      </w:pPr>
    </w:p>
    <w:p w:rsidR="005C77C4" w:rsidRPr="00E17616" w:rsidRDefault="000A08DA" w:rsidP="004D47BC">
      <w:pPr>
        <w:spacing w:after="0" w:line="240" w:lineRule="auto"/>
        <w:ind w:right="213"/>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
          <w:bCs/>
          <w:color w:val="FF0000"/>
          <w:sz w:val="32"/>
          <w:szCs w:val="32"/>
          <w:lang w:eastAsia="es-ES"/>
        </w:rPr>
        <w:tab/>
      </w:r>
      <w:r w:rsidR="0035119A" w:rsidRPr="007C3FB5">
        <w:rPr>
          <w:rFonts w:ascii="Times New Roman" w:eastAsia="Times New Roman" w:hAnsi="Times New Roman" w:cs="Times New Roman"/>
          <w:bCs/>
          <w:sz w:val="28"/>
          <w:szCs w:val="28"/>
          <w:lang w:eastAsia="es-ES"/>
        </w:rPr>
        <w:t xml:space="preserve">Hacia el cumplimiento de estos seis puntos </w:t>
      </w:r>
      <w:r w:rsidR="00410F2B" w:rsidRPr="007C3FB5">
        <w:rPr>
          <w:rFonts w:ascii="Times New Roman" w:eastAsia="Times New Roman" w:hAnsi="Times New Roman" w:cs="Times New Roman"/>
          <w:b/>
          <w:bCs/>
          <w:sz w:val="28"/>
          <w:szCs w:val="28"/>
          <w:u w:val="single"/>
          <w:lang w:eastAsia="es-ES"/>
        </w:rPr>
        <w:t>políticos</w:t>
      </w:r>
      <w:r w:rsidR="00410F2B" w:rsidRPr="007C3FB5">
        <w:rPr>
          <w:rFonts w:ascii="Times New Roman" w:eastAsia="Times New Roman" w:hAnsi="Times New Roman" w:cs="Times New Roman"/>
          <w:bCs/>
          <w:sz w:val="28"/>
          <w:szCs w:val="28"/>
          <w:lang w:eastAsia="es-ES"/>
        </w:rPr>
        <w:t xml:space="preserve"> </w:t>
      </w:r>
      <w:r w:rsidR="0035119A" w:rsidRPr="007C3FB5">
        <w:rPr>
          <w:rFonts w:ascii="Times New Roman" w:eastAsia="Times New Roman" w:hAnsi="Times New Roman" w:cs="Times New Roman"/>
          <w:bCs/>
          <w:sz w:val="28"/>
          <w:szCs w:val="28"/>
          <w:lang w:eastAsia="es-ES"/>
        </w:rPr>
        <w:t xml:space="preserve">programáticos tiende </w:t>
      </w:r>
      <w:r w:rsidR="0035119A" w:rsidRPr="007C3FB5">
        <w:rPr>
          <w:rFonts w:ascii="Times New Roman" w:eastAsia="Times New Roman" w:hAnsi="Times New Roman" w:cs="Times New Roman"/>
          <w:b/>
          <w:bCs/>
          <w:sz w:val="28"/>
          <w:szCs w:val="28"/>
          <w:u w:val="single"/>
          <w:lang w:eastAsia="es-ES"/>
        </w:rPr>
        <w:t>irremediablemente</w:t>
      </w:r>
      <w:r w:rsidR="0035119A" w:rsidRPr="007C3FB5">
        <w:rPr>
          <w:rFonts w:ascii="Times New Roman" w:eastAsia="Times New Roman" w:hAnsi="Times New Roman" w:cs="Times New Roman"/>
          <w:bCs/>
          <w:sz w:val="28"/>
          <w:szCs w:val="28"/>
          <w:lang w:eastAsia="es-ES"/>
        </w:rPr>
        <w:t xml:space="preserve"> la </w:t>
      </w:r>
      <w:r w:rsidR="0035119A" w:rsidRPr="007C3FB5">
        <w:rPr>
          <w:rFonts w:ascii="Times New Roman" w:eastAsia="Times New Roman" w:hAnsi="Times New Roman" w:cs="Times New Roman"/>
          <w:b/>
          <w:bCs/>
          <w:sz w:val="28"/>
          <w:szCs w:val="28"/>
          <w:u w:val="single"/>
          <w:lang w:eastAsia="es-ES"/>
        </w:rPr>
        <w:t>fuerza</w:t>
      </w:r>
      <w:r w:rsidR="0035119A" w:rsidRPr="007C3FB5">
        <w:rPr>
          <w:rFonts w:ascii="Times New Roman" w:eastAsia="Times New Roman" w:hAnsi="Times New Roman" w:cs="Times New Roman"/>
          <w:bCs/>
          <w:sz w:val="28"/>
          <w:szCs w:val="28"/>
          <w:lang w:eastAsia="es-ES"/>
        </w:rPr>
        <w:t xml:space="preserve"> contenida en la </w:t>
      </w:r>
      <w:r w:rsidR="0035119A" w:rsidRPr="007C3FB5">
        <w:rPr>
          <w:rFonts w:ascii="Times New Roman" w:eastAsia="Times New Roman" w:hAnsi="Times New Roman" w:cs="Times New Roman"/>
          <w:b/>
          <w:bCs/>
          <w:sz w:val="28"/>
          <w:szCs w:val="28"/>
          <w:u w:val="single"/>
          <w:lang w:eastAsia="es-ES"/>
        </w:rPr>
        <w:t>relación económica</w:t>
      </w:r>
      <w:r w:rsidR="0035119A" w:rsidRPr="007C3FB5">
        <w:rPr>
          <w:rFonts w:ascii="Times New Roman" w:eastAsia="Times New Roman" w:hAnsi="Times New Roman" w:cs="Times New Roman"/>
          <w:bCs/>
          <w:sz w:val="28"/>
          <w:szCs w:val="28"/>
          <w:lang w:eastAsia="es-ES"/>
        </w:rPr>
        <w:t xml:space="preserve"> contradictoria</w:t>
      </w:r>
      <w:r w:rsidR="00380061" w:rsidRPr="007C3FB5">
        <w:rPr>
          <w:rFonts w:ascii="Times New Roman" w:eastAsia="Times New Roman" w:hAnsi="Times New Roman" w:cs="Times New Roman"/>
          <w:bCs/>
          <w:sz w:val="28"/>
          <w:szCs w:val="28"/>
          <w:lang w:eastAsia="es-ES"/>
        </w:rPr>
        <w:t>, antagónica e históricamente irreconciliable</w:t>
      </w:r>
      <w:r w:rsidR="00F9794E" w:rsidRPr="007C3FB5">
        <w:rPr>
          <w:rFonts w:ascii="Times New Roman" w:eastAsia="Times New Roman" w:hAnsi="Times New Roman" w:cs="Times New Roman"/>
          <w:bCs/>
          <w:sz w:val="28"/>
          <w:szCs w:val="28"/>
          <w:lang w:eastAsia="es-ES"/>
        </w:rPr>
        <w:t>,</w:t>
      </w:r>
      <w:r w:rsidR="0035119A" w:rsidRPr="007C3FB5">
        <w:rPr>
          <w:rFonts w:ascii="Times New Roman" w:eastAsia="Times New Roman" w:hAnsi="Times New Roman" w:cs="Times New Roman"/>
          <w:bCs/>
          <w:sz w:val="28"/>
          <w:szCs w:val="28"/>
          <w:lang w:eastAsia="es-ES"/>
        </w:rPr>
        <w:t xml:space="preserve"> entre burgueses y proletarios</w:t>
      </w:r>
      <w:r w:rsidR="00F9794E" w:rsidRPr="007C3FB5">
        <w:rPr>
          <w:rFonts w:ascii="Times New Roman" w:eastAsia="Times New Roman" w:hAnsi="Times New Roman" w:cs="Times New Roman"/>
          <w:bCs/>
          <w:sz w:val="28"/>
          <w:szCs w:val="28"/>
          <w:lang w:eastAsia="es-ES"/>
        </w:rPr>
        <w:t>. Una fuerza de la cual resulta</w:t>
      </w:r>
      <w:r w:rsidR="00410F2B" w:rsidRPr="007C3FB5">
        <w:rPr>
          <w:rFonts w:ascii="Times New Roman" w:eastAsia="Times New Roman" w:hAnsi="Times New Roman" w:cs="Times New Roman"/>
          <w:bCs/>
          <w:sz w:val="28"/>
          <w:szCs w:val="28"/>
          <w:lang w:eastAsia="es-ES"/>
        </w:rPr>
        <w:t>rá</w:t>
      </w:r>
      <w:r w:rsidR="001A7809" w:rsidRPr="007C3FB5">
        <w:rPr>
          <w:rFonts w:ascii="Times New Roman" w:eastAsia="Times New Roman" w:hAnsi="Times New Roman" w:cs="Times New Roman"/>
          <w:bCs/>
          <w:sz w:val="28"/>
          <w:szCs w:val="28"/>
          <w:lang w:eastAsia="es-ES"/>
        </w:rPr>
        <w:t>n</w:t>
      </w:r>
      <w:r w:rsidR="00F9794E" w:rsidRPr="007C3FB5">
        <w:rPr>
          <w:rFonts w:ascii="Times New Roman" w:eastAsia="Times New Roman" w:hAnsi="Times New Roman" w:cs="Times New Roman"/>
          <w:bCs/>
          <w:sz w:val="28"/>
          <w:szCs w:val="28"/>
          <w:lang w:eastAsia="es-ES"/>
        </w:rPr>
        <w:t xml:space="preserve"> una </w:t>
      </w:r>
      <w:r w:rsidR="00727843" w:rsidRPr="007C3FB5">
        <w:rPr>
          <w:rFonts w:ascii="Times New Roman" w:eastAsia="Times New Roman" w:hAnsi="Times New Roman" w:cs="Times New Roman"/>
          <w:bCs/>
          <w:sz w:val="28"/>
          <w:szCs w:val="28"/>
          <w:lang w:eastAsia="es-ES"/>
        </w:rPr>
        <w:t xml:space="preserve">economía y una sociedad </w:t>
      </w:r>
      <w:r w:rsidR="00F9794E" w:rsidRPr="007C3FB5">
        <w:rPr>
          <w:rFonts w:ascii="Times New Roman" w:eastAsia="Times New Roman" w:hAnsi="Times New Roman" w:cs="Times New Roman"/>
          <w:bCs/>
          <w:sz w:val="28"/>
          <w:szCs w:val="28"/>
          <w:lang w:eastAsia="es-ES"/>
        </w:rPr>
        <w:t>esencialmente distinta</w:t>
      </w:r>
      <w:r w:rsidR="00727843" w:rsidRPr="007C3FB5">
        <w:rPr>
          <w:rFonts w:ascii="Times New Roman" w:eastAsia="Times New Roman" w:hAnsi="Times New Roman" w:cs="Times New Roman"/>
          <w:bCs/>
          <w:sz w:val="28"/>
          <w:szCs w:val="28"/>
          <w:lang w:eastAsia="es-ES"/>
        </w:rPr>
        <w:t>s</w:t>
      </w:r>
      <w:r w:rsidR="00F9794E" w:rsidRPr="007C3FB5">
        <w:rPr>
          <w:rFonts w:ascii="Times New Roman" w:eastAsia="Times New Roman" w:hAnsi="Times New Roman" w:cs="Times New Roman"/>
          <w:bCs/>
          <w:sz w:val="28"/>
          <w:szCs w:val="28"/>
          <w:lang w:eastAsia="es-ES"/>
        </w:rPr>
        <w:t xml:space="preserve"> y </w:t>
      </w:r>
      <w:r w:rsidR="00F00303" w:rsidRPr="007C3FB5">
        <w:rPr>
          <w:rFonts w:ascii="Times New Roman" w:eastAsia="Times New Roman" w:hAnsi="Times New Roman" w:cs="Times New Roman"/>
          <w:bCs/>
          <w:sz w:val="28"/>
          <w:szCs w:val="28"/>
          <w:lang w:eastAsia="es-ES"/>
        </w:rPr>
        <w:t>una</w:t>
      </w:r>
      <w:r w:rsidR="001A7809" w:rsidRPr="007C3FB5">
        <w:rPr>
          <w:rFonts w:ascii="Times New Roman" w:eastAsia="Times New Roman" w:hAnsi="Times New Roman" w:cs="Times New Roman"/>
          <w:bCs/>
          <w:sz w:val="28"/>
          <w:szCs w:val="28"/>
          <w:lang w:eastAsia="es-ES"/>
        </w:rPr>
        <w:t>s</w:t>
      </w:r>
      <w:r w:rsidR="00F00303" w:rsidRPr="007C3FB5">
        <w:rPr>
          <w:rFonts w:ascii="Times New Roman" w:eastAsia="Times New Roman" w:hAnsi="Times New Roman" w:cs="Times New Roman"/>
          <w:bCs/>
          <w:sz w:val="28"/>
          <w:szCs w:val="28"/>
          <w:lang w:eastAsia="es-ES"/>
        </w:rPr>
        <w:t xml:space="preserve"> relaci</w:t>
      </w:r>
      <w:r w:rsidR="001A7809" w:rsidRPr="007C3FB5">
        <w:rPr>
          <w:rFonts w:ascii="Times New Roman" w:eastAsia="Times New Roman" w:hAnsi="Times New Roman" w:cs="Times New Roman"/>
          <w:bCs/>
          <w:sz w:val="28"/>
          <w:szCs w:val="28"/>
          <w:lang w:eastAsia="es-ES"/>
        </w:rPr>
        <w:t>ones</w:t>
      </w:r>
      <w:r w:rsidR="00F00303" w:rsidRPr="007C3FB5">
        <w:rPr>
          <w:rFonts w:ascii="Times New Roman" w:eastAsia="Times New Roman" w:hAnsi="Times New Roman" w:cs="Times New Roman"/>
          <w:bCs/>
          <w:sz w:val="28"/>
          <w:szCs w:val="28"/>
          <w:lang w:eastAsia="es-ES"/>
        </w:rPr>
        <w:t xml:space="preserve"> social</w:t>
      </w:r>
      <w:r w:rsidR="001A7809" w:rsidRPr="007C3FB5">
        <w:rPr>
          <w:rFonts w:ascii="Times New Roman" w:eastAsia="Times New Roman" w:hAnsi="Times New Roman" w:cs="Times New Roman"/>
          <w:bCs/>
          <w:sz w:val="28"/>
          <w:szCs w:val="28"/>
          <w:lang w:eastAsia="es-ES"/>
        </w:rPr>
        <w:t>es</w:t>
      </w:r>
      <w:r w:rsidR="00F00303" w:rsidRPr="007C3FB5">
        <w:rPr>
          <w:rFonts w:ascii="Times New Roman" w:eastAsia="Times New Roman" w:hAnsi="Times New Roman" w:cs="Times New Roman"/>
          <w:bCs/>
          <w:sz w:val="28"/>
          <w:szCs w:val="28"/>
          <w:lang w:eastAsia="es-ES"/>
        </w:rPr>
        <w:t xml:space="preserve"> </w:t>
      </w:r>
      <w:r w:rsidR="00F9794E" w:rsidRPr="007C3FB5">
        <w:rPr>
          <w:rFonts w:ascii="Times New Roman" w:eastAsia="Times New Roman" w:hAnsi="Times New Roman" w:cs="Times New Roman"/>
          <w:bCs/>
          <w:sz w:val="28"/>
          <w:szCs w:val="28"/>
          <w:lang w:eastAsia="es-ES"/>
        </w:rPr>
        <w:t>superior</w:t>
      </w:r>
      <w:r w:rsidR="001A7809" w:rsidRPr="007C3FB5">
        <w:rPr>
          <w:rFonts w:ascii="Times New Roman" w:eastAsia="Times New Roman" w:hAnsi="Times New Roman" w:cs="Times New Roman"/>
          <w:bCs/>
          <w:sz w:val="28"/>
          <w:szCs w:val="28"/>
          <w:lang w:eastAsia="es-ES"/>
        </w:rPr>
        <w:t>es</w:t>
      </w:r>
      <w:r w:rsidR="00410F2B" w:rsidRPr="007C3FB5">
        <w:rPr>
          <w:rFonts w:ascii="Times New Roman" w:eastAsia="Times New Roman" w:hAnsi="Times New Roman" w:cs="Times New Roman"/>
          <w:bCs/>
          <w:sz w:val="28"/>
          <w:szCs w:val="28"/>
          <w:lang w:eastAsia="es-ES"/>
        </w:rPr>
        <w:t xml:space="preserve"> al capitalismo</w:t>
      </w:r>
      <w:r w:rsidR="00D605C1" w:rsidRPr="007C3FB5">
        <w:rPr>
          <w:rFonts w:ascii="Times New Roman" w:eastAsia="Times New Roman" w:hAnsi="Times New Roman" w:cs="Times New Roman"/>
          <w:bCs/>
          <w:sz w:val="28"/>
          <w:szCs w:val="28"/>
          <w:lang w:eastAsia="es-ES"/>
        </w:rPr>
        <w:t xml:space="preserve">. </w:t>
      </w:r>
      <w:r w:rsidR="001A7809" w:rsidRPr="007C3FB5">
        <w:rPr>
          <w:rFonts w:ascii="Times New Roman" w:eastAsia="Times New Roman" w:hAnsi="Times New Roman" w:cs="Times New Roman"/>
          <w:bCs/>
          <w:sz w:val="28"/>
          <w:szCs w:val="28"/>
          <w:lang w:eastAsia="es-ES"/>
        </w:rPr>
        <w:t xml:space="preserve">Y a propósito de esta problemática </w:t>
      </w:r>
      <w:r w:rsidR="007C3FB5">
        <w:rPr>
          <w:rFonts w:ascii="Times New Roman" w:eastAsia="Times New Roman" w:hAnsi="Times New Roman" w:cs="Times New Roman"/>
          <w:bCs/>
          <w:sz w:val="28"/>
          <w:szCs w:val="28"/>
          <w:lang w:eastAsia="es-ES"/>
        </w:rPr>
        <w:t xml:space="preserve">en trance de resolución </w:t>
      </w:r>
      <w:r w:rsidR="006531AE">
        <w:rPr>
          <w:rFonts w:ascii="Times New Roman" w:eastAsia="Times New Roman" w:hAnsi="Times New Roman" w:cs="Times New Roman"/>
          <w:bCs/>
          <w:sz w:val="28"/>
          <w:szCs w:val="28"/>
          <w:lang w:eastAsia="es-ES"/>
        </w:rPr>
        <w:t xml:space="preserve">política revolucionaria, </w:t>
      </w:r>
      <w:r w:rsidR="001A7809" w:rsidRPr="007C3FB5">
        <w:rPr>
          <w:rFonts w:ascii="Times New Roman" w:eastAsia="Times New Roman" w:hAnsi="Times New Roman" w:cs="Times New Roman"/>
          <w:bCs/>
          <w:sz w:val="28"/>
          <w:szCs w:val="28"/>
          <w:lang w:eastAsia="es-ES"/>
        </w:rPr>
        <w:t>d</w:t>
      </w:r>
      <w:r w:rsidR="00D605C1" w:rsidRPr="007C3FB5">
        <w:rPr>
          <w:rFonts w:ascii="Times New Roman" w:eastAsia="Times New Roman" w:hAnsi="Times New Roman" w:cs="Times New Roman"/>
          <w:bCs/>
          <w:sz w:val="28"/>
          <w:szCs w:val="28"/>
          <w:lang w:eastAsia="es-ES"/>
        </w:rPr>
        <w:t>ecía Hegel que</w:t>
      </w:r>
      <w:r w:rsidR="00072326" w:rsidRPr="007C3FB5">
        <w:rPr>
          <w:rFonts w:ascii="Times New Roman" w:eastAsia="Times New Roman" w:hAnsi="Times New Roman" w:cs="Times New Roman"/>
          <w:bCs/>
          <w:sz w:val="28"/>
          <w:szCs w:val="28"/>
          <w:lang w:eastAsia="es-ES"/>
        </w:rPr>
        <w:t>:</w:t>
      </w:r>
      <w:r w:rsidR="00410F2B" w:rsidRPr="00E17616">
        <w:rPr>
          <w:rFonts w:ascii="Times New Roman" w:eastAsia="Times New Roman" w:hAnsi="Times New Roman" w:cs="Times New Roman"/>
          <w:bCs/>
          <w:sz w:val="28"/>
          <w:szCs w:val="28"/>
          <w:lang w:eastAsia="es-ES"/>
        </w:rPr>
        <w:t xml:space="preserve"> </w:t>
      </w:r>
    </w:p>
    <w:p w:rsidR="001A7809" w:rsidRDefault="005C77C4" w:rsidP="005C77C4">
      <w:pPr>
        <w:spacing w:after="0" w:line="240" w:lineRule="auto"/>
        <w:ind w:left="1134" w:right="1347"/>
        <w:jc w:val="both"/>
        <w:rPr>
          <w:sz w:val="24"/>
          <w:szCs w:val="24"/>
        </w:rPr>
      </w:pPr>
      <w:r w:rsidRPr="00E17616">
        <w:rPr>
          <w:b/>
          <w:color w:val="000000"/>
          <w:sz w:val="24"/>
          <w:szCs w:val="24"/>
        </w:rPr>
        <w:t xml:space="preserve">&lt;&lt;La fuerza es, de esta manera, una relación </w:t>
      </w:r>
      <w:r w:rsidRPr="00E17616">
        <w:rPr>
          <w:sz w:val="24"/>
          <w:szCs w:val="24"/>
        </w:rPr>
        <w:t>(</w:t>
      </w:r>
      <w:r w:rsidR="00767484" w:rsidRPr="00E17616">
        <w:rPr>
          <w:sz w:val="24"/>
          <w:szCs w:val="24"/>
        </w:rPr>
        <w:t>p</w:t>
      </w:r>
      <w:r w:rsidR="005A57DC" w:rsidRPr="00E17616">
        <w:rPr>
          <w:sz w:val="24"/>
          <w:szCs w:val="24"/>
        </w:rPr>
        <w:t>or ejemplo en la física</w:t>
      </w:r>
      <w:r w:rsidR="00F00303" w:rsidRPr="00E17616">
        <w:rPr>
          <w:sz w:val="24"/>
          <w:szCs w:val="24"/>
        </w:rPr>
        <w:t xml:space="preserve">, </w:t>
      </w:r>
      <w:r w:rsidR="005A57DC" w:rsidRPr="00E17616">
        <w:rPr>
          <w:sz w:val="24"/>
          <w:szCs w:val="24"/>
        </w:rPr>
        <w:t xml:space="preserve">la </w:t>
      </w:r>
      <w:r w:rsidR="001D786D" w:rsidRPr="00E17616">
        <w:rPr>
          <w:sz w:val="24"/>
          <w:szCs w:val="24"/>
        </w:rPr>
        <w:t>relación</w:t>
      </w:r>
      <w:r w:rsidR="00AA78E9" w:rsidRPr="00E17616">
        <w:rPr>
          <w:sz w:val="24"/>
          <w:szCs w:val="24"/>
        </w:rPr>
        <w:t xml:space="preserve"> entre </w:t>
      </w:r>
      <w:r w:rsidR="00767484" w:rsidRPr="00E17616">
        <w:rPr>
          <w:sz w:val="24"/>
          <w:szCs w:val="24"/>
        </w:rPr>
        <w:t xml:space="preserve">los polos </w:t>
      </w:r>
      <w:r w:rsidR="00F00303" w:rsidRPr="00E17616">
        <w:rPr>
          <w:sz w:val="24"/>
          <w:szCs w:val="24"/>
        </w:rPr>
        <w:t xml:space="preserve">eléctricos </w:t>
      </w:r>
      <w:r w:rsidR="005A57DC" w:rsidRPr="00E17616">
        <w:rPr>
          <w:sz w:val="24"/>
          <w:szCs w:val="24"/>
        </w:rPr>
        <w:t>positivo y negativo</w:t>
      </w:r>
      <w:r w:rsidR="00AA78E9" w:rsidRPr="00E17616">
        <w:rPr>
          <w:sz w:val="24"/>
          <w:szCs w:val="24"/>
        </w:rPr>
        <w:t xml:space="preserve"> </w:t>
      </w:r>
      <w:r w:rsidR="00D81A88" w:rsidRPr="00E17616">
        <w:rPr>
          <w:sz w:val="24"/>
          <w:szCs w:val="24"/>
        </w:rPr>
        <w:t>conectada a una carga llamada lámpara, genera la fuerza electromotriz contenida en una pila</w:t>
      </w:r>
      <w:r w:rsidR="00F00303" w:rsidRPr="00E17616">
        <w:rPr>
          <w:sz w:val="24"/>
          <w:szCs w:val="24"/>
        </w:rPr>
        <w:t xml:space="preserve">, de lo cual resulta el fenómeno </w:t>
      </w:r>
      <w:r w:rsidR="001A7809">
        <w:rPr>
          <w:sz w:val="24"/>
          <w:szCs w:val="24"/>
        </w:rPr>
        <w:t xml:space="preserve">fotovoltaico </w:t>
      </w:r>
      <w:r w:rsidR="00F00303" w:rsidRPr="00E17616">
        <w:rPr>
          <w:sz w:val="24"/>
          <w:szCs w:val="24"/>
        </w:rPr>
        <w:t>de la luz</w:t>
      </w:r>
      <w:r w:rsidR="005A57DC" w:rsidRPr="00E17616">
        <w:rPr>
          <w:sz w:val="24"/>
          <w:szCs w:val="24"/>
        </w:rPr>
        <w:t xml:space="preserve">. </w:t>
      </w:r>
      <w:r w:rsidR="00F00303" w:rsidRPr="00E17616">
        <w:rPr>
          <w:sz w:val="24"/>
          <w:szCs w:val="24"/>
        </w:rPr>
        <w:t>Y e</w:t>
      </w:r>
      <w:r w:rsidR="005A57DC" w:rsidRPr="00E17616">
        <w:rPr>
          <w:sz w:val="24"/>
          <w:szCs w:val="24"/>
        </w:rPr>
        <w:t xml:space="preserve">n </w:t>
      </w:r>
      <w:r w:rsidR="00F00303" w:rsidRPr="00E17616">
        <w:rPr>
          <w:sz w:val="24"/>
          <w:szCs w:val="24"/>
        </w:rPr>
        <w:t xml:space="preserve">la </w:t>
      </w:r>
      <w:r w:rsidR="005A57DC" w:rsidRPr="00E17616">
        <w:rPr>
          <w:sz w:val="24"/>
          <w:szCs w:val="24"/>
        </w:rPr>
        <w:t>química</w:t>
      </w:r>
      <w:r w:rsidR="00F00303" w:rsidRPr="00E17616">
        <w:rPr>
          <w:sz w:val="24"/>
          <w:szCs w:val="24"/>
        </w:rPr>
        <w:t>,</w:t>
      </w:r>
      <w:r w:rsidR="005A57DC" w:rsidRPr="00E17616">
        <w:rPr>
          <w:sz w:val="24"/>
          <w:szCs w:val="24"/>
        </w:rPr>
        <w:t xml:space="preserve"> </w:t>
      </w:r>
      <w:r w:rsidR="00AA78E9" w:rsidRPr="00E17616">
        <w:rPr>
          <w:sz w:val="24"/>
          <w:szCs w:val="24"/>
        </w:rPr>
        <w:t xml:space="preserve">la </w:t>
      </w:r>
      <w:r w:rsidR="00A124A4" w:rsidRPr="00E17616">
        <w:rPr>
          <w:sz w:val="24"/>
          <w:szCs w:val="24"/>
        </w:rPr>
        <w:t xml:space="preserve">relación entre </w:t>
      </w:r>
      <w:r w:rsidR="00D81A88" w:rsidRPr="00E17616">
        <w:rPr>
          <w:sz w:val="24"/>
          <w:szCs w:val="24"/>
        </w:rPr>
        <w:t xml:space="preserve">dos </w:t>
      </w:r>
      <w:r w:rsidR="005A57DC" w:rsidRPr="00E17616">
        <w:rPr>
          <w:sz w:val="24"/>
          <w:szCs w:val="24"/>
        </w:rPr>
        <w:t>sustancias de distinta composición</w:t>
      </w:r>
      <w:r w:rsidR="00D605C1" w:rsidRPr="00E17616">
        <w:rPr>
          <w:sz w:val="24"/>
          <w:szCs w:val="24"/>
        </w:rPr>
        <w:t>,</w:t>
      </w:r>
      <w:r w:rsidR="00410F2B" w:rsidRPr="00E17616">
        <w:rPr>
          <w:sz w:val="24"/>
          <w:szCs w:val="24"/>
        </w:rPr>
        <w:t xml:space="preserve"> genera la fuerza </w:t>
      </w:r>
      <w:r w:rsidR="007408EF">
        <w:rPr>
          <w:sz w:val="24"/>
          <w:szCs w:val="24"/>
        </w:rPr>
        <w:t xml:space="preserve">reactiva </w:t>
      </w:r>
      <w:r w:rsidR="00410F2B" w:rsidRPr="00E17616">
        <w:rPr>
          <w:sz w:val="24"/>
          <w:szCs w:val="24"/>
        </w:rPr>
        <w:t>creadora de una tercera</w:t>
      </w:r>
      <w:r w:rsidR="00072326" w:rsidRPr="00E17616">
        <w:rPr>
          <w:sz w:val="24"/>
          <w:szCs w:val="24"/>
        </w:rPr>
        <w:t xml:space="preserve"> sustancia</w:t>
      </w:r>
      <w:r w:rsidR="002C2162" w:rsidRPr="00E17616">
        <w:rPr>
          <w:sz w:val="24"/>
          <w:szCs w:val="24"/>
        </w:rPr>
        <w:t xml:space="preserve"> distinta de las dos anteriores</w:t>
      </w:r>
      <w:r w:rsidR="002714AC" w:rsidRPr="00E17616">
        <w:rPr>
          <w:sz w:val="24"/>
          <w:szCs w:val="24"/>
        </w:rPr>
        <w:t>, pero de la misma naturale</w:t>
      </w:r>
      <w:r w:rsidR="00AE0700" w:rsidRPr="00E17616">
        <w:rPr>
          <w:sz w:val="24"/>
          <w:szCs w:val="24"/>
        </w:rPr>
        <w:t>za</w:t>
      </w:r>
      <w:r w:rsidR="002714AC" w:rsidRPr="00E17616">
        <w:rPr>
          <w:sz w:val="24"/>
          <w:szCs w:val="24"/>
        </w:rPr>
        <w:t xml:space="preserve">, es decir, </w:t>
      </w:r>
      <w:r w:rsidR="00AE0700" w:rsidRPr="00E17616">
        <w:rPr>
          <w:sz w:val="24"/>
          <w:szCs w:val="24"/>
        </w:rPr>
        <w:t xml:space="preserve">que sigue siendo </w:t>
      </w:r>
      <w:r w:rsidR="002714AC" w:rsidRPr="00E17616">
        <w:rPr>
          <w:sz w:val="24"/>
          <w:szCs w:val="24"/>
        </w:rPr>
        <w:t>química</w:t>
      </w:r>
      <w:r w:rsidR="005A57DC" w:rsidRPr="00E17616">
        <w:rPr>
          <w:sz w:val="24"/>
          <w:szCs w:val="24"/>
        </w:rPr>
        <w:t xml:space="preserve">. </w:t>
      </w:r>
      <w:r w:rsidR="00F00303" w:rsidRPr="00E17616">
        <w:rPr>
          <w:sz w:val="24"/>
          <w:szCs w:val="24"/>
        </w:rPr>
        <w:t xml:space="preserve">Asimismo </w:t>
      </w:r>
      <w:r w:rsidR="00072326" w:rsidRPr="00E17616">
        <w:rPr>
          <w:sz w:val="24"/>
          <w:szCs w:val="24"/>
        </w:rPr>
        <w:t>e</w:t>
      </w:r>
      <w:r w:rsidR="005A57DC" w:rsidRPr="00E17616">
        <w:rPr>
          <w:sz w:val="24"/>
          <w:szCs w:val="24"/>
        </w:rPr>
        <w:t>n la sociedad</w:t>
      </w:r>
      <w:r w:rsidR="00D605C1" w:rsidRPr="00E17616">
        <w:rPr>
          <w:sz w:val="24"/>
          <w:szCs w:val="24"/>
        </w:rPr>
        <w:t xml:space="preserve"> humana tras la superación del comunismo primitivo</w:t>
      </w:r>
      <w:r w:rsidR="00072326" w:rsidRPr="00E17616">
        <w:rPr>
          <w:sz w:val="24"/>
          <w:szCs w:val="24"/>
        </w:rPr>
        <w:t>,</w:t>
      </w:r>
      <w:r w:rsidR="005A57DC" w:rsidRPr="00E17616">
        <w:rPr>
          <w:sz w:val="24"/>
          <w:szCs w:val="24"/>
        </w:rPr>
        <w:t xml:space="preserve"> </w:t>
      </w:r>
      <w:r w:rsidR="00410F2B" w:rsidRPr="00E17616">
        <w:rPr>
          <w:sz w:val="24"/>
          <w:szCs w:val="24"/>
        </w:rPr>
        <w:t xml:space="preserve">la </w:t>
      </w:r>
      <w:r w:rsidR="00D81A88" w:rsidRPr="00E17616">
        <w:rPr>
          <w:sz w:val="24"/>
          <w:szCs w:val="24"/>
        </w:rPr>
        <w:t xml:space="preserve">relación entre </w:t>
      </w:r>
      <w:r w:rsidR="007408EF">
        <w:rPr>
          <w:sz w:val="24"/>
          <w:szCs w:val="24"/>
        </w:rPr>
        <w:t xml:space="preserve">la dos clases </w:t>
      </w:r>
      <w:r w:rsidR="005A57DC" w:rsidRPr="00E17616">
        <w:rPr>
          <w:sz w:val="24"/>
          <w:szCs w:val="24"/>
        </w:rPr>
        <w:t xml:space="preserve">sociales </w:t>
      </w:r>
      <w:r w:rsidR="00F00303" w:rsidRPr="00E17616">
        <w:rPr>
          <w:sz w:val="24"/>
          <w:szCs w:val="24"/>
        </w:rPr>
        <w:t xml:space="preserve">resultantes </w:t>
      </w:r>
      <w:r w:rsidR="005A57DC" w:rsidRPr="00E17616">
        <w:rPr>
          <w:sz w:val="24"/>
          <w:szCs w:val="24"/>
        </w:rPr>
        <w:t xml:space="preserve">con </w:t>
      </w:r>
      <w:r w:rsidR="00767484" w:rsidRPr="00E17616">
        <w:rPr>
          <w:sz w:val="24"/>
          <w:szCs w:val="24"/>
        </w:rPr>
        <w:t xml:space="preserve">distintos </w:t>
      </w:r>
      <w:r w:rsidR="005A57DC" w:rsidRPr="00E17616">
        <w:rPr>
          <w:sz w:val="24"/>
          <w:szCs w:val="24"/>
        </w:rPr>
        <w:t>intereses económicos</w:t>
      </w:r>
      <w:r w:rsidR="00410F2B" w:rsidRPr="00E17616">
        <w:rPr>
          <w:sz w:val="24"/>
          <w:szCs w:val="24"/>
        </w:rPr>
        <w:t xml:space="preserve">, </w:t>
      </w:r>
      <w:r w:rsidR="00072326" w:rsidRPr="00E17616">
        <w:rPr>
          <w:sz w:val="24"/>
          <w:szCs w:val="24"/>
        </w:rPr>
        <w:t xml:space="preserve">ha venido </w:t>
      </w:r>
      <w:r w:rsidR="00410F2B" w:rsidRPr="00E17616">
        <w:rPr>
          <w:sz w:val="24"/>
          <w:szCs w:val="24"/>
        </w:rPr>
        <w:t>genera</w:t>
      </w:r>
      <w:r w:rsidR="00072326" w:rsidRPr="00E17616">
        <w:rPr>
          <w:sz w:val="24"/>
          <w:szCs w:val="24"/>
        </w:rPr>
        <w:t>ndo</w:t>
      </w:r>
      <w:r w:rsidR="00410F2B" w:rsidRPr="00E17616">
        <w:rPr>
          <w:sz w:val="24"/>
          <w:szCs w:val="24"/>
        </w:rPr>
        <w:t xml:space="preserve"> la fuerza </w:t>
      </w:r>
      <w:r w:rsidR="007408EF">
        <w:rPr>
          <w:sz w:val="24"/>
          <w:szCs w:val="24"/>
        </w:rPr>
        <w:t xml:space="preserve">política </w:t>
      </w:r>
      <w:r w:rsidR="00410F2B" w:rsidRPr="00E17616">
        <w:rPr>
          <w:sz w:val="24"/>
          <w:szCs w:val="24"/>
        </w:rPr>
        <w:t xml:space="preserve">creadora </w:t>
      </w:r>
      <w:r w:rsidR="00D605C1" w:rsidRPr="00E17616">
        <w:rPr>
          <w:sz w:val="24"/>
          <w:szCs w:val="24"/>
        </w:rPr>
        <w:t xml:space="preserve">de </w:t>
      </w:r>
      <w:r w:rsidR="00410F2B" w:rsidRPr="00E17616">
        <w:rPr>
          <w:sz w:val="24"/>
          <w:szCs w:val="24"/>
        </w:rPr>
        <w:t>sociedad</w:t>
      </w:r>
      <w:r w:rsidR="00072326" w:rsidRPr="00E17616">
        <w:rPr>
          <w:sz w:val="24"/>
          <w:szCs w:val="24"/>
        </w:rPr>
        <w:t>es</w:t>
      </w:r>
      <w:r w:rsidR="00410F2B" w:rsidRPr="00E17616">
        <w:rPr>
          <w:sz w:val="24"/>
          <w:szCs w:val="24"/>
        </w:rPr>
        <w:t xml:space="preserve"> </w:t>
      </w:r>
      <w:r w:rsidR="00AE0700" w:rsidRPr="00E17616">
        <w:rPr>
          <w:sz w:val="24"/>
          <w:szCs w:val="24"/>
        </w:rPr>
        <w:t xml:space="preserve">humanas </w:t>
      </w:r>
      <w:r w:rsidR="00410F2B" w:rsidRPr="00E17616">
        <w:rPr>
          <w:sz w:val="24"/>
          <w:szCs w:val="24"/>
        </w:rPr>
        <w:t>superior</w:t>
      </w:r>
      <w:r w:rsidR="00072326" w:rsidRPr="00E17616">
        <w:rPr>
          <w:sz w:val="24"/>
          <w:szCs w:val="24"/>
        </w:rPr>
        <w:t>es</w:t>
      </w:r>
      <w:r w:rsidR="005A57DC" w:rsidRPr="00E17616">
        <w:rPr>
          <w:sz w:val="24"/>
          <w:szCs w:val="24"/>
        </w:rPr>
        <w:t xml:space="preserve">), </w:t>
      </w:r>
      <w:r w:rsidR="00767484" w:rsidRPr="00E17616">
        <w:rPr>
          <w:b/>
          <w:bCs/>
          <w:sz w:val="24"/>
          <w:szCs w:val="24"/>
        </w:rPr>
        <w:t>donde</w:t>
      </w:r>
      <w:r w:rsidRPr="00E17616">
        <w:rPr>
          <w:b/>
          <w:bCs/>
          <w:sz w:val="24"/>
          <w:szCs w:val="24"/>
        </w:rPr>
        <w:t xml:space="preserve"> cada término </w:t>
      </w:r>
      <w:r w:rsidR="00AE0700" w:rsidRPr="00E17616">
        <w:rPr>
          <w:bCs/>
          <w:sz w:val="24"/>
          <w:szCs w:val="24"/>
        </w:rPr>
        <w:t xml:space="preserve">(en este caso clase social) </w:t>
      </w:r>
      <w:r w:rsidR="00767484" w:rsidRPr="00E17616">
        <w:rPr>
          <w:b/>
          <w:bCs/>
          <w:sz w:val="24"/>
          <w:szCs w:val="24"/>
        </w:rPr>
        <w:t xml:space="preserve">de la relación </w:t>
      </w:r>
      <w:r w:rsidRPr="00E17616">
        <w:rPr>
          <w:sz w:val="24"/>
          <w:szCs w:val="24"/>
        </w:rPr>
        <w:t>(aunqu</w:t>
      </w:r>
      <w:r w:rsidR="00767484" w:rsidRPr="00E17616">
        <w:rPr>
          <w:sz w:val="24"/>
          <w:szCs w:val="24"/>
        </w:rPr>
        <w:t>e particularmente</w:t>
      </w:r>
      <w:r w:rsidRPr="00E17616">
        <w:rPr>
          <w:sz w:val="24"/>
          <w:szCs w:val="24"/>
        </w:rPr>
        <w:t xml:space="preserve"> distint</w:t>
      </w:r>
      <w:r w:rsidR="00AE0700" w:rsidRPr="00E17616">
        <w:rPr>
          <w:sz w:val="24"/>
          <w:szCs w:val="24"/>
        </w:rPr>
        <w:t xml:space="preserve">o y contrario uno del otro) </w:t>
      </w:r>
      <w:r w:rsidR="003036E9" w:rsidRPr="001A7809">
        <w:rPr>
          <w:b/>
          <w:sz w:val="24"/>
          <w:szCs w:val="24"/>
        </w:rPr>
        <w:t xml:space="preserve">ambos son de </w:t>
      </w:r>
      <w:r w:rsidR="00AE0700" w:rsidRPr="001A7809">
        <w:rPr>
          <w:b/>
          <w:sz w:val="24"/>
          <w:szCs w:val="24"/>
        </w:rPr>
        <w:t>una misma</w:t>
      </w:r>
      <w:r w:rsidR="00767484" w:rsidRPr="001A7809">
        <w:rPr>
          <w:b/>
          <w:sz w:val="24"/>
          <w:szCs w:val="24"/>
        </w:rPr>
        <w:t xml:space="preserve"> naturaleza</w:t>
      </w:r>
      <w:r w:rsidR="001A7809">
        <w:rPr>
          <w:sz w:val="24"/>
          <w:szCs w:val="24"/>
        </w:rPr>
        <w:t xml:space="preserve"> (</w:t>
      </w:r>
      <w:hyperlink r:id="rId22" w:history="1">
        <w:r w:rsidR="00AE0700" w:rsidRPr="00E17616">
          <w:rPr>
            <w:rStyle w:val="Hipervnculo"/>
            <w:b/>
            <w:sz w:val="24"/>
            <w:szCs w:val="24"/>
          </w:rPr>
          <w:t>antropológica</w:t>
        </w:r>
      </w:hyperlink>
      <w:r w:rsidR="001A7809" w:rsidRPr="001A7809">
        <w:rPr>
          <w:rStyle w:val="Hipervnculo"/>
          <w:sz w:val="24"/>
          <w:szCs w:val="24"/>
          <w:u w:val="none"/>
        </w:rPr>
        <w:t xml:space="preserve"> </w:t>
      </w:r>
      <w:r w:rsidR="001A7809">
        <w:rPr>
          <w:sz w:val="24"/>
          <w:szCs w:val="24"/>
        </w:rPr>
        <w:t xml:space="preserve">donde) </w:t>
      </w:r>
      <w:r w:rsidR="00E17616" w:rsidRPr="00E17616">
        <w:rPr>
          <w:sz w:val="24"/>
          <w:szCs w:val="24"/>
        </w:rPr>
        <w:t xml:space="preserve"> </w:t>
      </w:r>
      <w:r w:rsidR="001A7809" w:rsidRPr="001A7809">
        <w:rPr>
          <w:b/>
          <w:sz w:val="24"/>
          <w:szCs w:val="24"/>
        </w:rPr>
        <w:t xml:space="preserve">uno </w:t>
      </w:r>
      <w:r w:rsidR="00E17616" w:rsidRPr="00E17616">
        <w:rPr>
          <w:b/>
          <w:sz w:val="24"/>
          <w:szCs w:val="24"/>
        </w:rPr>
        <w:t>es</w:t>
      </w:r>
      <w:r w:rsidR="00E17616" w:rsidRPr="00E17616">
        <w:rPr>
          <w:sz w:val="24"/>
          <w:szCs w:val="24"/>
        </w:rPr>
        <w:t xml:space="preserve"> </w:t>
      </w:r>
      <w:r w:rsidRPr="00E17616">
        <w:rPr>
          <w:b/>
          <w:bCs/>
          <w:sz w:val="24"/>
          <w:szCs w:val="24"/>
        </w:rPr>
        <w:t>el mismo que el otro</w:t>
      </w:r>
      <w:r w:rsidR="002714AC" w:rsidRPr="00E17616">
        <w:rPr>
          <w:b/>
          <w:bCs/>
          <w:sz w:val="24"/>
          <w:szCs w:val="24"/>
        </w:rPr>
        <w:t xml:space="preserve"> </w:t>
      </w:r>
      <w:r w:rsidR="002714AC" w:rsidRPr="00E17616">
        <w:rPr>
          <w:bCs/>
          <w:sz w:val="24"/>
          <w:szCs w:val="24"/>
        </w:rPr>
        <w:t>(su contrario)</w:t>
      </w:r>
      <w:r w:rsidR="002714AC" w:rsidRPr="00E17616">
        <w:rPr>
          <w:b/>
          <w:bCs/>
          <w:sz w:val="24"/>
          <w:szCs w:val="24"/>
        </w:rPr>
        <w:t>.</w:t>
      </w:r>
      <w:r w:rsidR="00C567EF" w:rsidRPr="00E17616">
        <w:rPr>
          <w:b/>
          <w:bCs/>
          <w:sz w:val="24"/>
          <w:szCs w:val="24"/>
        </w:rPr>
        <w:t xml:space="preserve"> </w:t>
      </w:r>
      <w:r w:rsidRPr="00E17616">
        <w:rPr>
          <w:b/>
          <w:bCs/>
          <w:sz w:val="24"/>
          <w:szCs w:val="24"/>
        </w:rPr>
        <w:t xml:space="preserve">Hay una fuerza que solicita y otra que es solicitada, </w:t>
      </w:r>
      <w:r w:rsidRPr="00E17616">
        <w:rPr>
          <w:b/>
          <w:bCs/>
          <w:sz w:val="24"/>
          <w:szCs w:val="24"/>
          <w:u w:val="single"/>
        </w:rPr>
        <w:t>pero si no hay relación no hay fuerza</w:t>
      </w:r>
      <w:r w:rsidRPr="00E17616">
        <w:rPr>
          <w:b/>
          <w:bCs/>
          <w:sz w:val="24"/>
          <w:szCs w:val="24"/>
        </w:rPr>
        <w:t>&gt;&gt;</w:t>
      </w:r>
      <w:r w:rsidR="00F00303" w:rsidRPr="00E17616">
        <w:rPr>
          <w:b/>
          <w:bCs/>
          <w:sz w:val="24"/>
          <w:szCs w:val="24"/>
        </w:rPr>
        <w:t>.</w:t>
      </w:r>
      <w:r w:rsidR="005A57DC" w:rsidRPr="00E17616">
        <w:rPr>
          <w:b/>
          <w:bCs/>
          <w:sz w:val="24"/>
          <w:szCs w:val="24"/>
        </w:rPr>
        <w:t xml:space="preserve">  </w:t>
      </w:r>
      <w:r w:rsidR="005A57DC" w:rsidRPr="00E17616">
        <w:rPr>
          <w:sz w:val="24"/>
          <w:szCs w:val="24"/>
        </w:rPr>
        <w:t xml:space="preserve">(G.W.F. Hegel: </w:t>
      </w:r>
      <w:r w:rsidR="005A57DC" w:rsidRPr="00E17616">
        <w:rPr>
          <w:i/>
          <w:iCs/>
          <w:sz w:val="24"/>
          <w:szCs w:val="24"/>
        </w:rPr>
        <w:t>"Ciencia de la lógica"</w:t>
      </w:r>
      <w:r w:rsidR="005A57DC" w:rsidRPr="00E17616">
        <w:rPr>
          <w:sz w:val="24"/>
          <w:szCs w:val="24"/>
        </w:rPr>
        <w:t xml:space="preserve"> Libro II sección 2 cap. 3. Lo entre paréntesis</w:t>
      </w:r>
      <w:r w:rsidR="00C567EF" w:rsidRPr="00E17616">
        <w:rPr>
          <w:sz w:val="24"/>
          <w:szCs w:val="24"/>
        </w:rPr>
        <w:t xml:space="preserve"> y el subrayado </w:t>
      </w:r>
      <w:r w:rsidR="005A57DC" w:rsidRPr="00E17616">
        <w:rPr>
          <w:sz w:val="24"/>
          <w:szCs w:val="24"/>
        </w:rPr>
        <w:t>nuestro</w:t>
      </w:r>
      <w:r w:rsidR="00C567EF" w:rsidRPr="00E17616">
        <w:rPr>
          <w:sz w:val="24"/>
          <w:szCs w:val="24"/>
        </w:rPr>
        <w:t>s</w:t>
      </w:r>
      <w:r w:rsidR="005A57DC" w:rsidRPr="00E17616">
        <w:rPr>
          <w:sz w:val="24"/>
          <w:szCs w:val="24"/>
        </w:rPr>
        <w:t>).</w:t>
      </w:r>
    </w:p>
    <w:p w:rsidR="001A7809" w:rsidRDefault="001A7809" w:rsidP="005C77C4">
      <w:pPr>
        <w:spacing w:after="0" w:line="240" w:lineRule="auto"/>
        <w:ind w:left="1134" w:right="1347"/>
        <w:jc w:val="both"/>
        <w:rPr>
          <w:sz w:val="24"/>
          <w:szCs w:val="24"/>
        </w:rPr>
      </w:pPr>
    </w:p>
    <w:p w:rsidR="001A7809" w:rsidRPr="00011042" w:rsidRDefault="001A7809" w:rsidP="001A7809">
      <w:pPr>
        <w:spacing w:after="0" w:line="240" w:lineRule="auto"/>
        <w:ind w:right="71"/>
        <w:jc w:val="both"/>
        <w:rPr>
          <w:rFonts w:ascii="Times New Roman" w:hAnsi="Times New Roman" w:cs="Times New Roman"/>
          <w:sz w:val="28"/>
          <w:szCs w:val="28"/>
        </w:rPr>
      </w:pPr>
      <w:r>
        <w:rPr>
          <w:sz w:val="24"/>
          <w:szCs w:val="24"/>
        </w:rPr>
        <w:tab/>
      </w:r>
      <w:r w:rsidR="00011042" w:rsidRPr="00011042">
        <w:rPr>
          <w:rFonts w:ascii="Times New Roman" w:hAnsi="Times New Roman" w:cs="Times New Roman"/>
          <w:sz w:val="28"/>
          <w:szCs w:val="28"/>
        </w:rPr>
        <w:t>Y en este contexto</w:t>
      </w:r>
      <w:r w:rsidR="00011042">
        <w:rPr>
          <w:rFonts w:ascii="Times New Roman" w:hAnsi="Times New Roman" w:cs="Times New Roman"/>
          <w:sz w:val="28"/>
          <w:szCs w:val="28"/>
        </w:rPr>
        <w:t xml:space="preserve"> nos estamos refiriendo a la fuerza de la </w:t>
      </w:r>
      <w:r w:rsidR="00011042" w:rsidRPr="00011042">
        <w:rPr>
          <w:rFonts w:ascii="Times New Roman" w:hAnsi="Times New Roman" w:cs="Times New Roman"/>
          <w:b/>
          <w:sz w:val="28"/>
          <w:szCs w:val="28"/>
          <w:u w:val="single"/>
        </w:rPr>
        <w:t>razón científica dialéctica</w:t>
      </w:r>
      <w:r w:rsidR="00011042">
        <w:rPr>
          <w:rFonts w:ascii="Times New Roman" w:hAnsi="Times New Roman" w:cs="Times New Roman"/>
          <w:sz w:val="28"/>
          <w:szCs w:val="28"/>
        </w:rPr>
        <w:t xml:space="preserve">, que tiende al alumbramiento de la </w:t>
      </w:r>
      <w:r w:rsidR="00310C0D">
        <w:rPr>
          <w:rFonts w:ascii="Times New Roman" w:hAnsi="Times New Roman" w:cs="Times New Roman"/>
          <w:sz w:val="28"/>
          <w:szCs w:val="28"/>
        </w:rPr>
        <w:t xml:space="preserve">futura </w:t>
      </w:r>
      <w:r w:rsidR="00011042">
        <w:rPr>
          <w:rFonts w:ascii="Times New Roman" w:hAnsi="Times New Roman" w:cs="Times New Roman"/>
          <w:sz w:val="28"/>
          <w:szCs w:val="28"/>
        </w:rPr>
        <w:t xml:space="preserve">sociedad socialista </w:t>
      </w:r>
      <w:r w:rsidR="00675C82">
        <w:rPr>
          <w:rFonts w:ascii="Times New Roman" w:hAnsi="Times New Roman" w:cs="Times New Roman"/>
          <w:sz w:val="28"/>
          <w:szCs w:val="28"/>
        </w:rPr>
        <w:t xml:space="preserve">en transición al comunismo, </w:t>
      </w:r>
      <w:r w:rsidR="00011042">
        <w:rPr>
          <w:rFonts w:ascii="Times New Roman" w:hAnsi="Times New Roman" w:cs="Times New Roman"/>
          <w:sz w:val="28"/>
          <w:szCs w:val="28"/>
        </w:rPr>
        <w:t>deja</w:t>
      </w:r>
      <w:r w:rsidR="00675C82">
        <w:rPr>
          <w:rFonts w:ascii="Times New Roman" w:hAnsi="Times New Roman" w:cs="Times New Roman"/>
          <w:sz w:val="28"/>
          <w:szCs w:val="28"/>
        </w:rPr>
        <w:t xml:space="preserve">ndo </w:t>
      </w:r>
      <w:r w:rsidR="00011042">
        <w:rPr>
          <w:rFonts w:ascii="Times New Roman" w:hAnsi="Times New Roman" w:cs="Times New Roman"/>
          <w:sz w:val="28"/>
          <w:szCs w:val="28"/>
        </w:rPr>
        <w:t>históricamente atrás para siempre al capitalismo explotador</w:t>
      </w:r>
      <w:r w:rsidR="00675C82">
        <w:rPr>
          <w:rFonts w:ascii="Times New Roman" w:hAnsi="Times New Roman" w:cs="Times New Roman"/>
          <w:sz w:val="28"/>
          <w:szCs w:val="28"/>
        </w:rPr>
        <w:t>,</w:t>
      </w:r>
      <w:r w:rsidR="00011042">
        <w:rPr>
          <w:rFonts w:ascii="Times New Roman" w:hAnsi="Times New Roman" w:cs="Times New Roman"/>
          <w:sz w:val="28"/>
          <w:szCs w:val="28"/>
        </w:rPr>
        <w:t xml:space="preserve"> </w:t>
      </w:r>
      <w:r w:rsidR="005625F8">
        <w:rPr>
          <w:rFonts w:ascii="Times New Roman" w:hAnsi="Times New Roman" w:cs="Times New Roman"/>
          <w:sz w:val="28"/>
          <w:szCs w:val="28"/>
        </w:rPr>
        <w:t xml:space="preserve">belicoso </w:t>
      </w:r>
      <w:r w:rsidR="00675C82">
        <w:rPr>
          <w:rFonts w:ascii="Times New Roman" w:hAnsi="Times New Roman" w:cs="Times New Roman"/>
          <w:sz w:val="28"/>
          <w:szCs w:val="28"/>
        </w:rPr>
        <w:t xml:space="preserve">y </w:t>
      </w:r>
      <w:r w:rsidR="00011042">
        <w:rPr>
          <w:rFonts w:ascii="Times New Roman" w:hAnsi="Times New Roman" w:cs="Times New Roman"/>
          <w:sz w:val="28"/>
          <w:szCs w:val="28"/>
        </w:rPr>
        <w:t>corrompido hasta los tuétanos</w:t>
      </w:r>
      <w:r w:rsidR="005625F8">
        <w:rPr>
          <w:rFonts w:ascii="Times New Roman" w:hAnsi="Times New Roman" w:cs="Times New Roman"/>
          <w:sz w:val="28"/>
          <w:szCs w:val="28"/>
        </w:rPr>
        <w:t xml:space="preserve">, usufructuado por </w:t>
      </w:r>
      <w:r w:rsidR="00A93DC9">
        <w:rPr>
          <w:rFonts w:ascii="Times New Roman" w:hAnsi="Times New Roman" w:cs="Times New Roman"/>
          <w:sz w:val="28"/>
          <w:szCs w:val="28"/>
        </w:rPr>
        <w:t xml:space="preserve">el contubernio entre </w:t>
      </w:r>
      <w:r w:rsidR="005625F8">
        <w:rPr>
          <w:rFonts w:ascii="Times New Roman" w:hAnsi="Times New Roman" w:cs="Times New Roman"/>
          <w:sz w:val="28"/>
          <w:szCs w:val="28"/>
        </w:rPr>
        <w:t>grandes empresarios y políticos institucionalizados</w:t>
      </w:r>
      <w:r w:rsidR="00011042">
        <w:rPr>
          <w:rFonts w:ascii="Times New Roman" w:hAnsi="Times New Roman" w:cs="Times New Roman"/>
          <w:sz w:val="28"/>
          <w:szCs w:val="28"/>
        </w:rPr>
        <w:t>. ¡¡Ésta es la verdadera política de progreso</w:t>
      </w:r>
      <w:r w:rsidR="00675C82">
        <w:rPr>
          <w:rFonts w:ascii="Times New Roman" w:hAnsi="Times New Roman" w:cs="Times New Roman"/>
          <w:sz w:val="28"/>
          <w:szCs w:val="28"/>
        </w:rPr>
        <w:t>!! N</w:t>
      </w:r>
      <w:r w:rsidR="00011042">
        <w:rPr>
          <w:rFonts w:ascii="Times New Roman" w:hAnsi="Times New Roman" w:cs="Times New Roman"/>
          <w:sz w:val="28"/>
          <w:szCs w:val="28"/>
        </w:rPr>
        <w:t xml:space="preserve">o la </w:t>
      </w:r>
      <w:r w:rsidR="00675C82">
        <w:rPr>
          <w:rFonts w:ascii="Times New Roman" w:hAnsi="Times New Roman" w:cs="Times New Roman"/>
          <w:sz w:val="28"/>
          <w:szCs w:val="28"/>
        </w:rPr>
        <w:t xml:space="preserve">de </w:t>
      </w:r>
      <w:r w:rsidR="00011042">
        <w:rPr>
          <w:rFonts w:ascii="Times New Roman" w:hAnsi="Times New Roman" w:cs="Times New Roman"/>
          <w:sz w:val="28"/>
          <w:szCs w:val="28"/>
        </w:rPr>
        <w:t>los</w:t>
      </w:r>
      <w:r w:rsidR="00A93DC9">
        <w:rPr>
          <w:rFonts w:ascii="Times New Roman" w:hAnsi="Times New Roman" w:cs="Times New Roman"/>
          <w:sz w:val="28"/>
          <w:szCs w:val="28"/>
        </w:rPr>
        <w:t xml:space="preserve"> </w:t>
      </w:r>
      <w:r w:rsidR="00463D08">
        <w:rPr>
          <w:rFonts w:ascii="Times New Roman" w:hAnsi="Times New Roman" w:cs="Times New Roman"/>
          <w:sz w:val="28"/>
          <w:szCs w:val="28"/>
        </w:rPr>
        <w:t xml:space="preserve">políticos profesionales </w:t>
      </w:r>
      <w:r w:rsidR="00675C82">
        <w:rPr>
          <w:rFonts w:ascii="Times New Roman" w:hAnsi="Times New Roman" w:cs="Times New Roman"/>
          <w:sz w:val="28"/>
          <w:szCs w:val="28"/>
        </w:rPr>
        <w:t xml:space="preserve">hipócritas y </w:t>
      </w:r>
      <w:r w:rsidR="00011042">
        <w:rPr>
          <w:rFonts w:ascii="Times New Roman" w:hAnsi="Times New Roman" w:cs="Times New Roman"/>
          <w:sz w:val="28"/>
          <w:szCs w:val="28"/>
        </w:rPr>
        <w:t>corruptos</w:t>
      </w:r>
      <w:r w:rsidR="00310C0D">
        <w:rPr>
          <w:rFonts w:ascii="Times New Roman" w:hAnsi="Times New Roman" w:cs="Times New Roman"/>
          <w:sz w:val="28"/>
          <w:szCs w:val="28"/>
        </w:rPr>
        <w:t xml:space="preserve"> al uso</w:t>
      </w:r>
      <w:r w:rsidR="00811147">
        <w:rPr>
          <w:rFonts w:ascii="Times New Roman" w:hAnsi="Times New Roman" w:cs="Times New Roman"/>
          <w:sz w:val="28"/>
          <w:szCs w:val="28"/>
        </w:rPr>
        <w:t xml:space="preserve"> —ya sean de izquierda</w:t>
      </w:r>
      <w:r w:rsidR="00675C82">
        <w:rPr>
          <w:rFonts w:ascii="Times New Roman" w:hAnsi="Times New Roman" w:cs="Times New Roman"/>
          <w:sz w:val="28"/>
          <w:szCs w:val="28"/>
        </w:rPr>
        <w:t>,</w:t>
      </w:r>
      <w:r w:rsidR="00811147">
        <w:rPr>
          <w:rFonts w:ascii="Times New Roman" w:hAnsi="Times New Roman" w:cs="Times New Roman"/>
          <w:sz w:val="28"/>
          <w:szCs w:val="28"/>
        </w:rPr>
        <w:t xml:space="preserve"> centro o derecha—,</w:t>
      </w:r>
      <w:r w:rsidR="00675C82">
        <w:rPr>
          <w:rFonts w:ascii="Times New Roman" w:hAnsi="Times New Roman" w:cs="Times New Roman"/>
          <w:sz w:val="28"/>
          <w:szCs w:val="28"/>
        </w:rPr>
        <w:t xml:space="preserve"> </w:t>
      </w:r>
      <w:r w:rsidR="00F63EA2">
        <w:rPr>
          <w:rFonts w:ascii="Times New Roman" w:hAnsi="Times New Roman" w:cs="Times New Roman"/>
          <w:sz w:val="28"/>
          <w:szCs w:val="28"/>
        </w:rPr>
        <w:t xml:space="preserve">quienes por oportunismo y voluntad propia han decidido </w:t>
      </w:r>
      <w:r w:rsidR="00A93DC9">
        <w:rPr>
          <w:rFonts w:ascii="Times New Roman" w:hAnsi="Times New Roman" w:cs="Times New Roman"/>
          <w:sz w:val="28"/>
          <w:szCs w:val="28"/>
        </w:rPr>
        <w:t>desde sus formaciones partidarias</w:t>
      </w:r>
      <w:r w:rsidR="00463D08">
        <w:rPr>
          <w:rFonts w:ascii="Times New Roman" w:hAnsi="Times New Roman" w:cs="Times New Roman"/>
          <w:sz w:val="28"/>
          <w:szCs w:val="28"/>
        </w:rPr>
        <w:t>,</w:t>
      </w:r>
      <w:r w:rsidR="00A93DC9">
        <w:rPr>
          <w:rFonts w:ascii="Times New Roman" w:hAnsi="Times New Roman" w:cs="Times New Roman"/>
          <w:sz w:val="28"/>
          <w:szCs w:val="28"/>
        </w:rPr>
        <w:t xml:space="preserve"> </w:t>
      </w:r>
      <w:r w:rsidR="00811147">
        <w:rPr>
          <w:rFonts w:ascii="Times New Roman" w:hAnsi="Times New Roman" w:cs="Times New Roman"/>
          <w:sz w:val="28"/>
          <w:szCs w:val="28"/>
        </w:rPr>
        <w:t xml:space="preserve">disputarse el gobierno </w:t>
      </w:r>
      <w:r w:rsidR="00A93DC9">
        <w:rPr>
          <w:rFonts w:ascii="Times New Roman" w:hAnsi="Times New Roman" w:cs="Times New Roman"/>
          <w:sz w:val="28"/>
          <w:szCs w:val="28"/>
        </w:rPr>
        <w:t xml:space="preserve">de </w:t>
      </w:r>
      <w:r w:rsidR="00811147">
        <w:rPr>
          <w:rFonts w:ascii="Times New Roman" w:hAnsi="Times New Roman" w:cs="Times New Roman"/>
          <w:sz w:val="28"/>
          <w:szCs w:val="28"/>
        </w:rPr>
        <w:t xml:space="preserve">sus respectivos Estados nacionales, </w:t>
      </w:r>
      <w:r w:rsidR="00A93DC9">
        <w:rPr>
          <w:rFonts w:ascii="Times New Roman" w:hAnsi="Times New Roman" w:cs="Times New Roman"/>
          <w:sz w:val="28"/>
          <w:szCs w:val="28"/>
        </w:rPr>
        <w:t>desde donde y so pretexto de “representar al pueblo”, en realidad representan los in</w:t>
      </w:r>
      <w:r w:rsidR="00811147">
        <w:rPr>
          <w:rFonts w:ascii="Times New Roman" w:hAnsi="Times New Roman" w:cs="Times New Roman"/>
          <w:sz w:val="28"/>
          <w:szCs w:val="28"/>
        </w:rPr>
        <w:t xml:space="preserve">tereses de </w:t>
      </w:r>
      <w:r w:rsidR="00A93DC9">
        <w:rPr>
          <w:rFonts w:ascii="Times New Roman" w:hAnsi="Times New Roman" w:cs="Times New Roman"/>
          <w:sz w:val="28"/>
          <w:szCs w:val="28"/>
        </w:rPr>
        <w:t xml:space="preserve">determinadas </w:t>
      </w:r>
      <w:r w:rsidR="00811147">
        <w:rPr>
          <w:rFonts w:ascii="Times New Roman" w:hAnsi="Times New Roman" w:cs="Times New Roman"/>
          <w:sz w:val="28"/>
          <w:szCs w:val="28"/>
        </w:rPr>
        <w:t xml:space="preserve">fracciones </w:t>
      </w:r>
      <w:r w:rsidR="00A93DC9">
        <w:rPr>
          <w:rFonts w:ascii="Times New Roman" w:hAnsi="Times New Roman" w:cs="Times New Roman"/>
          <w:sz w:val="28"/>
          <w:szCs w:val="28"/>
        </w:rPr>
        <w:t xml:space="preserve">de la burguesía </w:t>
      </w:r>
      <w:r w:rsidR="00811147">
        <w:rPr>
          <w:rFonts w:ascii="Times New Roman" w:hAnsi="Times New Roman" w:cs="Times New Roman"/>
          <w:sz w:val="28"/>
          <w:szCs w:val="28"/>
        </w:rPr>
        <w:t>que</w:t>
      </w:r>
      <w:r w:rsidR="005625F8">
        <w:rPr>
          <w:rFonts w:ascii="Times New Roman" w:hAnsi="Times New Roman" w:cs="Times New Roman"/>
          <w:sz w:val="28"/>
          <w:szCs w:val="28"/>
        </w:rPr>
        <w:t xml:space="preserve">, a su vez, </w:t>
      </w:r>
      <w:r w:rsidR="00811147">
        <w:rPr>
          <w:rFonts w:ascii="Times New Roman" w:hAnsi="Times New Roman" w:cs="Times New Roman"/>
          <w:sz w:val="28"/>
          <w:szCs w:val="28"/>
        </w:rPr>
        <w:t xml:space="preserve">compiten en la sociedad civil por el reparto de la explotación de </w:t>
      </w:r>
      <w:r w:rsidR="00463D08">
        <w:rPr>
          <w:rFonts w:ascii="Times New Roman" w:hAnsi="Times New Roman" w:cs="Times New Roman"/>
          <w:sz w:val="28"/>
          <w:szCs w:val="28"/>
        </w:rPr>
        <w:t xml:space="preserve">trabajo ajeno </w:t>
      </w:r>
      <w:r w:rsidR="00811147">
        <w:rPr>
          <w:rFonts w:ascii="Times New Roman" w:hAnsi="Times New Roman" w:cs="Times New Roman"/>
          <w:sz w:val="28"/>
          <w:szCs w:val="28"/>
        </w:rPr>
        <w:t xml:space="preserve">en los distintos mercados. </w:t>
      </w:r>
      <w:r w:rsidR="005625F8">
        <w:rPr>
          <w:rFonts w:ascii="Times New Roman" w:hAnsi="Times New Roman" w:cs="Times New Roman"/>
          <w:sz w:val="28"/>
          <w:szCs w:val="28"/>
        </w:rPr>
        <w:t>Y desde esas distintas perspectivas</w:t>
      </w:r>
      <w:r w:rsidR="00A93DC9">
        <w:rPr>
          <w:rFonts w:ascii="Times New Roman" w:hAnsi="Times New Roman" w:cs="Times New Roman"/>
          <w:sz w:val="28"/>
          <w:szCs w:val="28"/>
        </w:rPr>
        <w:t xml:space="preserve"> políticas representativas de det</w:t>
      </w:r>
      <w:r w:rsidR="00463D08">
        <w:rPr>
          <w:rFonts w:ascii="Times New Roman" w:hAnsi="Times New Roman" w:cs="Times New Roman"/>
          <w:sz w:val="28"/>
          <w:szCs w:val="28"/>
        </w:rPr>
        <w:t>er</w:t>
      </w:r>
      <w:r w:rsidR="00A93DC9">
        <w:rPr>
          <w:rFonts w:ascii="Times New Roman" w:hAnsi="Times New Roman" w:cs="Times New Roman"/>
          <w:sz w:val="28"/>
          <w:szCs w:val="28"/>
        </w:rPr>
        <w:t xml:space="preserve">minados intereses </w:t>
      </w:r>
      <w:r w:rsidR="00463D08">
        <w:rPr>
          <w:rFonts w:ascii="Times New Roman" w:hAnsi="Times New Roman" w:cs="Times New Roman"/>
          <w:sz w:val="28"/>
          <w:szCs w:val="28"/>
        </w:rPr>
        <w:t xml:space="preserve">económicos </w:t>
      </w:r>
      <w:r w:rsidR="00A93DC9">
        <w:rPr>
          <w:rFonts w:ascii="Times New Roman" w:hAnsi="Times New Roman" w:cs="Times New Roman"/>
          <w:sz w:val="28"/>
          <w:szCs w:val="28"/>
        </w:rPr>
        <w:t>particulares</w:t>
      </w:r>
      <w:r w:rsidR="005625F8">
        <w:rPr>
          <w:rFonts w:ascii="Times New Roman" w:hAnsi="Times New Roman" w:cs="Times New Roman"/>
          <w:sz w:val="28"/>
          <w:szCs w:val="28"/>
        </w:rPr>
        <w:t xml:space="preserve">, </w:t>
      </w:r>
      <w:r w:rsidR="00A93DC9">
        <w:rPr>
          <w:rFonts w:ascii="Times New Roman" w:hAnsi="Times New Roman" w:cs="Times New Roman"/>
          <w:sz w:val="28"/>
          <w:szCs w:val="28"/>
        </w:rPr>
        <w:t xml:space="preserve">estos despreciables sujetos </w:t>
      </w:r>
      <w:r w:rsidR="00BC7EF9">
        <w:rPr>
          <w:rFonts w:ascii="Times New Roman" w:hAnsi="Times New Roman" w:cs="Times New Roman"/>
          <w:sz w:val="28"/>
          <w:szCs w:val="28"/>
        </w:rPr>
        <w:t xml:space="preserve">medran a expensas de otros </w:t>
      </w:r>
      <w:r w:rsidR="00463D08">
        <w:rPr>
          <w:rFonts w:ascii="Times New Roman" w:hAnsi="Times New Roman" w:cs="Times New Roman"/>
          <w:sz w:val="28"/>
          <w:szCs w:val="28"/>
        </w:rPr>
        <w:t>ocultan</w:t>
      </w:r>
      <w:r w:rsidR="00BC7EF9">
        <w:rPr>
          <w:rFonts w:ascii="Times New Roman" w:hAnsi="Times New Roman" w:cs="Times New Roman"/>
          <w:sz w:val="28"/>
          <w:szCs w:val="28"/>
        </w:rPr>
        <w:t>do</w:t>
      </w:r>
      <w:r w:rsidR="00463D08">
        <w:rPr>
          <w:rFonts w:ascii="Times New Roman" w:hAnsi="Times New Roman" w:cs="Times New Roman"/>
          <w:sz w:val="28"/>
          <w:szCs w:val="28"/>
        </w:rPr>
        <w:t xml:space="preserve"> sus verdaderos propósitos</w:t>
      </w:r>
      <w:r w:rsidR="00BC7EF9">
        <w:rPr>
          <w:rFonts w:ascii="Times New Roman" w:hAnsi="Times New Roman" w:cs="Times New Roman"/>
          <w:sz w:val="28"/>
          <w:szCs w:val="28"/>
        </w:rPr>
        <w:t>,</w:t>
      </w:r>
      <w:r w:rsidR="00463D08">
        <w:rPr>
          <w:rFonts w:ascii="Times New Roman" w:hAnsi="Times New Roman" w:cs="Times New Roman"/>
          <w:sz w:val="28"/>
          <w:szCs w:val="28"/>
        </w:rPr>
        <w:t xml:space="preserve"> bajo la </w:t>
      </w:r>
      <w:r w:rsidR="00675C82">
        <w:rPr>
          <w:rFonts w:ascii="Times New Roman" w:hAnsi="Times New Roman" w:cs="Times New Roman"/>
          <w:sz w:val="28"/>
          <w:szCs w:val="28"/>
        </w:rPr>
        <w:t xml:space="preserve">falsedad criminal de sus </w:t>
      </w:r>
      <w:r w:rsidR="007C3FB5">
        <w:rPr>
          <w:rFonts w:ascii="Times New Roman" w:hAnsi="Times New Roman" w:cs="Times New Roman"/>
          <w:sz w:val="28"/>
          <w:szCs w:val="28"/>
        </w:rPr>
        <w:t xml:space="preserve">engañosos </w:t>
      </w:r>
      <w:r w:rsidR="00675C82">
        <w:rPr>
          <w:rFonts w:ascii="Times New Roman" w:hAnsi="Times New Roman" w:cs="Times New Roman"/>
          <w:sz w:val="28"/>
          <w:szCs w:val="28"/>
        </w:rPr>
        <w:t>discursos</w:t>
      </w:r>
      <w:r w:rsidR="007C3FB5">
        <w:rPr>
          <w:rFonts w:ascii="Times New Roman" w:hAnsi="Times New Roman" w:cs="Times New Roman"/>
          <w:sz w:val="28"/>
          <w:szCs w:val="28"/>
        </w:rPr>
        <w:t xml:space="preserve"> electoralistas</w:t>
      </w:r>
      <w:r w:rsidR="00675C82">
        <w:rPr>
          <w:rFonts w:ascii="Times New Roman" w:hAnsi="Times New Roman" w:cs="Times New Roman"/>
          <w:sz w:val="28"/>
          <w:szCs w:val="28"/>
        </w:rPr>
        <w:t>, prometiendo</w:t>
      </w:r>
      <w:r w:rsidR="005625F8">
        <w:rPr>
          <w:rFonts w:ascii="Times New Roman" w:hAnsi="Times New Roman" w:cs="Times New Roman"/>
          <w:sz w:val="28"/>
          <w:szCs w:val="28"/>
        </w:rPr>
        <w:t xml:space="preserve"> todos ellos </w:t>
      </w:r>
      <w:r w:rsidR="00675C82">
        <w:rPr>
          <w:rFonts w:ascii="Times New Roman" w:hAnsi="Times New Roman" w:cs="Times New Roman"/>
          <w:sz w:val="28"/>
          <w:szCs w:val="28"/>
        </w:rPr>
        <w:t xml:space="preserve"> “políticas de progreso” que </w:t>
      </w:r>
      <w:r w:rsidR="005625F8">
        <w:rPr>
          <w:rFonts w:ascii="Times New Roman" w:hAnsi="Times New Roman" w:cs="Times New Roman"/>
          <w:sz w:val="28"/>
          <w:szCs w:val="28"/>
        </w:rPr>
        <w:t xml:space="preserve">ya </w:t>
      </w:r>
      <w:r w:rsidR="00675C82">
        <w:rPr>
          <w:rFonts w:ascii="Times New Roman" w:hAnsi="Times New Roman" w:cs="Times New Roman"/>
          <w:sz w:val="28"/>
          <w:szCs w:val="28"/>
        </w:rPr>
        <w:t>no conducen a ninguna parte, en medio del desbarajuste y la miseria</w:t>
      </w:r>
      <w:r w:rsidR="00310C0D">
        <w:rPr>
          <w:rFonts w:ascii="Times New Roman" w:hAnsi="Times New Roman" w:cs="Times New Roman"/>
          <w:sz w:val="28"/>
          <w:szCs w:val="28"/>
        </w:rPr>
        <w:t xml:space="preserve"> extrema de las mayorías sociales</w:t>
      </w:r>
      <w:r w:rsidR="007C3FB5">
        <w:rPr>
          <w:rFonts w:ascii="Times New Roman" w:hAnsi="Times New Roman" w:cs="Times New Roman"/>
          <w:sz w:val="28"/>
          <w:szCs w:val="28"/>
        </w:rPr>
        <w:t xml:space="preserve"> explotadas y oprimidas</w:t>
      </w:r>
      <w:r w:rsidR="00463D08">
        <w:rPr>
          <w:rFonts w:ascii="Times New Roman" w:hAnsi="Times New Roman" w:cs="Times New Roman"/>
          <w:sz w:val="28"/>
          <w:szCs w:val="28"/>
        </w:rPr>
        <w:t xml:space="preserve">, al interior de este sistema de vida </w:t>
      </w:r>
      <w:r w:rsidR="00BC7EF9">
        <w:rPr>
          <w:rFonts w:ascii="Times New Roman" w:hAnsi="Times New Roman" w:cs="Times New Roman"/>
          <w:sz w:val="28"/>
          <w:szCs w:val="28"/>
        </w:rPr>
        <w:t xml:space="preserve">ya </w:t>
      </w:r>
      <w:r w:rsidR="00463D08">
        <w:rPr>
          <w:rFonts w:ascii="Times New Roman" w:hAnsi="Times New Roman" w:cs="Times New Roman"/>
          <w:sz w:val="28"/>
          <w:szCs w:val="28"/>
        </w:rPr>
        <w:t>en fase agónica terminal</w:t>
      </w:r>
      <w:r w:rsidR="007C3FB5">
        <w:rPr>
          <w:rFonts w:ascii="Times New Roman" w:hAnsi="Times New Roman" w:cs="Times New Roman"/>
          <w:sz w:val="28"/>
          <w:szCs w:val="28"/>
        </w:rPr>
        <w:t>.</w:t>
      </w:r>
      <w:r w:rsidR="00675C82">
        <w:rPr>
          <w:rFonts w:ascii="Times New Roman" w:hAnsi="Times New Roman" w:cs="Times New Roman"/>
          <w:sz w:val="28"/>
          <w:szCs w:val="28"/>
        </w:rPr>
        <w:t xml:space="preserve">  </w:t>
      </w:r>
      <w:r w:rsidR="00011042">
        <w:rPr>
          <w:rFonts w:ascii="Times New Roman" w:hAnsi="Times New Roman" w:cs="Times New Roman"/>
          <w:sz w:val="28"/>
          <w:szCs w:val="28"/>
        </w:rPr>
        <w:t xml:space="preserve">  </w:t>
      </w:r>
      <w:r w:rsidR="00011042" w:rsidRPr="00011042">
        <w:rPr>
          <w:rFonts w:ascii="Times New Roman" w:hAnsi="Times New Roman" w:cs="Times New Roman"/>
          <w:sz w:val="28"/>
          <w:szCs w:val="28"/>
        </w:rPr>
        <w:t xml:space="preserve"> </w:t>
      </w:r>
    </w:p>
    <w:p w:rsidR="00F00303" w:rsidRDefault="003036E9" w:rsidP="00310C0D">
      <w:pPr>
        <w:spacing w:after="0" w:line="240" w:lineRule="auto"/>
        <w:ind w:left="1134" w:right="1347"/>
        <w:jc w:val="both"/>
        <w:rPr>
          <w:rFonts w:ascii="Times New Roman" w:hAnsi="Times New Roman" w:cs="Times New Roman"/>
          <w:b/>
          <w:sz w:val="36"/>
          <w:szCs w:val="36"/>
        </w:rPr>
      </w:pPr>
      <w:r w:rsidRPr="00E17616">
        <w:rPr>
          <w:sz w:val="24"/>
          <w:szCs w:val="24"/>
        </w:rPr>
        <w:t xml:space="preserve"> </w:t>
      </w:r>
    </w:p>
    <w:p w:rsidR="004D47BC" w:rsidRPr="00B31A71" w:rsidRDefault="00B31A71" w:rsidP="00B31A71">
      <w:pPr>
        <w:spacing w:after="0" w:line="240" w:lineRule="auto"/>
        <w:ind w:right="213"/>
        <w:jc w:val="center"/>
        <w:rPr>
          <w:rFonts w:ascii="Times New Roman" w:eastAsia="Times New Roman" w:hAnsi="Times New Roman" w:cs="Times New Roman"/>
          <w:b/>
          <w:bCs/>
          <w:color w:val="000000" w:themeColor="text1"/>
          <w:sz w:val="36"/>
          <w:szCs w:val="36"/>
          <w:lang w:eastAsia="es-ES"/>
        </w:rPr>
      </w:pPr>
      <w:r>
        <w:rPr>
          <w:rFonts w:ascii="Times New Roman" w:hAnsi="Times New Roman" w:cs="Times New Roman"/>
          <w:b/>
          <w:sz w:val="36"/>
          <w:szCs w:val="36"/>
        </w:rPr>
        <w:t>0</w:t>
      </w:r>
      <w:r w:rsidR="00C93104">
        <w:rPr>
          <w:rFonts w:ascii="Times New Roman" w:hAnsi="Times New Roman" w:cs="Times New Roman"/>
          <w:b/>
          <w:sz w:val="36"/>
          <w:szCs w:val="36"/>
        </w:rPr>
        <w:t>3</w:t>
      </w:r>
      <w:r>
        <w:rPr>
          <w:rFonts w:ascii="Times New Roman" w:hAnsi="Times New Roman" w:cs="Times New Roman"/>
          <w:b/>
          <w:sz w:val="36"/>
          <w:szCs w:val="36"/>
        </w:rPr>
        <w:t xml:space="preserve">. </w:t>
      </w:r>
      <w:r w:rsidR="004D47BC" w:rsidRPr="00B31A71">
        <w:rPr>
          <w:rFonts w:ascii="Times New Roman" w:hAnsi="Times New Roman" w:cs="Times New Roman"/>
          <w:b/>
          <w:sz w:val="36"/>
          <w:szCs w:val="36"/>
          <w:u w:val="single"/>
        </w:rPr>
        <w:t>Cuando la protesta se reconcilia con el idealismo</w:t>
      </w:r>
    </w:p>
    <w:p w:rsidR="004D47BC" w:rsidRPr="004D47BC" w:rsidRDefault="004D47BC" w:rsidP="00B31A71">
      <w:pPr>
        <w:shd w:val="clear" w:color="auto" w:fill="FFFFFF"/>
        <w:spacing w:after="0" w:line="240" w:lineRule="auto"/>
        <w:jc w:val="center"/>
        <w:rPr>
          <w:rFonts w:ascii="Times New Roman" w:hAnsi="Times New Roman" w:cs="Times New Roman"/>
          <w:sz w:val="32"/>
          <w:szCs w:val="32"/>
        </w:rPr>
      </w:pPr>
      <w:r w:rsidRPr="004D47BC">
        <w:rPr>
          <w:rFonts w:ascii="Times New Roman" w:hAnsi="Times New Roman" w:cs="Times New Roman"/>
          <w:b/>
          <w:sz w:val="32"/>
          <w:szCs w:val="32"/>
          <w:u w:val="single"/>
        </w:rPr>
        <w:t>Es hora de ir por todo</w:t>
      </w:r>
      <w:r w:rsidRPr="004D47BC">
        <w:rPr>
          <w:rFonts w:ascii="Times New Roman" w:hAnsi="Times New Roman" w:cs="Times New Roman"/>
          <w:sz w:val="32"/>
          <w:szCs w:val="32"/>
        </w:rPr>
        <w:t>.</w:t>
      </w:r>
    </w:p>
    <w:p w:rsidR="000160CA" w:rsidRDefault="00B31A71" w:rsidP="00B31A7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B31A71">
        <w:rPr>
          <w:rFonts w:ascii="Times New Roman" w:eastAsia="Times New Roman" w:hAnsi="Times New Roman" w:cs="Times New Roman"/>
          <w:b/>
          <w:sz w:val="28"/>
          <w:szCs w:val="28"/>
          <w:lang w:eastAsia="es-ES"/>
        </w:rPr>
        <w:t>Por Pierre Rimbert</w:t>
      </w:r>
      <w:r>
        <w:rPr>
          <w:rFonts w:ascii="Times New Roman" w:eastAsia="Times New Roman" w:hAnsi="Times New Roman" w:cs="Times New Roman"/>
          <w:sz w:val="28"/>
          <w:szCs w:val="28"/>
          <w:lang w:eastAsia="es-ES"/>
        </w:rPr>
        <w:t>.</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Helvetica" w:eastAsia="Times New Roman" w:hAnsi="Helvetica" w:cs="Times New Roman"/>
          <w:color w:val="000000"/>
          <w:sz w:val="24"/>
          <w:szCs w:val="24"/>
          <w:lang w:eastAsia="es-ES"/>
        </w:rPr>
        <w:tab/>
      </w:r>
      <w:r w:rsidRPr="006652CD">
        <w:rPr>
          <w:rFonts w:ascii="Times New Roman" w:eastAsia="Times New Roman" w:hAnsi="Times New Roman" w:cs="Times New Roman"/>
          <w:color w:val="000000"/>
          <w:sz w:val="28"/>
          <w:szCs w:val="28"/>
          <w:lang w:eastAsia="es-ES"/>
        </w:rPr>
        <w:t>En Francia, la oposición a la reforma del Código de Trabajo y la ocupación de las plazas han convergido: ante el agujero negro electoral, se organizan al margen.</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 xml:space="preserve">Demandar poco y esperar mucho: dieciocho años después de </w:t>
      </w:r>
      <w:r w:rsidR="00325698">
        <w:rPr>
          <w:rFonts w:ascii="Times New Roman" w:eastAsia="Times New Roman" w:hAnsi="Times New Roman" w:cs="Times New Roman"/>
          <w:color w:val="000000"/>
          <w:sz w:val="28"/>
          <w:szCs w:val="28"/>
          <w:lang w:eastAsia="es-ES"/>
        </w:rPr>
        <w:t>creada</w:t>
      </w:r>
      <w:r w:rsidRPr="006652CD">
        <w:rPr>
          <w:rFonts w:ascii="Times New Roman" w:eastAsia="Times New Roman" w:hAnsi="Times New Roman" w:cs="Times New Roman"/>
          <w:color w:val="000000"/>
          <w:sz w:val="28"/>
          <w:szCs w:val="28"/>
          <w:lang w:eastAsia="es-ES"/>
        </w:rPr>
        <w:t xml:space="preserve"> la Asociación para una Tasa Tobin de Ayuda a los Ciudadanos (Attac), en junio de 1998, la retención del 0,01% al 0,1% sobre las transacciones financieras inspiradas por el economista James Tobin para “poner un palo en la rueda” a los mercados</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tarda en hacerse efectiva. La forma edulcorada en que negocian sin entusiasmo los cenáculos europeos</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reportaría una fracción del monto (más de 100.000 millones de euros) estipulado en un principio. Pero, en realidad, ¿por qué haber exigido tan poco? ¿Por qué haber luchado tanto para introducir una fricción tan leve en la mecánica especulativa? La comodidad de la mirada retrospectiva y la enseñanza de la gran crisis de 2008 sugieren que la prohibición pura y simple de ciertos movimientos de capitales parasitarios se justificaba.</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Esta prudencia reivindicativa refleja el estado de ánimo de una época</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en que el crédito de una organización militante ante un público urbano y cultivado se medía por su moderación. Con la caída de la URSS, el fin de la guerra fría y la proclamación por los neoconservadores estadounidenses del “fin de la historia”, toda oposición frontal al capitalismo de mercado estaba amenazada de ilegitimidad, no sólo a los ojos de la clase dirigente, sino también ante las clases medias ubicadas ahora en el centro del juego político. Para convencer, se creía, había que mostrarse “razonable”.</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6652CD">
        <w:rPr>
          <w:rFonts w:ascii="Times New Roman" w:eastAsia="Times New Roman" w:hAnsi="Times New Roman" w:cs="Times New Roman"/>
          <w:color w:val="000000"/>
          <w:sz w:val="28"/>
          <w:szCs w:val="28"/>
          <w:lang w:eastAsia="es-ES"/>
        </w:rPr>
        <w:t xml:space="preserve">En verdad, la famosa tasa infradecimal </w:t>
      </w:r>
      <w:r>
        <w:rPr>
          <w:rFonts w:ascii="Times New Roman" w:eastAsia="Times New Roman" w:hAnsi="Times New Roman" w:cs="Times New Roman"/>
          <w:color w:val="000000"/>
          <w:sz w:val="28"/>
          <w:szCs w:val="28"/>
          <w:lang w:eastAsia="es-ES"/>
        </w:rPr>
        <w:t xml:space="preserve">de </w:t>
      </w:r>
      <w:r w:rsidRPr="006652CD">
        <w:rPr>
          <w:rFonts w:ascii="Times New Roman" w:eastAsia="Times New Roman" w:hAnsi="Times New Roman" w:cs="Times New Roman"/>
          <w:color w:val="000000"/>
          <w:sz w:val="28"/>
          <w:szCs w:val="28"/>
          <w:lang w:eastAsia="es-ES"/>
        </w:rPr>
        <w:t xml:space="preserve">0,1% presenta, incluso, en su falta de concreción, una virtud pedagógica incontestable: si el orden económico se obstina en rechazar un arreglo tan módico es que es irreformable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y, por lo tanto, se debe revolucionar</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Pero para provocar este efecto de revelación, había que jugar el juego y ubicarse en el terreno del adversario, el de la “razón económica”.</w:t>
      </w:r>
    </w:p>
    <w:p w:rsidR="00B31A71" w:rsidRPr="00FD1F19" w:rsidRDefault="00B31A71" w:rsidP="00B31A71">
      <w:pPr>
        <w:shd w:val="clear" w:color="auto" w:fill="FFFFFF"/>
        <w:spacing w:after="240"/>
        <w:jc w:val="both"/>
        <w:rPr>
          <w:rFonts w:ascii="Times New Roman" w:eastAsia="Times New Roman" w:hAnsi="Times New Roman" w:cs="Times New Roman"/>
          <w:b/>
          <w:color w:val="000000"/>
          <w:sz w:val="32"/>
          <w:szCs w:val="32"/>
          <w:u w:val="single"/>
          <w:lang w:eastAsia="es-ES"/>
        </w:rPr>
      </w:pPr>
      <w:r w:rsidRPr="00FD1F19">
        <w:rPr>
          <w:rFonts w:ascii="Times New Roman" w:eastAsia="Times New Roman" w:hAnsi="Times New Roman" w:cs="Times New Roman"/>
          <w:b/>
          <w:color w:val="000000"/>
          <w:sz w:val="32"/>
          <w:szCs w:val="32"/>
          <w:u w:val="single"/>
          <w:lang w:eastAsia="es-ES"/>
        </w:rPr>
        <w:t>El giro liberal</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 xml:space="preserve">La idea de un orden al que oponerse con moderación se impuso en Francia con mayor evidencia porque la iniciativa política había cambiado de campo. Desde el giro liberal del gobierno de </w:t>
      </w:r>
      <w:hyperlink r:id="rId23" w:history="1">
        <w:r w:rsidRPr="006652CD">
          <w:rPr>
            <w:rStyle w:val="Hipervnculo"/>
            <w:rFonts w:ascii="Times New Roman" w:eastAsia="Times New Roman" w:hAnsi="Times New Roman" w:cs="Times New Roman"/>
            <w:b/>
            <w:sz w:val="28"/>
            <w:szCs w:val="28"/>
            <w:lang w:eastAsia="es-ES"/>
          </w:rPr>
          <w:t>Pierre Mauroy</w:t>
        </w:r>
      </w:hyperlink>
      <w:r w:rsidRPr="006652CD">
        <w:rPr>
          <w:rFonts w:ascii="Times New Roman" w:eastAsia="Times New Roman" w:hAnsi="Times New Roman" w:cs="Times New Roman"/>
          <w:color w:val="000000"/>
          <w:sz w:val="28"/>
          <w:szCs w:val="28"/>
          <w:lang w:eastAsia="es-ES"/>
        </w:rPr>
        <w:t>, en marzo de 1983, no sólo la izquierda dejó de hacer propuestas destinadas a “cambiar la vida”, sino que los dirigentes de todas las procedencias políticas hicieron caer sobre el sector asalariado un diluvio de reestructuraciones industriales, contrarreformas sociales, medidas de austeridad presupuestaria, etc. En el espacio de algunos años, la relación con el futuro dio un vuelco. Si el levantamiento de los siderúrgicos de Longwy contra el cierre de fábricas de 1978-1979 dejó, por su inventiva, el esbozo de una contra-sociedad obrera (1), la muy masiva de 1984 ya no pudo acariciar el sueño de la transformación social. La hora del combate defensivo llegó a principios de los años 1980 tanto en Francia como en Alemania después de la entrada en razón de la oposición extraparlamentaria y, en el Reino Unido, llegó en 1985, después del fracaso de la gran huelga de los mineros. Se trata desde entonces de hacer un poco menos dura la vida, de retraerse para atenuar el ritmo y el impacto de las desregulaciones, de las privatizaciones, de los acuerdos comerciales, de la corrosión del derecho de trabajo. La salvaguarda de las conquistas sociales, condición indispensable, dicta su urgencia y se impone poco a poco como el horizonte infranqueable de las luchas.</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6652CD">
        <w:rPr>
          <w:rFonts w:ascii="Times New Roman" w:eastAsia="Times New Roman" w:hAnsi="Times New Roman" w:cs="Times New Roman"/>
          <w:color w:val="000000"/>
          <w:sz w:val="28"/>
          <w:szCs w:val="28"/>
          <w:lang w:eastAsia="es-ES"/>
        </w:rPr>
        <w:t xml:space="preserve">En vísperas de la elección presidencial de 1995, aun los partidos identificados con el comunismo se resignaron a defender sólo reivindicaciones como la prohibición de los despidos, el aumento del salario mínimo y la disminución del tiempo de trabajo en un cuadro salarial sin cambios. Conducido por la Confederación General del Trabajo (CGT) y por Solidarios, el movimiento ganador de noviembre-diciembre de 1995 contra la reforma de la Seguridad Social conducida por Alain Juppé mantuvo un tiempo la hipótesis de la necesidad de pasar la posta de una izquierda política exangüe a una izquierda sindical fortalecida. Lo que siguió estuvo marcado </w:t>
      </w:r>
      <w:r>
        <w:rPr>
          <w:rFonts w:ascii="Times New Roman" w:eastAsia="Times New Roman" w:hAnsi="Times New Roman" w:cs="Times New Roman"/>
          <w:color w:val="000000"/>
          <w:sz w:val="28"/>
          <w:szCs w:val="28"/>
          <w:lang w:eastAsia="es-ES"/>
        </w:rPr>
        <w:t>s</w:t>
      </w:r>
      <w:r w:rsidRPr="006652CD">
        <w:rPr>
          <w:rFonts w:ascii="Times New Roman" w:eastAsia="Times New Roman" w:hAnsi="Times New Roman" w:cs="Times New Roman"/>
          <w:color w:val="000000"/>
          <w:sz w:val="28"/>
          <w:szCs w:val="28"/>
          <w:lang w:eastAsia="es-ES"/>
        </w:rPr>
        <w:t>obre todo por el auge de la antiglobalización.</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El enfoque internacional de este movimiento, su calendario de convenciones y sus nuevas maneras de militar descansaban sobre un principio diferente a la vez de las confrontaciones ideológicas propias del post-sesenta y ocho, y de las indignaciones morales a la manera de “Restos du coeur”**: una segunda evaluación, apoyada sobre análisis científicos bien hechos para convencer a simpatizantes más familiarizados con las aulas que con las cadenas de montaje. Con sus economistas y sus sociólogos, sus siglas en porcentajes y sus descifrados, sus anti</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manuales y sus universidades de verano, Attac tenía como misión popularizar una crítica especializada del orden económico. Ante cada decisión gubernamental que debilitaba los servicios públicos, ante todo acuerdo de librecambio urdido en secreto por las instituciones financieras internacionales respondían un conjunto de impecables argumentaciones, decenas de libros y cientos de artículos.</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6652CD">
        <w:rPr>
          <w:rFonts w:ascii="Times New Roman" w:eastAsia="Times New Roman" w:hAnsi="Times New Roman" w:cs="Times New Roman"/>
          <w:color w:val="000000"/>
          <w:sz w:val="28"/>
          <w:szCs w:val="28"/>
          <w:lang w:eastAsia="es-ES"/>
        </w:rPr>
        <w:t>Tratándose de inequidades, de política internacional, de racismo, de dominación masculina, de ecología, cada sector protestatario sacó a relucir desde esta época a sus pensadores, sus profesionales, sus investigadores, con la esperanza de dar credibilidad a sus decisiones políticas con el respaldo de una legitimación teórica. Esta crítica, conjugada con la degradación de las condiciones de vida, permitió movilizar a poblaciones políticamente desorganizadas, pero vulnerables a una globalización cuya violencia hasta ese momento estaba concentrada en el mundo obrero.</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6652CD">
        <w:rPr>
          <w:rFonts w:ascii="Times New Roman" w:eastAsia="Times New Roman" w:hAnsi="Times New Roman" w:cs="Times New Roman"/>
          <w:color w:val="000000"/>
          <w:sz w:val="28"/>
          <w:szCs w:val="28"/>
          <w:lang w:eastAsia="es-ES"/>
        </w:rPr>
        <w:t xml:space="preserve">El movimiento, al que Le Monde diplomatique estuvo estrechamente asociado, probó su seriedad, obtuvo victorias en el mundo intelectual, en los libros, en la prensa y hasta causó sensación en los noticieros. Durante infinito tiempo repitió evidencias mientras que sus adversarios, sin escrúpulo y sin descanso, ponían en práctica sus “reformas”. Como lo sugirió la ola contracultural de los años 1970, un orden político de derecha se lleva muy bien con los best-sellers de izquierda. Al oponer su buena voluntad inteligente a la mala fe política del adversario su crítica se hizo más audible. Pero no más eficaz, como lo probará la amarga experiencia, en 2015, del ministro de Finanzas griego </w:t>
      </w:r>
      <w:hyperlink r:id="rId24" w:history="1">
        <w:r w:rsidRPr="006652CD">
          <w:rPr>
            <w:rStyle w:val="Hipervnculo"/>
            <w:rFonts w:ascii="Times New Roman" w:eastAsia="Times New Roman" w:hAnsi="Times New Roman" w:cs="Times New Roman"/>
            <w:b/>
            <w:sz w:val="28"/>
            <w:szCs w:val="28"/>
            <w:lang w:eastAsia="es-ES"/>
          </w:rPr>
          <w:t>Yanis Varoufakis</w:t>
        </w:r>
      </w:hyperlink>
      <w:r w:rsidRPr="006652CD">
        <w:rPr>
          <w:rFonts w:ascii="Times New Roman" w:eastAsia="Times New Roman" w:hAnsi="Times New Roman" w:cs="Times New Roman"/>
          <w:color w:val="000000"/>
          <w:sz w:val="28"/>
          <w:szCs w:val="28"/>
          <w:lang w:eastAsia="es-ES"/>
        </w:rPr>
        <w:t>, cuyos razonamientos académicamente homologados no pesaron frente al encarnizamiento conservador del Eurogrupo (2).</w:t>
      </w:r>
    </w:p>
    <w:p w:rsidR="00B31A71" w:rsidRPr="006652CD" w:rsidRDefault="00B31A71" w:rsidP="00B31A71">
      <w:pPr>
        <w:shd w:val="clear" w:color="auto" w:fill="FFFFFF"/>
        <w:spacing w:after="240"/>
        <w:jc w:val="both"/>
        <w:rPr>
          <w:rFonts w:ascii="Times New Roman" w:eastAsia="Times New Roman" w:hAnsi="Times New Roman" w:cs="Times New Roman"/>
          <w:b/>
          <w:color w:val="000000"/>
          <w:sz w:val="32"/>
          <w:szCs w:val="32"/>
          <w:u w:val="single"/>
          <w:lang w:eastAsia="es-ES"/>
        </w:rPr>
      </w:pPr>
      <w:r w:rsidRPr="006652CD">
        <w:rPr>
          <w:rFonts w:ascii="Times New Roman" w:eastAsia="Times New Roman" w:hAnsi="Times New Roman" w:cs="Times New Roman"/>
          <w:b/>
          <w:color w:val="000000"/>
          <w:sz w:val="32"/>
          <w:szCs w:val="32"/>
          <w:u w:val="single"/>
          <w:lang w:eastAsia="es-ES"/>
        </w:rPr>
        <w:t>Metas módicas de la izquierda</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6652CD">
        <w:rPr>
          <w:rFonts w:ascii="Times New Roman" w:eastAsia="Times New Roman" w:hAnsi="Times New Roman" w:cs="Times New Roman"/>
          <w:color w:val="000000"/>
          <w:sz w:val="28"/>
          <w:szCs w:val="28"/>
          <w:lang w:eastAsia="es-ES"/>
        </w:rPr>
        <w:t xml:space="preserve">En el cuadro ideológico que cubre el período 1995-2015, coexisten dos elementos contradictorios. Por un lado, una repolitización trémula al principio y efervescente después, que se tradujo en una sucesión de luchas y de movimientos sociales masivos: 1995, 1996 (indocumentados), 1997-1998 (desocupados), 2000-2003 (cumbre de la ola antimundialización), 2003 (jubilaciones), 2006 (estudiantes precarios), 2010 (reformas de las jubilaciones), 2016 (derecho del trabajo), rechazo de los grandes proyectos inútiles (en particular a partir de 2012). Por otro lado, instituciones contestatarias fragilizadas: fuerzas sindicales contra la pared, movimiento social vuelto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o dado vuelta</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hacia la especialidad, partidos de izquierda radical enterrados en las arenas de un juego institucional desacreditado. El aliento, las esperanzas, la imaginación y la cólera de unos no resuenan en los eslóganes, los libros y los programas de los otros.</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 xml:space="preserve">Todo sucede como si treinta años de batallas defensivas hubieran quitado a las estructuras políticas su capacidad de proponer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aunque fuera desde la adversidad</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una meta de largo plazo deseable y entusiasmante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esos “días felices” que imaginaron los Resistentes franceses a principios del año 1943. En un contexto infinitamente menos sombrío, muchas organizaciones de militantes se resignaron a no pretender lo imposible, sino a solicitar lo aceptable; a no anticiparse nuevamente sino a desear la detención de los aumentos de la edad jubilatoria. A medida que la izquierda erigía su modestia en estrategia, el plafón de sus esperanzas bajaba hasta el umbral de la depresión. Era necesario enlentecer el ritmo de las regresiones, perspectiva poco alentadora porque hacía parecer el “otro mundo posible” al primero, pero algo degradado. La precariedad, como símbolo de una época, marcó el combate ideológico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“precario”, del latín precarius: “obtenido por la oración”…</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32"/>
          <w:szCs w:val="32"/>
          <w:u w:val="single"/>
          <w:lang w:eastAsia="es-ES"/>
        </w:rPr>
      </w:pPr>
      <w:r w:rsidRPr="006652CD">
        <w:rPr>
          <w:rFonts w:ascii="Times New Roman" w:eastAsia="Times New Roman" w:hAnsi="Times New Roman" w:cs="Times New Roman"/>
          <w:b/>
          <w:color w:val="000000"/>
          <w:sz w:val="32"/>
          <w:szCs w:val="32"/>
          <w:u w:val="single"/>
          <w:lang w:eastAsia="es-ES"/>
        </w:rPr>
        <w:t>Regreso de las grandes ambiciones</w:t>
      </w:r>
    </w:p>
    <w:p w:rsidR="00B31A71"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¿Asistimos a la culminación de este ciclo? El brote de movimientos observado sobre varios continentes desde principios de los años 2010 hizo surgir una corriente minoritaria pero influyente, cansada de solicitar solo migajas y de no recoger sino viento. A diferencia de los estudiantes de origen burgués de Mayo de 1968, estos contestatarios conocieron y conocen la precariedad de sus estudios. Y, contrariamente a los procesionarios de los años 1980, no temen la asimilación del radicalismo a los regímenes del bloque del Este o al “gulag”: todos los que, entre ellos, tienen menos de 27 años nacieron después de la caída del muro de Berlín. Esta historia no es la suya. Con frecuencia provenientes de franjas desclasadas de las capas medias producidas en masa por la crisis, ellos y ellas hacen escuchar en las asambleas generales, sobre los sitios Internet disidentes, en las “zonas para defender”, los movimientos de ocupación de lugares, y hasta en los márgenes de las organizaciones políticas y sindicales, una música acallada durante mucho tiempo.</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Pr>
          <w:rFonts w:ascii="Times New Roman" w:eastAsia="Times New Roman" w:hAnsi="Times New Roman" w:cs="Times New Roman"/>
          <w:color w:val="000000"/>
          <w:sz w:val="28"/>
          <w:szCs w:val="28"/>
          <w:lang w:eastAsia="es-ES"/>
        </w:rPr>
        <w:tab/>
      </w:r>
      <w:r w:rsidRPr="00C73AB3">
        <w:rPr>
          <w:rFonts w:ascii="Times New Roman" w:eastAsia="Times New Roman" w:hAnsi="Times New Roman" w:cs="Times New Roman"/>
          <w:color w:val="000000"/>
          <w:sz w:val="28"/>
          <w:szCs w:val="28"/>
          <w:lang w:eastAsia="es-ES"/>
        </w:rPr>
        <w:t>Dicen: “El mundo o nada”; “No queremos a los pobres tranquilizados, queremos la miseria eliminada”, como lo escribió Víctor Hugo; no solo empleos y salarios, sino controlar la economía, decidir colectivamente lo que se produce, cómo se produce, lo que se entiende por “riqueza”. No la paridad hombre-mujer, sino la igualdad absoluta. No ya el respeto de las minorías y de las diferencias, sino la fraternidad que eleva al rango de igual a quienquiera que adhiera al proyecto político común. Nada de “corresponsabilidad”, sino relaciones de cooperación con la naturaleza. No un neocolonialismo económico disfrazado de ayuda humanitaria, sino la emancipación de los pueblos. En suma: “Queremos todo”, ambición que excede tan ampliamente el campo de visión política habitual que muchos lo interpretan como la ausencia de toda reivindicación.</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 xml:space="preserve">Si subir el nivel de demanda no acrecienta en un centímetro las chances de tener éxito, este desplazamiento presenta un doble interés. Confinado por ahora a los márgenes de la protesta, y hostil por principio a la organización política, el resurgimiento radical influye sobre los partidos por capilaridad, a semejanza del hijo que une al movimiento Occupy Oakland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el más obrero de este tipo en Estados Unidos</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con los militantes que hacen campaña por el candidato demócrata Bernie Sanders en el marco muy institucional de la campaña presidencial. Pero, sobre todo, ese aumento refuerza las batallas defensivas cuando los que las conducen en condiciones difíciles pueden de nuevo contar con una meta de largo aliento y, sin un proyecto bien elaborado, con principios de transformación que iluminen el futuro. Pues querer todo, aunque no se pueda obtener nada en lo inmediato, es obligar a definir lo que se desea verdaderamente más que machacar sobre lo que ya no se soporta.</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Sería un error ver en este vuelco un deslizamiento de la acción reivindicativa hacia un idealismo mágico: restablece en realidad la lucha sobre bases clásicas. Que la izquierda solo evolucione en formación defensiva resulta una excepción histórica. Desde fines del siglo XVIII, los partidos políticos y más tarde los sindicatos</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 xml:space="preserve"> trataron siempre de articular objetivos estratégicos de largo plazo y batallas tácticas inmediatas. En Rusia, los bolcheviques asignaron el primer rol al partido y confiaron las organizaciones de trabajadores al segundo.</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En Francia, los anarco-sindicalistas integran “la doble tarea, cotidiana y de futuro”. Por un lado, explica en 1906 la carta de Amiens de la CGT, el sindicalismo persigue “la obra reivindicativa cotidiana (…) por medio de la realización de mejoras inmediatas”. Por el otro, “prepara la emancipación integral, que no puede realizarse sino por la expropiación capitalista”.</w:t>
      </w:r>
      <w:r w:rsidRPr="006652CD">
        <w:rPr>
          <w:rFonts w:ascii="Times New Roman" w:eastAsia="Times New Roman" w:hAnsi="Times New Roman" w:cs="Times New Roman"/>
          <w:color w:val="000000"/>
          <w:sz w:val="28"/>
          <w:szCs w:val="28"/>
          <w:lang w:eastAsia="es-ES"/>
        </w:rPr>
        <w:br/>
        <w:t xml:space="preserve">Como observaba el historiador Georges Duby, “la huella de un sueño no es menos real que la de una pisada”. En política, el sueño sin la pisada se disipa en el cielo brumoso de las ideas, pero la pisada sin el sueño se estanca. La pisada y el sueño diseñan un camino: un proyecto político. En este aspecto, las ideas empeñadas por la izquierda y reactivadas por los movimientos de estos últimos años prolongan una tradición universal de revueltas igualitarias. En abril, un cartel destinado a recoger las proposiciones de los participantes en la “Noche en pie”, en plaza de la República en París, proclamaba: “Cambio de Constitución”, “Sistema socializado de crédito”, “Revocabilidad de los representantes”, “Salario de por vida”. Pero también: “Cultivemos lo imposible”, “La noche en pie se volverá la vida en pie”, y “Quien tiene hierro tiene pan” </w:t>
      </w:r>
      <w:r>
        <w:rPr>
          <w:rFonts w:ascii="Times New Roman" w:eastAsia="Times New Roman" w:hAnsi="Times New Roman" w:cs="Times New Roman"/>
          <w:color w:val="000000"/>
          <w:sz w:val="28"/>
          <w:szCs w:val="28"/>
          <w:lang w:eastAsia="es-ES"/>
        </w:rPr>
        <w:t>—</w:t>
      </w:r>
      <w:r w:rsidRPr="006652CD">
        <w:rPr>
          <w:rFonts w:ascii="Times New Roman" w:eastAsia="Times New Roman" w:hAnsi="Times New Roman" w:cs="Times New Roman"/>
          <w:color w:val="000000"/>
          <w:sz w:val="28"/>
          <w:szCs w:val="28"/>
          <w:lang w:eastAsia="es-ES"/>
        </w:rPr>
        <w:t>de connotación blanquista.</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Más allá de los socialismos europeos, utópicos marxistas o anarquistas, una línea temática une a los radicales contemporáneos con la legión de figuras rebeldes que colman la historia de la lucha de clases, desde la Antigüedad griega hasta los primeros cristianos, de los Qarmates de Arabia (fin del siglo XI) a los confines de Oriente. Cuando el paisano chino Wang Xiaobo en 993 se pone a la cabeza de una revuelta en Qincheng (Sichuan), declara que está “cansado de la desigualdad que existe entre los ricos y los pobres” y que quiere “nivelarla en beneficio del pueblo”. Los rebeldes aplicaron inmediatamente estos principios. Casi mil años más tarde, la revuelta de los Taiping, entre 1851 y 1864, condujo a la formación temporaria de un Estado chino disidente fundado sobre bases análogas (3). Como en Occidente, estas insurrecciones hicieron confluir a intelectuales utopistas que opusieron nuevas ideas al orden establecido y a pobres rebelados decididos a imponer la igualdad a cuchilladas.</w:t>
      </w:r>
    </w:p>
    <w:p w:rsidR="00B31A71" w:rsidRPr="006652CD" w:rsidRDefault="00B31A71" w:rsidP="00B31A71">
      <w:pPr>
        <w:shd w:val="clear" w:color="auto" w:fill="FFFFFF"/>
        <w:spacing w:after="240"/>
        <w:jc w:val="both"/>
        <w:rPr>
          <w:rFonts w:ascii="Times New Roman" w:eastAsia="Times New Roman" w:hAnsi="Times New Roman" w:cs="Times New Roman"/>
          <w:color w:val="000000"/>
          <w:sz w:val="28"/>
          <w:szCs w:val="28"/>
          <w:lang w:eastAsia="es-ES"/>
        </w:rPr>
      </w:pPr>
      <w:r w:rsidRPr="006652CD">
        <w:rPr>
          <w:rFonts w:ascii="Times New Roman" w:eastAsia="Times New Roman" w:hAnsi="Times New Roman" w:cs="Times New Roman"/>
          <w:color w:val="000000"/>
          <w:sz w:val="28"/>
          <w:szCs w:val="28"/>
          <w:lang w:eastAsia="es-ES"/>
        </w:rPr>
        <w:tab/>
        <w:t>La tarea, en nuestros días, se anuncia aparentemente menos dura. Un siglo y medio de luchas y de críticas sociales definió las posiciones e impuso dentro de las instituciones puntos de apoyo sólidos. La convergencia tan deseada entre las clases medias cultivadas, el mundo obrero establecido y los precarizados de los barrios relegados no ha de operarse alrededor de partidos socialdemócratas agonizantes, sino en torno a formaciones que se armen de un proyecto político capaz de hacer brillar de nuevo “el sol del futuro”. La moderación perdió sus virtudes estratégicas. Ser razonable, racional, es ser radical.</w:t>
      </w:r>
    </w:p>
    <w:p w:rsidR="00B31A71" w:rsidRDefault="00B31A71" w:rsidP="00B31A71">
      <w:pPr>
        <w:shd w:val="clear" w:color="auto" w:fill="FFFFFF"/>
        <w:spacing w:after="240"/>
        <w:jc w:val="both"/>
        <w:rPr>
          <w:rFonts w:ascii="Times New Roman" w:eastAsia="Times New Roman" w:hAnsi="Times New Roman" w:cs="Times New Roman"/>
          <w:b/>
          <w:color w:val="000000"/>
          <w:sz w:val="28"/>
          <w:szCs w:val="28"/>
          <w:lang w:eastAsia="es-ES"/>
        </w:rPr>
      </w:pPr>
      <w:r w:rsidRPr="006652CD">
        <w:rPr>
          <w:rFonts w:ascii="Times New Roman" w:eastAsia="Times New Roman" w:hAnsi="Times New Roman" w:cs="Times New Roman"/>
          <w:b/>
          <w:color w:val="000000"/>
          <w:sz w:val="28"/>
          <w:szCs w:val="28"/>
          <w:lang w:eastAsia="es-ES"/>
        </w:rPr>
        <w:t>UNIDAD, ORGANIZACION Y LUCHA POR LA LIBERACION NACIONAL Y SOCIAL, SOCIALISTA.</w:t>
      </w:r>
    </w:p>
    <w:sectPr w:rsidR="00B31A71" w:rsidSect="00D22AF1">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80181"/>
    <w:multiLevelType w:val="hybridMultilevel"/>
    <w:tmpl w:val="5E70819A"/>
    <w:lvl w:ilvl="0" w:tplc="8294E986">
      <w:start w:val="1"/>
      <w:numFmt w:val="decimalZero"/>
      <w:lvlText w:val="%1."/>
      <w:lvlJc w:val="left"/>
      <w:pPr>
        <w:ind w:left="816" w:hanging="456"/>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3C47AA"/>
    <w:multiLevelType w:val="hybridMultilevel"/>
    <w:tmpl w:val="5E4E745E"/>
    <w:lvl w:ilvl="0" w:tplc="C0FACADE">
      <w:start w:val="1"/>
      <w:numFmt w:val="decimalZero"/>
      <w:lvlText w:val="%1."/>
      <w:lvlJc w:val="left"/>
      <w:pPr>
        <w:ind w:left="816" w:hanging="45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D63D9F"/>
    <w:multiLevelType w:val="hybridMultilevel"/>
    <w:tmpl w:val="94B801CC"/>
    <w:lvl w:ilvl="0" w:tplc="36F48804">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1E0BC7"/>
    <w:multiLevelType w:val="hybridMultilevel"/>
    <w:tmpl w:val="7BA4CFE8"/>
    <w:lvl w:ilvl="0" w:tplc="729069A4">
      <w:start w:val="1"/>
      <w:numFmt w:val="decimalZero"/>
      <w:lvlText w:val="%1."/>
      <w:lvlJc w:val="left"/>
      <w:pPr>
        <w:ind w:left="5843" w:hanging="456"/>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1"/>
    <w:rsid w:val="00011042"/>
    <w:rsid w:val="0001148B"/>
    <w:rsid w:val="00012436"/>
    <w:rsid w:val="000160CA"/>
    <w:rsid w:val="00026A65"/>
    <w:rsid w:val="00072326"/>
    <w:rsid w:val="00085B94"/>
    <w:rsid w:val="000A08DA"/>
    <w:rsid w:val="001114A1"/>
    <w:rsid w:val="00147D24"/>
    <w:rsid w:val="001A58DE"/>
    <w:rsid w:val="001A7809"/>
    <w:rsid w:val="001D786D"/>
    <w:rsid w:val="001E0C45"/>
    <w:rsid w:val="002025A1"/>
    <w:rsid w:val="0021278C"/>
    <w:rsid w:val="00233BB1"/>
    <w:rsid w:val="00236885"/>
    <w:rsid w:val="00244E80"/>
    <w:rsid w:val="002663E4"/>
    <w:rsid w:val="00267CC7"/>
    <w:rsid w:val="00270549"/>
    <w:rsid w:val="002714AC"/>
    <w:rsid w:val="002A37FF"/>
    <w:rsid w:val="002B268C"/>
    <w:rsid w:val="002C1FA5"/>
    <w:rsid w:val="002C2162"/>
    <w:rsid w:val="002C38ED"/>
    <w:rsid w:val="002D1B8B"/>
    <w:rsid w:val="002D7B6E"/>
    <w:rsid w:val="003036E9"/>
    <w:rsid w:val="00310C0D"/>
    <w:rsid w:val="00325698"/>
    <w:rsid w:val="0035119A"/>
    <w:rsid w:val="00351694"/>
    <w:rsid w:val="00364ED2"/>
    <w:rsid w:val="00380061"/>
    <w:rsid w:val="00380AFC"/>
    <w:rsid w:val="00397B8A"/>
    <w:rsid w:val="003A492B"/>
    <w:rsid w:val="00410F2B"/>
    <w:rsid w:val="00426D5C"/>
    <w:rsid w:val="00452A26"/>
    <w:rsid w:val="00462638"/>
    <w:rsid w:val="00463D08"/>
    <w:rsid w:val="0046558D"/>
    <w:rsid w:val="00466B7D"/>
    <w:rsid w:val="00491F8A"/>
    <w:rsid w:val="004D47BC"/>
    <w:rsid w:val="00506EAE"/>
    <w:rsid w:val="005259D2"/>
    <w:rsid w:val="005262C8"/>
    <w:rsid w:val="00540537"/>
    <w:rsid w:val="00546864"/>
    <w:rsid w:val="00561193"/>
    <w:rsid w:val="005625F8"/>
    <w:rsid w:val="00566A9A"/>
    <w:rsid w:val="005A57DC"/>
    <w:rsid w:val="005C527D"/>
    <w:rsid w:val="005C77C4"/>
    <w:rsid w:val="005C7F28"/>
    <w:rsid w:val="005F2510"/>
    <w:rsid w:val="00614E5C"/>
    <w:rsid w:val="00616750"/>
    <w:rsid w:val="00650601"/>
    <w:rsid w:val="006531AE"/>
    <w:rsid w:val="00675C82"/>
    <w:rsid w:val="006B353D"/>
    <w:rsid w:val="006F7417"/>
    <w:rsid w:val="00716A0A"/>
    <w:rsid w:val="00723D48"/>
    <w:rsid w:val="00727843"/>
    <w:rsid w:val="007408EF"/>
    <w:rsid w:val="00767484"/>
    <w:rsid w:val="00774E6F"/>
    <w:rsid w:val="00781728"/>
    <w:rsid w:val="007C3FB5"/>
    <w:rsid w:val="00811147"/>
    <w:rsid w:val="00811795"/>
    <w:rsid w:val="00840B72"/>
    <w:rsid w:val="00850DD7"/>
    <w:rsid w:val="008762C2"/>
    <w:rsid w:val="0088321B"/>
    <w:rsid w:val="008956DE"/>
    <w:rsid w:val="00897B07"/>
    <w:rsid w:val="008A3733"/>
    <w:rsid w:val="008C4536"/>
    <w:rsid w:val="008C61B1"/>
    <w:rsid w:val="008D5C41"/>
    <w:rsid w:val="008E17F3"/>
    <w:rsid w:val="008F28B4"/>
    <w:rsid w:val="009430F4"/>
    <w:rsid w:val="00944D5D"/>
    <w:rsid w:val="00947F9E"/>
    <w:rsid w:val="009669DC"/>
    <w:rsid w:val="009D3044"/>
    <w:rsid w:val="009E03B6"/>
    <w:rsid w:val="009E3244"/>
    <w:rsid w:val="00A00C23"/>
    <w:rsid w:val="00A124A4"/>
    <w:rsid w:val="00A300E6"/>
    <w:rsid w:val="00A33DDF"/>
    <w:rsid w:val="00A93DC9"/>
    <w:rsid w:val="00AA78E9"/>
    <w:rsid w:val="00AB4F1E"/>
    <w:rsid w:val="00AE0700"/>
    <w:rsid w:val="00B0136A"/>
    <w:rsid w:val="00B151F8"/>
    <w:rsid w:val="00B16845"/>
    <w:rsid w:val="00B2567F"/>
    <w:rsid w:val="00B31A71"/>
    <w:rsid w:val="00B81959"/>
    <w:rsid w:val="00BA1C0D"/>
    <w:rsid w:val="00BA728F"/>
    <w:rsid w:val="00BB56F1"/>
    <w:rsid w:val="00BB69E1"/>
    <w:rsid w:val="00BC7EF9"/>
    <w:rsid w:val="00C33BFB"/>
    <w:rsid w:val="00C359E4"/>
    <w:rsid w:val="00C567EF"/>
    <w:rsid w:val="00C67F83"/>
    <w:rsid w:val="00C71A5A"/>
    <w:rsid w:val="00C738B0"/>
    <w:rsid w:val="00C824D0"/>
    <w:rsid w:val="00C82E11"/>
    <w:rsid w:val="00C93104"/>
    <w:rsid w:val="00CB4B7B"/>
    <w:rsid w:val="00CE6E98"/>
    <w:rsid w:val="00CF3098"/>
    <w:rsid w:val="00D07382"/>
    <w:rsid w:val="00D22AF1"/>
    <w:rsid w:val="00D40594"/>
    <w:rsid w:val="00D4331F"/>
    <w:rsid w:val="00D4690D"/>
    <w:rsid w:val="00D605C1"/>
    <w:rsid w:val="00D7686E"/>
    <w:rsid w:val="00D81A88"/>
    <w:rsid w:val="00DA07CB"/>
    <w:rsid w:val="00DA2210"/>
    <w:rsid w:val="00DA3A61"/>
    <w:rsid w:val="00DA53B4"/>
    <w:rsid w:val="00DB31F7"/>
    <w:rsid w:val="00DD21AF"/>
    <w:rsid w:val="00DF5F1F"/>
    <w:rsid w:val="00E17616"/>
    <w:rsid w:val="00E343B8"/>
    <w:rsid w:val="00E511C1"/>
    <w:rsid w:val="00E675E8"/>
    <w:rsid w:val="00E92BE7"/>
    <w:rsid w:val="00EA0BBE"/>
    <w:rsid w:val="00EF34B0"/>
    <w:rsid w:val="00F00303"/>
    <w:rsid w:val="00F319B7"/>
    <w:rsid w:val="00F63EA2"/>
    <w:rsid w:val="00F9794E"/>
    <w:rsid w:val="00FA1613"/>
    <w:rsid w:val="00FB62E5"/>
    <w:rsid w:val="00FD1F19"/>
    <w:rsid w:val="00FE2051"/>
    <w:rsid w:val="00FE5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8A64-AAF1-4A2D-9835-CED43190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D22AF1"/>
  </w:style>
  <w:style w:type="character" w:styleId="Hipervnculo">
    <w:name w:val="Hyperlink"/>
    <w:basedOn w:val="Fuentedeprrafopredeter"/>
    <w:uiPriority w:val="99"/>
    <w:unhideWhenUsed/>
    <w:rsid w:val="00D22AF1"/>
    <w:rPr>
      <w:color w:val="0000FF"/>
      <w:u w:val="single"/>
    </w:rPr>
  </w:style>
  <w:style w:type="character" w:customStyle="1" w:styleId="citation">
    <w:name w:val="citation"/>
    <w:basedOn w:val="Fuentedeprrafopredeter"/>
    <w:rsid w:val="00D22AF1"/>
  </w:style>
  <w:style w:type="character" w:styleId="Hipervnculovisitado">
    <w:name w:val="FollowedHyperlink"/>
    <w:basedOn w:val="Fuentedeprrafopredeter"/>
    <w:uiPriority w:val="99"/>
    <w:semiHidden/>
    <w:unhideWhenUsed/>
    <w:rsid w:val="00C33BFB"/>
    <w:rPr>
      <w:color w:val="954F72" w:themeColor="followedHyperlink"/>
      <w:u w:val="single"/>
    </w:rPr>
  </w:style>
  <w:style w:type="paragraph" w:styleId="Prrafodelista">
    <w:name w:val="List Paragraph"/>
    <w:basedOn w:val="Normal"/>
    <w:uiPriority w:val="34"/>
    <w:qFormat/>
    <w:rsid w:val="004D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10917">
      <w:bodyDiv w:val="1"/>
      <w:marLeft w:val="0"/>
      <w:marRight w:val="0"/>
      <w:marTop w:val="0"/>
      <w:marBottom w:val="0"/>
      <w:divBdr>
        <w:top w:val="none" w:sz="0" w:space="0" w:color="auto"/>
        <w:left w:val="none" w:sz="0" w:space="0" w:color="auto"/>
        <w:bottom w:val="none" w:sz="0" w:space="0" w:color="auto"/>
        <w:right w:val="none" w:sz="0" w:space="0" w:color="auto"/>
      </w:divBdr>
    </w:div>
    <w:div w:id="11107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do50.org/gpm/CapitalDigital/04.htm" TargetMode="External"/><Relationship Id="rId13" Type="http://schemas.openxmlformats.org/officeDocument/2006/relationships/hyperlink" Target="https://es.wikipedia.org/wiki/Estado_del_bienestar" TargetMode="External"/><Relationship Id="rId18" Type="http://schemas.openxmlformats.org/officeDocument/2006/relationships/hyperlink" Target="http://internacional.elpais.com/internacional/2015/04/22/actualidad/1429730290_63892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eas.repec.org/a/eej/eeconj/v4y1978i3-4p153-159.html" TargetMode="External"/><Relationship Id="rId7" Type="http://schemas.openxmlformats.org/officeDocument/2006/relationships/hyperlink" Target="https://translate.googleusercontent.com/translate_c?depth=1&amp;hl=es&amp;prev=search&amp;rurl=translate.google.es&amp;sl=fr&amp;u=https://fr.wikipedia.org/wiki/PLPL&amp;usg=ALkJrhjw0cKYXdUZ1Azi-Kw5vxJtEh-XGw" TargetMode="External"/><Relationship Id="rId12" Type="http://schemas.openxmlformats.org/officeDocument/2006/relationships/hyperlink" Target="https://es.wikipedia.org/wiki/Globalizaci%C3%B3n" TargetMode="External"/><Relationship Id="rId17" Type="http://schemas.openxmlformats.org/officeDocument/2006/relationships/hyperlink" Target="http://www.nodo50.org/gpm/PodemosII/05.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cw.uma.es/ciencias-sociales-y-juridicas/ciencia-politica/ocwuma0041/docs/Tema%204_01-doc.pdf" TargetMode="External"/><Relationship Id="rId20" Type="http://schemas.openxmlformats.org/officeDocument/2006/relationships/hyperlink" Target="https://es.wikipedia.org/wiki/James_Tobin" TargetMode="External"/><Relationship Id="rId1" Type="http://schemas.openxmlformats.org/officeDocument/2006/relationships/numbering" Target="numbering.xml"/><Relationship Id="rId6" Type="http://schemas.openxmlformats.org/officeDocument/2006/relationships/hyperlink" Target="https://translate.googleusercontent.com/translate_c?depth=1&amp;hl=es&amp;prev=search&amp;rurl=translate.google.es&amp;sl=fr&amp;u=https://fr.wikipedia.org/wiki/Le_Plan_B&amp;usg=ALkJrhiuOY4d1OYuDU8Uf3xesn6VyapFhg" TargetMode="External"/><Relationship Id="rId11" Type="http://schemas.openxmlformats.org/officeDocument/2006/relationships/hyperlink" Target="http://www.datosmacro.com/deuda" TargetMode="External"/><Relationship Id="rId24" Type="http://schemas.openxmlformats.org/officeDocument/2006/relationships/hyperlink" Target="https://es.wikipedia.org/wiki/Yanis_Varoufakis" TargetMode="External"/><Relationship Id="rId5" Type="http://schemas.openxmlformats.org/officeDocument/2006/relationships/hyperlink" Target="https://translate.googleusercontent.com/translate_c?depth=1&amp;hl=es&amp;prev=search&amp;rurl=translate.google.es&amp;sl=fr&amp;u=https://fr.wikipedia.org/wiki/Acrimed&amp;usg=ALkJrhj7JRA0zl3ffC7M3-SnLwL260nFZw" TargetMode="External"/><Relationship Id="rId15" Type="http://schemas.openxmlformats.org/officeDocument/2006/relationships/hyperlink" Target="https://es.wikipedia.org/wiki/Partido_Socialdem%C3%B3crata_Alem%C3%A1n" TargetMode="External"/><Relationship Id="rId23" Type="http://schemas.openxmlformats.org/officeDocument/2006/relationships/hyperlink" Target="https://es.wikipedia.org/wiki/Pierre_Mauroy" TargetMode="External"/><Relationship Id="rId10" Type="http://schemas.openxmlformats.org/officeDocument/2006/relationships/hyperlink" Target="https://es.wikipedia.org/wiki/Globalizaci%C3%B3n" TargetMode="External"/><Relationship Id="rId19" Type="http://schemas.openxmlformats.org/officeDocument/2006/relationships/hyperlink" Target="http://elpais.com/elpais/2015/09/18/opinion/1442585130_421947.html" TargetMode="External"/><Relationship Id="rId4" Type="http://schemas.openxmlformats.org/officeDocument/2006/relationships/webSettings" Target="webSettings.xml"/><Relationship Id="rId9" Type="http://schemas.openxmlformats.org/officeDocument/2006/relationships/hyperlink" Target="https://es.wikipedia.org/wiki/Francis_Fukuyama" TargetMode="External"/><Relationship Id="rId14" Type="http://schemas.openxmlformats.org/officeDocument/2006/relationships/hyperlink" Target="https://es.wikipedia.org/wiki/Bad_Godesberg" TargetMode="External"/><Relationship Id="rId22" Type="http://schemas.openxmlformats.org/officeDocument/2006/relationships/hyperlink" Target="https://es.wikipedia.org/wiki/Antrop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5399</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2016-05-27T10:52:00Z</cp:lastPrinted>
  <dcterms:created xsi:type="dcterms:W3CDTF">2016-05-27T10:55:00Z</dcterms:created>
  <dcterms:modified xsi:type="dcterms:W3CDTF">2016-05-27T10:55:00Z</dcterms:modified>
</cp:coreProperties>
</file>