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C8" w:rsidRPr="008E5BC8" w:rsidRDefault="008E5BC8" w:rsidP="00B028BF">
      <w:pPr>
        <w:jc w:val="center"/>
        <w:rPr>
          <w:rFonts w:ascii="Times New Roman" w:hAnsi="Times New Roman" w:cs="Times New Roman"/>
          <w:b/>
          <w:sz w:val="44"/>
          <w:szCs w:val="44"/>
          <w:u w:val="single"/>
        </w:rPr>
      </w:pPr>
      <w:r w:rsidRPr="008E5BC8">
        <w:rPr>
          <w:rFonts w:ascii="Times New Roman" w:hAnsi="Times New Roman" w:cs="Times New Roman"/>
          <w:b/>
          <w:sz w:val="44"/>
          <w:szCs w:val="44"/>
          <w:u w:val="single"/>
        </w:rPr>
        <w:t xml:space="preserve">Los </w:t>
      </w:r>
      <w:r w:rsidR="004360A3">
        <w:rPr>
          <w:rFonts w:ascii="Times New Roman" w:hAnsi="Times New Roman" w:cs="Times New Roman"/>
          <w:b/>
          <w:sz w:val="44"/>
          <w:szCs w:val="44"/>
          <w:u w:val="single"/>
        </w:rPr>
        <w:t>“</w:t>
      </w:r>
      <w:r w:rsidRPr="008E5BC8">
        <w:rPr>
          <w:rFonts w:ascii="Times New Roman" w:hAnsi="Times New Roman" w:cs="Times New Roman"/>
          <w:b/>
          <w:sz w:val="44"/>
          <w:szCs w:val="44"/>
          <w:u w:val="single"/>
        </w:rPr>
        <w:t>servidores públicos</w:t>
      </w:r>
      <w:r w:rsidR="004360A3">
        <w:rPr>
          <w:rFonts w:ascii="Times New Roman" w:hAnsi="Times New Roman" w:cs="Times New Roman"/>
          <w:b/>
          <w:sz w:val="44"/>
          <w:szCs w:val="44"/>
          <w:u w:val="single"/>
        </w:rPr>
        <w:t>”</w:t>
      </w:r>
      <w:bookmarkStart w:id="0" w:name="_GoBack"/>
      <w:bookmarkEnd w:id="0"/>
      <w:r w:rsidRPr="008E5BC8">
        <w:rPr>
          <w:rFonts w:ascii="Times New Roman" w:hAnsi="Times New Roman" w:cs="Times New Roman"/>
          <w:b/>
          <w:sz w:val="44"/>
          <w:szCs w:val="44"/>
          <w:u w:val="single"/>
        </w:rPr>
        <w:t xml:space="preserve"> </w:t>
      </w:r>
      <w:r w:rsidR="004F6C4A">
        <w:rPr>
          <w:rFonts w:ascii="Times New Roman" w:hAnsi="Times New Roman" w:cs="Times New Roman"/>
          <w:b/>
          <w:sz w:val="44"/>
          <w:szCs w:val="44"/>
          <w:u w:val="single"/>
        </w:rPr>
        <w:t>logra</w:t>
      </w:r>
      <w:r w:rsidR="00CA47A5">
        <w:rPr>
          <w:rFonts w:ascii="Times New Roman" w:hAnsi="Times New Roman" w:cs="Times New Roman"/>
          <w:b/>
          <w:sz w:val="44"/>
          <w:szCs w:val="44"/>
          <w:u w:val="single"/>
        </w:rPr>
        <w:t>ndo</w:t>
      </w:r>
      <w:r w:rsidR="004F6C4A">
        <w:rPr>
          <w:rFonts w:ascii="Times New Roman" w:hAnsi="Times New Roman" w:cs="Times New Roman"/>
          <w:b/>
          <w:sz w:val="44"/>
          <w:szCs w:val="44"/>
          <w:u w:val="single"/>
        </w:rPr>
        <w:t xml:space="preserve"> </w:t>
      </w:r>
      <w:r w:rsidR="00477BB3">
        <w:rPr>
          <w:rFonts w:ascii="Times New Roman" w:hAnsi="Times New Roman" w:cs="Times New Roman"/>
          <w:b/>
          <w:sz w:val="44"/>
          <w:szCs w:val="44"/>
          <w:u w:val="single"/>
        </w:rPr>
        <w:t xml:space="preserve">ellos mismos </w:t>
      </w:r>
      <w:r w:rsidR="004F6C4A">
        <w:rPr>
          <w:rFonts w:ascii="Times New Roman" w:hAnsi="Times New Roman" w:cs="Times New Roman"/>
          <w:b/>
          <w:sz w:val="44"/>
          <w:szCs w:val="44"/>
          <w:u w:val="single"/>
        </w:rPr>
        <w:t>servirse privadamente</w:t>
      </w:r>
      <w:r w:rsidR="00E76D30">
        <w:rPr>
          <w:rFonts w:ascii="Times New Roman" w:hAnsi="Times New Roman" w:cs="Times New Roman"/>
          <w:b/>
          <w:sz w:val="44"/>
          <w:szCs w:val="44"/>
          <w:u w:val="single"/>
        </w:rPr>
        <w:t xml:space="preserve"> a su gusto</w:t>
      </w:r>
    </w:p>
    <w:p w:rsidR="00E60CA5" w:rsidRPr="008E5BC8" w:rsidRDefault="00477BB3" w:rsidP="00B028BF">
      <w:pPr>
        <w:jc w:val="center"/>
        <w:rPr>
          <w:rFonts w:ascii="Times New Roman" w:hAnsi="Times New Roman" w:cs="Times New Roman"/>
          <w:b/>
          <w:sz w:val="32"/>
          <w:szCs w:val="32"/>
          <w:u w:val="single"/>
        </w:rPr>
      </w:pPr>
      <w:r w:rsidRPr="00477BB3">
        <w:rPr>
          <w:rFonts w:ascii="Times New Roman" w:hAnsi="Times New Roman" w:cs="Times New Roman"/>
          <w:b/>
          <w:sz w:val="32"/>
          <w:szCs w:val="32"/>
        </w:rPr>
        <w:t xml:space="preserve">01. </w:t>
      </w:r>
      <w:r w:rsidR="008E5BC8" w:rsidRPr="008E5BC8">
        <w:rPr>
          <w:rFonts w:ascii="Times New Roman" w:hAnsi="Times New Roman" w:cs="Times New Roman"/>
          <w:b/>
          <w:sz w:val="32"/>
          <w:szCs w:val="32"/>
          <w:u w:val="single"/>
        </w:rPr>
        <w:t>A</w:t>
      </w:r>
      <w:r w:rsidR="00B028BF" w:rsidRPr="008E5BC8">
        <w:rPr>
          <w:rFonts w:ascii="Times New Roman" w:hAnsi="Times New Roman" w:cs="Times New Roman"/>
          <w:b/>
          <w:sz w:val="32"/>
          <w:szCs w:val="32"/>
          <w:u w:val="single"/>
        </w:rPr>
        <w:t xml:space="preserve">ltos cargos del Gobierno </w:t>
      </w:r>
      <w:r w:rsidR="00B97096" w:rsidRPr="008E5BC8">
        <w:rPr>
          <w:rFonts w:ascii="Times New Roman" w:hAnsi="Times New Roman" w:cs="Times New Roman"/>
          <w:b/>
          <w:sz w:val="32"/>
          <w:szCs w:val="32"/>
          <w:u w:val="single"/>
        </w:rPr>
        <w:t>español</w:t>
      </w:r>
      <w:r w:rsidR="0076055A" w:rsidRPr="008E5BC8">
        <w:rPr>
          <w:rFonts w:ascii="Times New Roman" w:hAnsi="Times New Roman" w:cs="Times New Roman"/>
          <w:b/>
          <w:sz w:val="32"/>
          <w:szCs w:val="32"/>
          <w:u w:val="single"/>
        </w:rPr>
        <w:t xml:space="preserve"> que </w:t>
      </w:r>
      <w:r w:rsidR="00B028BF" w:rsidRPr="008E5BC8">
        <w:rPr>
          <w:rFonts w:ascii="Times New Roman" w:hAnsi="Times New Roman" w:cs="Times New Roman"/>
          <w:b/>
          <w:sz w:val="32"/>
          <w:szCs w:val="32"/>
          <w:u w:val="single"/>
        </w:rPr>
        <w:t>cobr</w:t>
      </w:r>
      <w:r w:rsidR="008323FC" w:rsidRPr="008E5BC8">
        <w:rPr>
          <w:rFonts w:ascii="Times New Roman" w:hAnsi="Times New Roman" w:cs="Times New Roman"/>
          <w:b/>
          <w:sz w:val="32"/>
          <w:szCs w:val="32"/>
          <w:u w:val="single"/>
        </w:rPr>
        <w:t>aron</w:t>
      </w:r>
      <w:r w:rsidR="00B028BF" w:rsidRPr="008E5BC8">
        <w:rPr>
          <w:rFonts w:ascii="Times New Roman" w:hAnsi="Times New Roman" w:cs="Times New Roman"/>
          <w:b/>
          <w:sz w:val="32"/>
          <w:szCs w:val="32"/>
          <w:u w:val="single"/>
        </w:rPr>
        <w:t xml:space="preserve"> </w:t>
      </w:r>
      <w:r w:rsidR="005C16F5" w:rsidRPr="008E5BC8">
        <w:rPr>
          <w:rFonts w:ascii="Times New Roman" w:hAnsi="Times New Roman" w:cs="Times New Roman"/>
          <w:b/>
          <w:sz w:val="32"/>
          <w:szCs w:val="32"/>
          <w:u w:val="single"/>
        </w:rPr>
        <w:t xml:space="preserve">cada uno, </w:t>
      </w:r>
      <w:r w:rsidR="00B028BF" w:rsidRPr="008E5BC8">
        <w:rPr>
          <w:rFonts w:ascii="Times New Roman" w:hAnsi="Times New Roman" w:cs="Times New Roman"/>
          <w:b/>
          <w:sz w:val="32"/>
          <w:szCs w:val="32"/>
          <w:u w:val="single"/>
        </w:rPr>
        <w:t>más de 100.000 euros brutos de sueldo público el año pasado</w:t>
      </w:r>
    </w:p>
    <w:p w:rsidR="00B028BF" w:rsidRDefault="00B028BF" w:rsidP="00B678AF">
      <w:pPr>
        <w:jc w:val="both"/>
        <w:rPr>
          <w:rFonts w:ascii="Times New Roman" w:hAnsi="Times New Roman" w:cs="Times New Roman"/>
          <w:sz w:val="28"/>
          <w:szCs w:val="28"/>
        </w:rPr>
      </w:pPr>
      <w:r>
        <w:rPr>
          <w:rFonts w:ascii="Times New Roman" w:hAnsi="Times New Roman" w:cs="Times New Roman"/>
          <w:sz w:val="28"/>
          <w:szCs w:val="28"/>
        </w:rPr>
        <w:tab/>
      </w:r>
      <w:r w:rsidRPr="00B028BF">
        <w:rPr>
          <w:rFonts w:ascii="Times New Roman" w:hAnsi="Times New Roman" w:cs="Times New Roman"/>
          <w:sz w:val="28"/>
          <w:szCs w:val="28"/>
        </w:rPr>
        <w:t>La lista</w:t>
      </w:r>
      <w:r w:rsidR="007C018B">
        <w:rPr>
          <w:rFonts w:ascii="Times New Roman" w:hAnsi="Times New Roman" w:cs="Times New Roman"/>
          <w:sz w:val="28"/>
          <w:szCs w:val="28"/>
        </w:rPr>
        <w:t xml:space="preserve"> </w:t>
      </w:r>
      <w:r w:rsidRPr="00B028BF">
        <w:rPr>
          <w:rFonts w:ascii="Times New Roman" w:hAnsi="Times New Roman" w:cs="Times New Roman"/>
          <w:sz w:val="28"/>
          <w:szCs w:val="28"/>
        </w:rPr>
        <w:t>está todavía incompleta</w:t>
      </w:r>
      <w:r w:rsidR="00B97096">
        <w:rPr>
          <w:rFonts w:ascii="Times New Roman" w:hAnsi="Times New Roman" w:cs="Times New Roman"/>
          <w:sz w:val="28"/>
          <w:szCs w:val="28"/>
        </w:rPr>
        <w:t>,</w:t>
      </w:r>
      <w:r w:rsidRPr="00B028BF">
        <w:rPr>
          <w:rFonts w:ascii="Times New Roman" w:hAnsi="Times New Roman" w:cs="Times New Roman"/>
          <w:sz w:val="28"/>
          <w:szCs w:val="28"/>
        </w:rPr>
        <w:t xml:space="preserve"> porque </w:t>
      </w:r>
      <w:r w:rsidR="007C018B">
        <w:rPr>
          <w:rFonts w:ascii="Times New Roman" w:hAnsi="Times New Roman" w:cs="Times New Roman"/>
          <w:sz w:val="28"/>
          <w:szCs w:val="28"/>
        </w:rPr>
        <w:t xml:space="preserve">se desconocen los datos </w:t>
      </w:r>
      <w:r w:rsidRPr="00B028BF">
        <w:rPr>
          <w:rFonts w:ascii="Times New Roman" w:hAnsi="Times New Roman" w:cs="Times New Roman"/>
          <w:sz w:val="28"/>
          <w:szCs w:val="28"/>
        </w:rPr>
        <w:t xml:space="preserve">de algunos ministerios </w:t>
      </w:r>
      <w:r w:rsidR="007C018B">
        <w:rPr>
          <w:rFonts w:ascii="Times New Roman" w:hAnsi="Times New Roman" w:cs="Times New Roman"/>
          <w:sz w:val="28"/>
          <w:szCs w:val="28"/>
        </w:rPr>
        <w:t xml:space="preserve">que siguen sin publicarse, </w:t>
      </w:r>
      <w:r w:rsidRPr="00B028BF">
        <w:rPr>
          <w:rFonts w:ascii="Times New Roman" w:hAnsi="Times New Roman" w:cs="Times New Roman"/>
          <w:sz w:val="28"/>
          <w:szCs w:val="28"/>
        </w:rPr>
        <w:t xml:space="preserve">como </w:t>
      </w:r>
      <w:r w:rsidR="008C3A79">
        <w:rPr>
          <w:rFonts w:ascii="Times New Roman" w:hAnsi="Times New Roman" w:cs="Times New Roman"/>
          <w:sz w:val="28"/>
          <w:szCs w:val="28"/>
        </w:rPr>
        <w:t xml:space="preserve">el de </w:t>
      </w:r>
      <w:r w:rsidRPr="00B028BF">
        <w:rPr>
          <w:rFonts w:ascii="Times New Roman" w:hAnsi="Times New Roman" w:cs="Times New Roman"/>
          <w:sz w:val="28"/>
          <w:szCs w:val="28"/>
        </w:rPr>
        <w:t>Agricultura o Interior. </w:t>
      </w:r>
      <w:r w:rsidR="0012287C">
        <w:rPr>
          <w:rFonts w:ascii="Times New Roman" w:hAnsi="Times New Roman" w:cs="Times New Roman"/>
          <w:sz w:val="28"/>
          <w:szCs w:val="28"/>
        </w:rPr>
        <w:t xml:space="preserve">La </w:t>
      </w:r>
      <w:r w:rsidR="00B678AF">
        <w:rPr>
          <w:rFonts w:ascii="Times New Roman" w:hAnsi="Times New Roman" w:cs="Times New Roman"/>
          <w:sz w:val="28"/>
          <w:szCs w:val="28"/>
        </w:rPr>
        <w:t>Pre</w:t>
      </w:r>
      <w:r w:rsidR="0012287C">
        <w:rPr>
          <w:rFonts w:ascii="Times New Roman" w:hAnsi="Times New Roman" w:cs="Times New Roman"/>
          <w:sz w:val="28"/>
          <w:szCs w:val="28"/>
        </w:rPr>
        <w:t>sidenta de</w:t>
      </w:r>
      <w:r w:rsidR="00B97096">
        <w:rPr>
          <w:rFonts w:ascii="Times New Roman" w:hAnsi="Times New Roman" w:cs="Times New Roman"/>
          <w:sz w:val="28"/>
          <w:szCs w:val="28"/>
        </w:rPr>
        <w:t xml:space="preserve"> </w:t>
      </w:r>
      <w:r w:rsidR="0012287C">
        <w:rPr>
          <w:rFonts w:ascii="Times New Roman" w:hAnsi="Times New Roman" w:cs="Times New Roman"/>
          <w:sz w:val="28"/>
          <w:szCs w:val="28"/>
        </w:rPr>
        <w:t>l</w:t>
      </w:r>
      <w:r w:rsidR="00B97096">
        <w:rPr>
          <w:rFonts w:ascii="Times New Roman" w:hAnsi="Times New Roman" w:cs="Times New Roman"/>
          <w:sz w:val="28"/>
          <w:szCs w:val="28"/>
        </w:rPr>
        <w:t>a</w:t>
      </w:r>
      <w:r w:rsidR="0012287C">
        <w:rPr>
          <w:rFonts w:ascii="Times New Roman" w:hAnsi="Times New Roman" w:cs="Times New Roman"/>
          <w:sz w:val="28"/>
          <w:szCs w:val="28"/>
        </w:rPr>
        <w:t xml:space="preserve"> </w:t>
      </w:r>
      <w:hyperlink r:id="rId8" w:history="1">
        <w:r w:rsidR="0012287C" w:rsidRPr="0012287C">
          <w:rPr>
            <w:rStyle w:val="Hipervnculo"/>
            <w:rFonts w:ascii="Times New Roman" w:hAnsi="Times New Roman" w:cs="Times New Roman"/>
            <w:b/>
            <w:sz w:val="28"/>
            <w:szCs w:val="28"/>
          </w:rPr>
          <w:t>SEPI</w:t>
        </w:r>
      </w:hyperlink>
      <w:r w:rsidR="0012287C">
        <w:rPr>
          <w:rFonts w:ascii="Times New Roman" w:hAnsi="Times New Roman" w:cs="Times New Roman"/>
          <w:sz w:val="28"/>
          <w:szCs w:val="28"/>
        </w:rPr>
        <w:t xml:space="preserve"> (Sociedad Estatal de Participaciones Industriales</w:t>
      </w:r>
      <w:r w:rsidR="00B678AF">
        <w:rPr>
          <w:rFonts w:ascii="Times New Roman" w:hAnsi="Times New Roman" w:cs="Times New Roman"/>
          <w:sz w:val="28"/>
          <w:szCs w:val="28"/>
        </w:rPr>
        <w:t xml:space="preserve">) </w:t>
      </w:r>
      <w:hyperlink r:id="rId9" w:history="1">
        <w:r w:rsidR="00B678AF" w:rsidRPr="008323FC">
          <w:rPr>
            <w:rStyle w:val="Hipervnculo"/>
            <w:rFonts w:ascii="Times New Roman" w:hAnsi="Times New Roman" w:cs="Times New Roman"/>
            <w:b/>
            <w:sz w:val="28"/>
            <w:szCs w:val="28"/>
          </w:rPr>
          <w:t>Pilar Platero</w:t>
        </w:r>
      </w:hyperlink>
      <w:r w:rsidR="00B678AF">
        <w:rPr>
          <w:rFonts w:ascii="Times New Roman" w:hAnsi="Times New Roman" w:cs="Times New Roman"/>
          <w:sz w:val="28"/>
          <w:szCs w:val="28"/>
        </w:rPr>
        <w:t xml:space="preserve">, fue la mejor </w:t>
      </w:r>
      <w:r w:rsidR="00B97096">
        <w:rPr>
          <w:rFonts w:ascii="Times New Roman" w:hAnsi="Times New Roman" w:cs="Times New Roman"/>
          <w:sz w:val="28"/>
          <w:szCs w:val="28"/>
        </w:rPr>
        <w:t xml:space="preserve">remunerada </w:t>
      </w:r>
      <w:r w:rsidR="00B678AF">
        <w:rPr>
          <w:rFonts w:ascii="Times New Roman" w:hAnsi="Times New Roman" w:cs="Times New Roman"/>
          <w:sz w:val="28"/>
          <w:szCs w:val="28"/>
        </w:rPr>
        <w:t>con 219.614 euros.</w:t>
      </w:r>
      <w:r w:rsidR="009B5D68">
        <w:rPr>
          <w:rFonts w:ascii="Times New Roman" w:hAnsi="Times New Roman" w:cs="Times New Roman"/>
          <w:sz w:val="28"/>
          <w:szCs w:val="28"/>
        </w:rPr>
        <w:t xml:space="preserve"> </w:t>
      </w:r>
      <w:r w:rsidR="00B97096">
        <w:rPr>
          <w:rFonts w:ascii="Times New Roman" w:hAnsi="Times New Roman" w:cs="Times New Roman"/>
          <w:sz w:val="28"/>
          <w:szCs w:val="28"/>
        </w:rPr>
        <w:t>E</w:t>
      </w:r>
      <w:r w:rsidR="009B5D68" w:rsidRPr="009B5D68">
        <w:rPr>
          <w:rFonts w:ascii="Times New Roman" w:hAnsi="Times New Roman" w:cs="Times New Roman"/>
          <w:sz w:val="28"/>
          <w:szCs w:val="28"/>
        </w:rPr>
        <w:t xml:space="preserve">s decir, 14 pagas de casi 15.700 euros brutos al mes, incluyendo su salario y los diez trienios que le corresponden como empleada pública. Con ello, casi duplicó su retribución de 2016, cuando </w:t>
      </w:r>
      <w:r w:rsidR="005C1CD7">
        <w:rPr>
          <w:rFonts w:ascii="Times New Roman" w:hAnsi="Times New Roman" w:cs="Times New Roman"/>
          <w:sz w:val="28"/>
          <w:szCs w:val="28"/>
        </w:rPr>
        <w:t xml:space="preserve">recibió </w:t>
      </w:r>
      <w:r w:rsidR="009B5D68" w:rsidRPr="009B5D68">
        <w:rPr>
          <w:rFonts w:ascii="Times New Roman" w:hAnsi="Times New Roman" w:cs="Times New Roman"/>
          <w:sz w:val="28"/>
          <w:szCs w:val="28"/>
        </w:rPr>
        <w:t>110.393 euros por sus 11 meses como subsecretaria de Hacienda.</w:t>
      </w:r>
    </w:p>
    <w:p w:rsidR="009B5D68" w:rsidRPr="009B5D68" w:rsidRDefault="00B678AF" w:rsidP="009B5D68">
      <w:pPr>
        <w:jc w:val="both"/>
        <w:rPr>
          <w:rFonts w:ascii="Times New Roman" w:hAnsi="Times New Roman" w:cs="Times New Roman"/>
          <w:sz w:val="28"/>
          <w:szCs w:val="28"/>
        </w:rPr>
      </w:pPr>
      <w:r>
        <w:rPr>
          <w:rFonts w:ascii="Times New Roman" w:hAnsi="Times New Roman" w:cs="Times New Roman"/>
          <w:sz w:val="28"/>
          <w:szCs w:val="28"/>
        </w:rPr>
        <w:tab/>
      </w:r>
      <w:r w:rsidRPr="00B678AF">
        <w:rPr>
          <w:rFonts w:ascii="Times New Roman" w:hAnsi="Times New Roman" w:cs="Times New Roman"/>
          <w:sz w:val="28"/>
          <w:szCs w:val="28"/>
        </w:rPr>
        <w:t xml:space="preserve">Además, otros </w:t>
      </w:r>
      <w:r w:rsidR="00D920D6">
        <w:rPr>
          <w:rFonts w:ascii="Times New Roman" w:hAnsi="Times New Roman" w:cs="Times New Roman"/>
          <w:sz w:val="28"/>
          <w:szCs w:val="28"/>
        </w:rPr>
        <w:t xml:space="preserve">cargos públicos </w:t>
      </w:r>
      <w:r w:rsidR="00F65315">
        <w:rPr>
          <w:rFonts w:ascii="Times New Roman" w:hAnsi="Times New Roman" w:cs="Times New Roman"/>
          <w:sz w:val="28"/>
          <w:szCs w:val="28"/>
        </w:rPr>
        <w:t xml:space="preserve">beneficiados </w:t>
      </w:r>
      <w:r w:rsidRPr="00B678AF">
        <w:rPr>
          <w:rFonts w:ascii="Times New Roman" w:hAnsi="Times New Roman" w:cs="Times New Roman"/>
          <w:sz w:val="28"/>
          <w:szCs w:val="28"/>
        </w:rPr>
        <w:t>como </w:t>
      </w:r>
      <w:hyperlink r:id="rId10" w:tgtFrame="_blank" w:history="1">
        <w:r w:rsidRPr="00B678AF">
          <w:rPr>
            <w:rStyle w:val="Hipervnculo"/>
            <w:rFonts w:ascii="Times New Roman" w:hAnsi="Times New Roman" w:cs="Times New Roman"/>
            <w:b/>
            <w:bCs/>
            <w:sz w:val="28"/>
            <w:szCs w:val="28"/>
          </w:rPr>
          <w:t>los embajadores</w:t>
        </w:r>
        <w:r w:rsidR="005C1CD7">
          <w:rPr>
            <w:rStyle w:val="Hipervnculo"/>
            <w:rFonts w:ascii="Times New Roman" w:hAnsi="Times New Roman" w:cs="Times New Roman"/>
            <w:b/>
            <w:bCs/>
            <w:sz w:val="28"/>
            <w:szCs w:val="28"/>
          </w:rPr>
          <w:t>,</w:t>
        </w:r>
        <w:r w:rsidRPr="00B678AF">
          <w:rPr>
            <w:rStyle w:val="Hipervnculo"/>
            <w:rFonts w:ascii="Times New Roman" w:hAnsi="Times New Roman" w:cs="Times New Roman"/>
            <w:b/>
            <w:bCs/>
            <w:sz w:val="28"/>
            <w:szCs w:val="28"/>
          </w:rPr>
          <w:t xml:space="preserve"> tienen una retribución muy superior</w:t>
        </w:r>
      </w:hyperlink>
      <w:r w:rsidRPr="00B678AF">
        <w:rPr>
          <w:rFonts w:ascii="Times New Roman" w:hAnsi="Times New Roman" w:cs="Times New Roman"/>
          <w:sz w:val="28"/>
          <w:szCs w:val="28"/>
        </w:rPr>
        <w:t xml:space="preserve"> a</w:t>
      </w:r>
      <w:r>
        <w:rPr>
          <w:rFonts w:ascii="Times New Roman" w:hAnsi="Times New Roman" w:cs="Times New Roman"/>
          <w:sz w:val="28"/>
          <w:szCs w:val="28"/>
        </w:rPr>
        <w:t xml:space="preserve"> </w:t>
      </w:r>
      <w:r w:rsidRPr="00B678AF">
        <w:rPr>
          <w:rFonts w:ascii="Times New Roman" w:hAnsi="Times New Roman" w:cs="Times New Roman"/>
          <w:sz w:val="28"/>
          <w:szCs w:val="28"/>
        </w:rPr>
        <w:t>l</w:t>
      </w:r>
      <w:r>
        <w:rPr>
          <w:rFonts w:ascii="Times New Roman" w:hAnsi="Times New Roman" w:cs="Times New Roman"/>
          <w:sz w:val="28"/>
          <w:szCs w:val="28"/>
        </w:rPr>
        <w:t>a</w:t>
      </w:r>
      <w:r w:rsidRPr="00B678AF">
        <w:rPr>
          <w:rFonts w:ascii="Times New Roman" w:hAnsi="Times New Roman" w:cs="Times New Roman"/>
          <w:sz w:val="28"/>
          <w:szCs w:val="28"/>
        </w:rPr>
        <w:t xml:space="preserve"> que se refleja en el </w:t>
      </w:r>
      <w:hyperlink r:id="rId11" w:tgtFrame="_blank" w:history="1">
        <w:r w:rsidRPr="00B678AF">
          <w:rPr>
            <w:rStyle w:val="Hipervnculo"/>
            <w:rFonts w:ascii="Times New Roman" w:hAnsi="Times New Roman" w:cs="Times New Roman"/>
            <w:b/>
            <w:bCs/>
            <w:sz w:val="28"/>
            <w:szCs w:val="28"/>
          </w:rPr>
          <w:t>Portal de Transparencia</w:t>
        </w:r>
      </w:hyperlink>
      <w:r w:rsidR="00F65315">
        <w:rPr>
          <w:rFonts w:ascii="Times New Roman" w:hAnsi="Times New Roman" w:cs="Times New Roman"/>
          <w:sz w:val="28"/>
          <w:szCs w:val="28"/>
        </w:rPr>
        <w:t xml:space="preserve">, </w:t>
      </w:r>
      <w:r w:rsidRPr="00B678AF">
        <w:rPr>
          <w:rFonts w:ascii="Times New Roman" w:hAnsi="Times New Roman" w:cs="Times New Roman"/>
          <w:sz w:val="28"/>
          <w:szCs w:val="28"/>
        </w:rPr>
        <w:t xml:space="preserve">y </w:t>
      </w:r>
      <w:r w:rsidR="00F65315">
        <w:rPr>
          <w:rFonts w:ascii="Times New Roman" w:hAnsi="Times New Roman" w:cs="Times New Roman"/>
          <w:sz w:val="28"/>
          <w:szCs w:val="28"/>
        </w:rPr>
        <w:t xml:space="preserve">se dan </w:t>
      </w:r>
      <w:r w:rsidRPr="00B678AF">
        <w:rPr>
          <w:rFonts w:ascii="Times New Roman" w:hAnsi="Times New Roman" w:cs="Times New Roman"/>
          <w:sz w:val="28"/>
          <w:szCs w:val="28"/>
        </w:rPr>
        <w:t>en otros casos</w:t>
      </w:r>
      <w:r w:rsidR="00B97096">
        <w:rPr>
          <w:rFonts w:ascii="Times New Roman" w:hAnsi="Times New Roman" w:cs="Times New Roman"/>
          <w:sz w:val="28"/>
          <w:szCs w:val="28"/>
        </w:rPr>
        <w:t xml:space="preserve"> </w:t>
      </w:r>
      <w:r w:rsidR="00F65315">
        <w:rPr>
          <w:rFonts w:ascii="Times New Roman" w:hAnsi="Times New Roman" w:cs="Times New Roman"/>
          <w:sz w:val="28"/>
          <w:szCs w:val="28"/>
        </w:rPr>
        <w:t>—</w:t>
      </w:r>
      <w:r w:rsidRPr="00B678AF">
        <w:rPr>
          <w:rFonts w:ascii="Times New Roman" w:hAnsi="Times New Roman" w:cs="Times New Roman"/>
          <w:sz w:val="28"/>
          <w:szCs w:val="28"/>
        </w:rPr>
        <w:t>como </w:t>
      </w:r>
      <w:hyperlink r:id="rId12" w:tgtFrame="_blank" w:history="1">
        <w:r w:rsidRPr="00B678AF">
          <w:rPr>
            <w:rStyle w:val="Hipervnculo"/>
            <w:rFonts w:ascii="Times New Roman" w:hAnsi="Times New Roman" w:cs="Times New Roman"/>
            <w:b/>
            <w:bCs/>
            <w:sz w:val="28"/>
            <w:szCs w:val="28"/>
          </w:rPr>
          <w:t>la presidenta de Loterías</w:t>
        </w:r>
      </w:hyperlink>
      <w:r w:rsidR="00F65315">
        <w:rPr>
          <w:rFonts w:ascii="Times New Roman" w:hAnsi="Times New Roman" w:cs="Times New Roman"/>
          <w:sz w:val="28"/>
          <w:szCs w:val="28"/>
        </w:rPr>
        <w:t xml:space="preserve">—, </w:t>
      </w:r>
      <w:r>
        <w:rPr>
          <w:rFonts w:ascii="Times New Roman" w:hAnsi="Times New Roman" w:cs="Times New Roman"/>
          <w:sz w:val="28"/>
          <w:szCs w:val="28"/>
        </w:rPr>
        <w:t xml:space="preserve">que </w:t>
      </w:r>
      <w:r w:rsidR="00F65315">
        <w:rPr>
          <w:rFonts w:ascii="Times New Roman" w:hAnsi="Times New Roman" w:cs="Times New Roman"/>
          <w:sz w:val="28"/>
          <w:szCs w:val="28"/>
        </w:rPr>
        <w:t xml:space="preserve">tampoco se sabe por qué </w:t>
      </w:r>
      <w:r w:rsidRPr="00B678AF">
        <w:rPr>
          <w:rFonts w:ascii="Times New Roman" w:hAnsi="Times New Roman" w:cs="Times New Roman"/>
          <w:sz w:val="28"/>
          <w:szCs w:val="28"/>
        </w:rPr>
        <w:t xml:space="preserve">no aparecen en el portal. Pero, incluso con estas limitaciones, </w:t>
      </w:r>
      <w:r w:rsidR="00F65315">
        <w:rPr>
          <w:rFonts w:ascii="Times New Roman" w:hAnsi="Times New Roman" w:cs="Times New Roman"/>
          <w:sz w:val="28"/>
          <w:szCs w:val="28"/>
        </w:rPr>
        <w:t xml:space="preserve">se puede decir </w:t>
      </w:r>
      <w:r w:rsidRPr="00B678AF">
        <w:rPr>
          <w:rFonts w:ascii="Times New Roman" w:hAnsi="Times New Roman" w:cs="Times New Roman"/>
          <w:sz w:val="28"/>
          <w:szCs w:val="28"/>
        </w:rPr>
        <w:t>que más de cien altos cargos del Gobierno son cienmileuristas.</w:t>
      </w:r>
      <w:r w:rsidR="00F65315">
        <w:rPr>
          <w:rFonts w:ascii="Times New Roman" w:hAnsi="Times New Roman" w:cs="Times New Roman"/>
          <w:sz w:val="28"/>
          <w:szCs w:val="28"/>
        </w:rPr>
        <w:t xml:space="preserve"> </w:t>
      </w:r>
      <w:r w:rsidR="009B5D68" w:rsidRPr="009B5D68">
        <w:rPr>
          <w:rFonts w:ascii="Times New Roman" w:hAnsi="Times New Roman" w:cs="Times New Roman"/>
          <w:sz w:val="28"/>
          <w:szCs w:val="28"/>
        </w:rPr>
        <w:t xml:space="preserve">Le sigue </w:t>
      </w:r>
      <w:hyperlink r:id="rId13" w:history="1">
        <w:r w:rsidR="009B5D68" w:rsidRPr="00360DD8">
          <w:rPr>
            <w:rStyle w:val="Hipervnculo"/>
            <w:rFonts w:ascii="Times New Roman" w:hAnsi="Times New Roman" w:cs="Times New Roman"/>
            <w:b/>
            <w:sz w:val="28"/>
            <w:szCs w:val="28"/>
          </w:rPr>
          <w:t>Ángel Luis Aria</w:t>
        </w:r>
        <w:r w:rsidR="00360DD8">
          <w:rPr>
            <w:rStyle w:val="Hipervnculo"/>
            <w:rFonts w:ascii="Times New Roman" w:hAnsi="Times New Roman" w:cs="Times New Roman"/>
            <w:b/>
            <w:sz w:val="28"/>
            <w:szCs w:val="28"/>
          </w:rPr>
          <w:t>s Serrano</w:t>
        </w:r>
      </w:hyperlink>
      <w:r w:rsidR="009B5D68" w:rsidRPr="009B5D68">
        <w:rPr>
          <w:rFonts w:ascii="Times New Roman" w:hAnsi="Times New Roman" w:cs="Times New Roman"/>
          <w:sz w:val="28"/>
          <w:szCs w:val="28"/>
        </w:rPr>
        <w:t xml:space="preserve">, director general de </w:t>
      </w:r>
      <w:hyperlink r:id="rId14" w:history="1">
        <w:r w:rsidR="009B5D68" w:rsidRPr="00D920D6">
          <w:rPr>
            <w:rStyle w:val="Hipervnculo"/>
            <w:rFonts w:ascii="Times New Roman" w:hAnsi="Times New Roman" w:cs="Times New Roman"/>
            <w:b/>
            <w:sz w:val="28"/>
            <w:szCs w:val="28"/>
          </w:rPr>
          <w:t>Enaire</w:t>
        </w:r>
      </w:hyperlink>
      <w:r w:rsidR="009B5D68" w:rsidRPr="009B5D68">
        <w:rPr>
          <w:rFonts w:ascii="Times New Roman" w:hAnsi="Times New Roman" w:cs="Times New Roman"/>
          <w:sz w:val="28"/>
          <w:szCs w:val="28"/>
        </w:rPr>
        <w:t xml:space="preserve">, la empresa pública que controla la mayor parte del accionariado de </w:t>
      </w:r>
      <w:hyperlink r:id="rId15" w:history="1">
        <w:r w:rsidR="009B5D68" w:rsidRPr="00D920D6">
          <w:rPr>
            <w:rStyle w:val="Hipervnculo"/>
            <w:rFonts w:ascii="Times New Roman" w:hAnsi="Times New Roman" w:cs="Times New Roman"/>
            <w:b/>
            <w:sz w:val="28"/>
            <w:szCs w:val="28"/>
          </w:rPr>
          <w:t>Aena</w:t>
        </w:r>
      </w:hyperlink>
      <w:r w:rsidR="009B5D68" w:rsidRPr="009B5D68">
        <w:rPr>
          <w:rFonts w:ascii="Times New Roman" w:hAnsi="Times New Roman" w:cs="Times New Roman"/>
          <w:sz w:val="28"/>
          <w:szCs w:val="28"/>
        </w:rPr>
        <w:t>. Según el portal, su salario ascendió a 177.145 euros en 2017, que incluyeron 9.240 euros en atrasos de ejercicios anteriores, así como once trienios.</w:t>
      </w:r>
      <w:r w:rsidR="00F65315">
        <w:rPr>
          <w:rFonts w:ascii="Times New Roman" w:hAnsi="Times New Roman" w:cs="Times New Roman"/>
          <w:sz w:val="28"/>
          <w:szCs w:val="28"/>
        </w:rPr>
        <w:t xml:space="preserve"> </w:t>
      </w:r>
      <w:r w:rsidR="009B5D68" w:rsidRPr="009B5D68">
        <w:rPr>
          <w:rFonts w:ascii="Times New Roman" w:hAnsi="Times New Roman" w:cs="Times New Roman"/>
          <w:sz w:val="28"/>
          <w:szCs w:val="28"/>
        </w:rPr>
        <w:t xml:space="preserve">El tercero de la lista es Juan Bravo, presidente de </w:t>
      </w:r>
      <w:hyperlink r:id="rId16" w:history="1">
        <w:r w:rsidR="009B5D68" w:rsidRPr="00E76D30">
          <w:rPr>
            <w:rStyle w:val="Hipervnculo"/>
            <w:rFonts w:ascii="Times New Roman" w:hAnsi="Times New Roman" w:cs="Times New Roman"/>
            <w:b/>
            <w:sz w:val="28"/>
            <w:szCs w:val="28"/>
          </w:rPr>
          <w:t>Adif</w:t>
        </w:r>
        <w:r w:rsidR="009B5D68" w:rsidRPr="00E76D30">
          <w:rPr>
            <w:rStyle w:val="Hipervnculo"/>
            <w:rFonts w:ascii="Times New Roman" w:hAnsi="Times New Roman" w:cs="Times New Roman"/>
            <w:sz w:val="28"/>
            <w:szCs w:val="28"/>
          </w:rPr>
          <w:t>,</w:t>
        </w:r>
      </w:hyperlink>
      <w:r w:rsidR="009B5D68" w:rsidRPr="009B5D68">
        <w:rPr>
          <w:rFonts w:ascii="Times New Roman" w:hAnsi="Times New Roman" w:cs="Times New Roman"/>
          <w:sz w:val="28"/>
          <w:szCs w:val="28"/>
        </w:rPr>
        <w:t xml:space="preserve"> a quien sus nueve trienios le permiten </w:t>
      </w:r>
      <w:r w:rsidR="00D920D6">
        <w:rPr>
          <w:rFonts w:ascii="Times New Roman" w:hAnsi="Times New Roman" w:cs="Times New Roman"/>
          <w:sz w:val="28"/>
          <w:szCs w:val="28"/>
        </w:rPr>
        <w:t>ob</w:t>
      </w:r>
      <w:r w:rsidR="009B5D68" w:rsidRPr="009B5D68">
        <w:rPr>
          <w:rFonts w:ascii="Times New Roman" w:hAnsi="Times New Roman" w:cs="Times New Roman"/>
          <w:sz w:val="28"/>
          <w:szCs w:val="28"/>
        </w:rPr>
        <w:t xml:space="preserve">tener una retribución de 167.128 euros brutos al año. El cuarto es Juan Alfaro, presidente de </w:t>
      </w:r>
      <w:hyperlink r:id="rId17" w:history="1">
        <w:r w:rsidR="009B5D68" w:rsidRPr="00D920D6">
          <w:rPr>
            <w:rStyle w:val="Hipervnculo"/>
            <w:rFonts w:ascii="Times New Roman" w:hAnsi="Times New Roman" w:cs="Times New Roman"/>
            <w:b/>
            <w:sz w:val="28"/>
            <w:szCs w:val="28"/>
          </w:rPr>
          <w:t>Renfe-Operadora</w:t>
        </w:r>
      </w:hyperlink>
      <w:r w:rsidR="009B5D68" w:rsidRPr="009B5D68">
        <w:rPr>
          <w:rFonts w:ascii="Times New Roman" w:hAnsi="Times New Roman" w:cs="Times New Roman"/>
          <w:sz w:val="28"/>
          <w:szCs w:val="28"/>
        </w:rPr>
        <w:t>, que tiene un salario asignado de 161.998 euros brutos y ningún trienio como funcionario.</w:t>
      </w:r>
    </w:p>
    <w:p w:rsidR="009B5D68" w:rsidRPr="009B5D68" w:rsidRDefault="009B5D68" w:rsidP="009B5D68">
      <w:pPr>
        <w:jc w:val="both"/>
        <w:rPr>
          <w:rFonts w:ascii="Times New Roman" w:hAnsi="Times New Roman" w:cs="Times New Roman"/>
          <w:sz w:val="28"/>
          <w:szCs w:val="28"/>
        </w:rPr>
      </w:pPr>
      <w:r>
        <w:rPr>
          <w:rFonts w:ascii="Times New Roman" w:hAnsi="Times New Roman" w:cs="Times New Roman"/>
          <w:sz w:val="28"/>
          <w:szCs w:val="28"/>
        </w:rPr>
        <w:tab/>
      </w:r>
      <w:r w:rsidRPr="009B5D68">
        <w:rPr>
          <w:rFonts w:ascii="Times New Roman" w:hAnsi="Times New Roman" w:cs="Times New Roman"/>
          <w:sz w:val="28"/>
          <w:szCs w:val="28"/>
        </w:rPr>
        <w:t>El top 5 lo cierra Jordi Cornet i Serra, delegado especial del Estado en el Consorcio de la Zona Franca de Barcelona, dependiente del Ministerio de Hacienda, con un salario de 156.550 euros percibidos el año pasado. Por encima de los 150.000 euros se sitúa también Ana María Martínez-Pina, la vicepresidenta de la Comisión Nacional del Mercado de Valores, que cobró 155.206 euros, y también el presidente del organismo, con una retribución de 153.480 euros brutos.</w:t>
      </w:r>
    </w:p>
    <w:p w:rsidR="009B5D68" w:rsidRPr="009B5D68" w:rsidRDefault="009B5D68" w:rsidP="009B5D68">
      <w:pPr>
        <w:jc w:val="both"/>
        <w:rPr>
          <w:rFonts w:ascii="Times New Roman" w:hAnsi="Times New Roman" w:cs="Times New Roman"/>
          <w:sz w:val="28"/>
          <w:szCs w:val="28"/>
        </w:rPr>
      </w:pPr>
      <w:r>
        <w:rPr>
          <w:rFonts w:ascii="Times New Roman" w:hAnsi="Times New Roman" w:cs="Times New Roman"/>
          <w:sz w:val="28"/>
          <w:szCs w:val="28"/>
        </w:rPr>
        <w:tab/>
      </w:r>
      <w:r w:rsidRPr="009B5D68">
        <w:rPr>
          <w:rFonts w:ascii="Times New Roman" w:hAnsi="Times New Roman" w:cs="Times New Roman"/>
          <w:sz w:val="28"/>
          <w:szCs w:val="28"/>
        </w:rPr>
        <w:t>El director de la Fábrica Nacional de Moneda y Timbre-Real Casa de la Moneda, gracias a sus 16 trienios, estuvo entre los diez mejor pagados del Gobierno con un total de 144.380 euros. En cifras parecidas también está el presidente de la Autoridad Independiente de Responsabilidad Fiscal (</w:t>
      </w:r>
      <w:hyperlink r:id="rId18" w:history="1">
        <w:r w:rsidRPr="00E76D30">
          <w:rPr>
            <w:rStyle w:val="Hipervnculo"/>
            <w:rFonts w:ascii="Times New Roman" w:hAnsi="Times New Roman" w:cs="Times New Roman"/>
            <w:b/>
            <w:sz w:val="28"/>
            <w:szCs w:val="28"/>
          </w:rPr>
          <w:t>AIReF</w:t>
        </w:r>
      </w:hyperlink>
      <w:r w:rsidRPr="009B5D68">
        <w:rPr>
          <w:rFonts w:ascii="Times New Roman" w:hAnsi="Times New Roman" w:cs="Times New Roman"/>
          <w:sz w:val="28"/>
          <w:szCs w:val="28"/>
        </w:rPr>
        <w:t>), José Luis Escrivá, qu</w:t>
      </w:r>
      <w:r w:rsidR="00E76D30">
        <w:rPr>
          <w:rFonts w:ascii="Times New Roman" w:hAnsi="Times New Roman" w:cs="Times New Roman"/>
          <w:sz w:val="28"/>
          <w:szCs w:val="28"/>
        </w:rPr>
        <w:t>ien</w:t>
      </w:r>
      <w:r w:rsidRPr="009B5D68">
        <w:rPr>
          <w:rFonts w:ascii="Times New Roman" w:hAnsi="Times New Roman" w:cs="Times New Roman"/>
          <w:sz w:val="28"/>
          <w:szCs w:val="28"/>
        </w:rPr>
        <w:t xml:space="preserve"> percibió un total de 137.713 euros brutos. Por encima de los 130.000 euros también están otra consejera de la </w:t>
      </w:r>
      <w:hyperlink r:id="rId19" w:history="1">
        <w:r w:rsidRPr="00E76D30">
          <w:rPr>
            <w:rStyle w:val="Hipervnculo"/>
            <w:rFonts w:ascii="Times New Roman" w:hAnsi="Times New Roman" w:cs="Times New Roman"/>
            <w:b/>
            <w:sz w:val="28"/>
            <w:szCs w:val="28"/>
          </w:rPr>
          <w:t>CNMV</w:t>
        </w:r>
      </w:hyperlink>
      <w:r w:rsidRPr="009B5D68">
        <w:rPr>
          <w:rFonts w:ascii="Times New Roman" w:hAnsi="Times New Roman" w:cs="Times New Roman"/>
          <w:sz w:val="28"/>
          <w:szCs w:val="28"/>
        </w:rPr>
        <w:t xml:space="preserve"> y la delegada especial del Estado en el Consorcio de la Zona Franca de Vigo, con 136.818 euros y 135.266 euros, respectivamente.</w:t>
      </w:r>
    </w:p>
    <w:p w:rsidR="009B5D68" w:rsidRDefault="009B5D68" w:rsidP="009B5D68">
      <w:pPr>
        <w:jc w:val="both"/>
        <w:rPr>
          <w:rFonts w:ascii="Times New Roman" w:hAnsi="Times New Roman" w:cs="Times New Roman"/>
          <w:sz w:val="28"/>
          <w:szCs w:val="28"/>
        </w:rPr>
      </w:pPr>
      <w:r>
        <w:rPr>
          <w:rFonts w:ascii="Times New Roman" w:hAnsi="Times New Roman" w:cs="Times New Roman"/>
          <w:sz w:val="28"/>
          <w:szCs w:val="28"/>
        </w:rPr>
        <w:tab/>
      </w:r>
      <w:r w:rsidRPr="009B5D68">
        <w:rPr>
          <w:rFonts w:ascii="Times New Roman" w:hAnsi="Times New Roman" w:cs="Times New Roman"/>
          <w:sz w:val="28"/>
          <w:szCs w:val="28"/>
        </w:rPr>
        <w:t>Además, también cobran más de 100.000 euros al año una treintena de secretarios de Estado, secretarios generales</w:t>
      </w:r>
      <w:r w:rsidR="008323FC">
        <w:rPr>
          <w:rFonts w:ascii="Times New Roman" w:hAnsi="Times New Roman" w:cs="Times New Roman"/>
          <w:sz w:val="28"/>
          <w:szCs w:val="28"/>
        </w:rPr>
        <w:t>,</w:t>
      </w:r>
      <w:r w:rsidRPr="009B5D68">
        <w:rPr>
          <w:rFonts w:ascii="Times New Roman" w:hAnsi="Times New Roman" w:cs="Times New Roman"/>
          <w:sz w:val="28"/>
          <w:szCs w:val="28"/>
        </w:rPr>
        <w:t xml:space="preserve"> subsecretarios y buena parte de los asesores directos del presidente del Gobierno.</w:t>
      </w:r>
    </w:p>
    <w:p w:rsidR="00B678AF" w:rsidRPr="003F38B7" w:rsidRDefault="009B5D68" w:rsidP="009B5D68">
      <w:pPr>
        <w:jc w:val="center"/>
        <w:rPr>
          <w:rFonts w:ascii="Times New Roman" w:hAnsi="Times New Roman" w:cs="Times New Roman"/>
          <w:b/>
          <w:sz w:val="32"/>
          <w:szCs w:val="32"/>
          <w:u w:val="single"/>
        </w:rPr>
      </w:pPr>
      <w:r w:rsidRPr="003F38B7">
        <w:rPr>
          <w:rFonts w:ascii="Times New Roman" w:hAnsi="Times New Roman" w:cs="Times New Roman"/>
          <w:b/>
          <w:sz w:val="32"/>
          <w:szCs w:val="32"/>
          <w:u w:val="single"/>
        </w:rPr>
        <w:t>LISTADO (PROVISIONAL) DE CIENMILEURISTAS DEL PORTAL DE TRANSPARENCIA DEL GOBIERNO (2017)</w:t>
      </w:r>
      <w:r w:rsidR="00C82A62">
        <w:rPr>
          <w:rFonts w:ascii="Times New Roman" w:hAnsi="Times New Roman" w:cs="Times New Roman"/>
          <w:b/>
          <w:sz w:val="32"/>
          <w:szCs w:val="32"/>
          <w:u w:val="single"/>
        </w:rPr>
        <w:t>.</w:t>
      </w:r>
      <w:r w:rsidRPr="003F38B7">
        <w:rPr>
          <w:rFonts w:ascii="Times New Roman" w:hAnsi="Times New Roman" w:cs="Times New Roman"/>
          <w:b/>
          <w:sz w:val="32"/>
          <w:szCs w:val="32"/>
          <w:u w:val="single"/>
        </w:rPr>
        <w:t xml:space="preserve"> RETRIBUCIÓN EN EUROS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623"/>
        <w:gridCol w:w="1215"/>
      </w:tblGrid>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Presidenta de la Sociedad Estatal de Participaciones Industriales (*) 10T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219.641,56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 general de la Entidad Pública Empresarial ENAIRE (incluye atrasos (*)11T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177.145,85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Presidente Administrador de Infraestructuras Ferroviarias - ADIF (*) 9T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167.128,60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Presidente de la Entidad Pública Empresarial RENFE-Operadora</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161.998,80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Delegado especial del Estado en el Consorcio de la Zona Franca de Barcelona</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156.550,00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Vicepresidenta de la CNMV 5T(*)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155.206,00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Presidenta de la Comisión Nacional del Mercado de Valores 2T(*)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153.480,00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 de la Fábrica Nacional de Moneda y Timbre-Real Casa de la Moneda (*) 16T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144.380,14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Presidente Autoridad Independiente de Responsabilidad Fiscal</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137.713,52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Consejera de la Comisión Nacional del Mercado de Valores (8T) (*)</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136.818,00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Delegada Especial del Estado en el Consorcio de la Zona Franca de Vigo (*) 8T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135.266,98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de Estado de Defensa</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113.166,19 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Consejero de la Comisión Nacional del Mercado de Valores</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132.210,00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Presidente del Instituto de Crédito Oficial</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130.359,00 </w:t>
            </w:r>
          </w:p>
        </w:tc>
      </w:tr>
      <w:tr w:rsidR="009B5D68" w:rsidRPr="009B5D68" w:rsidTr="009B5D68">
        <w:trPr>
          <w:tblCellSpacing w:w="15" w:type="dxa"/>
          <w:jc w:val="center"/>
        </w:trPr>
        <w:tc>
          <w:tcPr>
            <w:tcW w:w="0" w:type="auto"/>
            <w:vAlign w:val="center"/>
            <w:hideMark/>
          </w:tcPr>
          <w:p w:rsidR="009B5D68" w:rsidRPr="009B5D68" w:rsidRDefault="009B5D68" w:rsidP="003F38B7">
            <w:pPr>
              <w:jc w:val="both"/>
              <w:rPr>
                <w:rFonts w:ascii="Times New Roman" w:hAnsi="Times New Roman" w:cs="Times New Roman"/>
                <w:b/>
                <w:sz w:val="28"/>
                <w:szCs w:val="28"/>
              </w:rPr>
            </w:pPr>
            <w:r w:rsidRPr="009B5D68">
              <w:rPr>
                <w:rFonts w:ascii="Times New Roman" w:hAnsi="Times New Roman" w:cs="Times New Roman"/>
                <w:b/>
                <w:sz w:val="28"/>
                <w:szCs w:val="28"/>
              </w:rPr>
              <w:t>Secretario/a de Estado de Cooperaci</w:t>
            </w:r>
            <w:r w:rsidR="003F38B7">
              <w:rPr>
                <w:rFonts w:ascii="Times New Roman" w:hAnsi="Times New Roman" w:cs="Times New Roman"/>
                <w:b/>
                <w:sz w:val="28"/>
                <w:szCs w:val="28"/>
              </w:rPr>
              <w:t>ó</w:t>
            </w:r>
            <w:r w:rsidRPr="009B5D68">
              <w:rPr>
                <w:rFonts w:ascii="Times New Roman" w:hAnsi="Times New Roman" w:cs="Times New Roman"/>
                <w:b/>
                <w:sz w:val="28"/>
                <w:szCs w:val="28"/>
              </w:rPr>
              <w:t>n Internacional y para Iberoam</w:t>
            </w:r>
            <w:r w:rsidR="003F38B7">
              <w:rPr>
                <w:rFonts w:ascii="Times New Roman" w:hAnsi="Times New Roman" w:cs="Times New Roman"/>
                <w:b/>
                <w:sz w:val="28"/>
                <w:szCs w:val="28"/>
              </w:rPr>
              <w:t>é</w:t>
            </w:r>
            <w:r w:rsidRPr="009B5D68">
              <w:rPr>
                <w:rFonts w:ascii="Times New Roman" w:hAnsi="Times New Roman" w:cs="Times New Roman"/>
                <w:b/>
                <w:sz w:val="28"/>
                <w:szCs w:val="28"/>
              </w:rPr>
              <w:t>rica 11T (*)</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126.901,00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Secretario/a de Estado para la Union Europea 9T(*)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125.675,00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Consejero de la Comisión Nacional del Mercado de Valores (febrero-diciembre)</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122.662,00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Presidenta del Consorcio de la Zona Especial Canaria (*) 9T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121.930,78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Presidente Comisión Nacional de los Mercados y la Competencia 15T(*)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121.430,00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 del Museo Nacional Centro de Arte Reina Sofía</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120.605,09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Delegado especial del Estado en el Consorcio de la Zona Franca de Cádiz</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119.890,31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Presidente del Consejo Superior de Deportes (CSD) (*) 13T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119.257,07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Subsecretario de Hacienda y Función Pública (*) (4T)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118.025,23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Presidente de Puertos del Estado (*) 12T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117.559,23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Secretaria de Estado de Turismo (*) 12T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117.416,00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de Estado de Comercio 10T(*)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117.286,00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Director/a General de la Agencia Estatal de Administración Tributaria (*) 10T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116.701,03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de Estado de Infraestructuras Transporte y Vivienda (*) 10T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116.671,97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 General Centro para el Desarrollo Tecnológico Industrial</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116.197,00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de Estado de Economía y Apoyo a la Empresa 11T (*)</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116.124,00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de Estado de Cultura (*) 6T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115.994,30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 del Gabinete de la Presidencia del Gobierno (desde 1/1 A 22/12) (*) 6T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115.601,57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Directora de la Oficina Económica del Presidente del Gobierno (*) 5T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115.025,63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Consejero Comisión Nacional de los Mercados y la Competencia 9T(*)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113.608,00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Consejero delegado ICEX 6T(*)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113.347,00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 xml:space="preserve">Director/a del Departamento de Aduanas e </w:t>
            </w:r>
            <w:hyperlink r:id="rId20" w:history="1">
              <w:r w:rsidRPr="009B5D68">
                <w:rPr>
                  <w:rStyle w:val="Hipervnculo"/>
                  <w:rFonts w:ascii="Times New Roman" w:hAnsi="Times New Roman" w:cs="Times New Roman"/>
                  <w:b/>
                  <w:sz w:val="28"/>
                  <w:szCs w:val="28"/>
                </w:rPr>
                <w:t>II.EE</w:t>
              </w:r>
            </w:hyperlink>
            <w:r w:rsidRPr="009B5D68">
              <w:rPr>
                <w:rFonts w:ascii="Times New Roman" w:hAnsi="Times New Roman" w:cs="Times New Roman"/>
                <w:b/>
                <w:sz w:val="28"/>
                <w:szCs w:val="28"/>
              </w:rPr>
              <w:t>. (*) 10T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113.237,83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de Estado de Relaciones con las Cortes</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113.145,95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de Estado para las Administraciones Territoriales</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113.145,95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Director/a del Departamento de Recaudación (*) 9T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112.760,34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Secretaria de Estado de Función Pública (*) (7T)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112.578,86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Consejero Comisión Nacional de los Mercados y la Competencia 8T(*)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112.544,00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de Estado de Educación F.P. y Universidades</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112.538,66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Directora general de la Entidad Pública Empresarial de Suelo - SEPES (*) 8T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112.462,84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de Estado de Hacienda (*) (7T)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112.404,82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Interventora General de la Administración del Estado (*) (10T)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112.208,48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Director/a del Departamento de Informática Tributaria (*) 8T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112.184,46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Director/a del Departamento de Recursos Humanos (*) 8T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112.184,46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Secretaria de Estado de Comunicación</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112.145,95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de Estado de Presupuestos y Gastos (*) (6T)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112.002,98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Subsecretario de la Presidencia (*) 8T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111.802,37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Director/a del Departamento de Gestión Tributaria (*) 7T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111.608,59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Subsecretario Economía, Industria y Competitividad 5T(*)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111.315,00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Secretaria General de Transportes (*) 11T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110.783,10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 xml:space="preserve">Director general de </w:t>
            </w:r>
            <w:hyperlink r:id="rId21" w:history="1">
              <w:r w:rsidRPr="009B5D68">
                <w:rPr>
                  <w:rStyle w:val="Hipervnculo"/>
                  <w:rFonts w:ascii="Times New Roman" w:hAnsi="Times New Roman" w:cs="Times New Roman"/>
                  <w:b/>
                  <w:sz w:val="28"/>
                  <w:szCs w:val="28"/>
                </w:rPr>
                <w:t>RED.ES</w:t>
              </w:r>
            </w:hyperlink>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110.629,00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de Estado de Energía</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110.604,00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de Estado para la Sociedad de la Información y Agenda Digital</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110.604,00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de Estado de Empleo</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110.602,58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de Estado de la Seguridad Social</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110.602,58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General de Infraestructuras (*) 10T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110.582,17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Director/a del Departamento de Inspección Financiera y Tributaria (*) 5T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110.456,83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Vicepresidenta Comisión Nacional de los Mercados y la Competencia 4T(*)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110.240,00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Secretaria General de Industria y de la Pequeña y Mediana Empresa 10T(*)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110.223,00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General de Administración Digital (*) (8T)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110.131,25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Secretario/a de Estado de Asuntos Exteriores (febrero-diciembre)(**) 8T (*)</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110.062,00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Secretaría General de Financiación Autonómica y Local (*) (7T)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110.034,95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Secretaria de Estado de Investigación, Desarrollo e Innovación</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109.788,00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Subsecretaria de Fomento (*) 8T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109.430,30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Secretaria General del Tesoro y Política Financiera 4T (*)</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109.384,00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Consejero Comisión Nacional de los Mercados y la Competencia 2T(*)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109.088,00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 xml:space="preserve">Director del Museo Nacional del Prado </w:t>
            </w:r>
            <w:r w:rsidR="00AE141F">
              <w:rPr>
                <w:rFonts w:ascii="Times New Roman" w:hAnsi="Times New Roman" w:cs="Times New Roman"/>
                <w:b/>
                <w:sz w:val="28"/>
                <w:szCs w:val="28"/>
              </w:rPr>
              <w:t xml:space="preserve"> </w:t>
            </w:r>
            <w:r w:rsidRPr="009B5D68">
              <w:rPr>
                <w:rFonts w:ascii="Times New Roman" w:hAnsi="Times New Roman" w:cs="Times New Roman"/>
                <w:b/>
                <w:sz w:val="28"/>
                <w:szCs w:val="28"/>
              </w:rPr>
              <w:t>(18 de marzo hasta 31 de diciembre) (*) 7T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108.549,66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Directora de Gabinete de la Vicepresidenta del Gobierno</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108.194,88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Consejero Comisión Nacional de los Mercados y la Competencia</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107.936,00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Subsecretario de Educación Cultura y Deporte (*) 7T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107.775,24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General de Universidades (*) 6T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107.199,30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general de Coordinación Territorial (14/1 A 31/12) (*)3 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106.842,20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Subsecretario (*) 4T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106.659,00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General de Política de Defensa 14T (*)</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106.353,48 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 de competencia 7T(*)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106.329,00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Secretaria general de la Presidencia del Gobierno (*) 3T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106.160,97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 de energía CNMC 7T(*)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106.143,00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Subsecretario (7T) (*)</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106.066,02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 de transportes y del sector postal (6T)(*)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105.481,00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 adjunto del gabinete de la Presidencia del Gobierno</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104.433,16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Presidente del Instituto Nacional de Estadística 5T(*)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104.261,00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 General de Presupuestos (*) (10T)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104.043,26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Consejera CSN (12T)*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102.981,30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 General del Patrimonio del Estado (*) (11T)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102.795,71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Subsecretario de Defensa 5T (*)</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102.507,93 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 General de Tributos (*) (6T)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102.428,66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Directora de Telecomunicaciones y del sector audiovisual</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102.112,00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Secretaria General de Inmigración y Emigración</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102.034,46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Delegado Especial del Estado en el Consorcio de la Zona Franca de Santander</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101.739,40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 General de Costes de Personal y Pensiones Públicas (*) (7T)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101.702,73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 General del Catastro (*) (10T)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101.467,09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Inspectora General (*) (12T)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101.451,01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Consejero CSN (10T)*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101.364,70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General Técnico (*) (4T)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101.277,50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Directora del Gabinete Ministro Hacienda y Función Pública (*) (4T)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101.002,95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Secretario General de Ciencia e Innovación</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100.602,00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Director General Racionalización y Centralización de la Contratación (*) (7T)</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 xml:space="preserve">100.374,52 </w:t>
            </w:r>
          </w:p>
        </w:tc>
      </w:tr>
      <w:tr w:rsidR="009B5D68" w:rsidRPr="009B5D68" w:rsidTr="009B5D68">
        <w:trPr>
          <w:tblCellSpacing w:w="15" w:type="dxa"/>
          <w:jc w:val="center"/>
        </w:trPr>
        <w:tc>
          <w:tcPr>
            <w:tcW w:w="0" w:type="auto"/>
            <w:vAlign w:val="center"/>
            <w:hideMark/>
          </w:tcPr>
          <w:p w:rsidR="009B5D68" w:rsidRPr="009B5D68" w:rsidRDefault="009B5D68" w:rsidP="009B5D68">
            <w:pPr>
              <w:jc w:val="both"/>
              <w:rPr>
                <w:rFonts w:ascii="Times New Roman" w:hAnsi="Times New Roman" w:cs="Times New Roman"/>
                <w:b/>
                <w:sz w:val="28"/>
                <w:szCs w:val="28"/>
              </w:rPr>
            </w:pPr>
            <w:r w:rsidRPr="009B5D68">
              <w:rPr>
                <w:rFonts w:ascii="Times New Roman" w:hAnsi="Times New Roman" w:cs="Times New Roman"/>
                <w:b/>
                <w:sz w:val="28"/>
                <w:szCs w:val="28"/>
              </w:rPr>
              <w:t xml:space="preserve">Presidente </w:t>
            </w:r>
            <w:r w:rsidR="009A5F51">
              <w:rPr>
                <w:rFonts w:ascii="Times New Roman" w:hAnsi="Times New Roman" w:cs="Times New Roman"/>
                <w:b/>
                <w:sz w:val="28"/>
                <w:szCs w:val="28"/>
              </w:rPr>
              <w:t xml:space="preserve">del </w:t>
            </w:r>
            <w:r w:rsidRPr="009B5D68">
              <w:rPr>
                <w:rFonts w:ascii="Times New Roman" w:hAnsi="Times New Roman" w:cs="Times New Roman"/>
                <w:b/>
                <w:sz w:val="28"/>
                <w:szCs w:val="28"/>
              </w:rPr>
              <w:t>CSN</w:t>
            </w:r>
            <w:r w:rsidR="009A5F51">
              <w:rPr>
                <w:rFonts w:ascii="Times New Roman" w:hAnsi="Times New Roman" w:cs="Times New Roman"/>
                <w:b/>
                <w:sz w:val="28"/>
                <w:szCs w:val="28"/>
              </w:rPr>
              <w:t xml:space="preserve"> (</w:t>
            </w:r>
            <w:r w:rsidR="009A5F51" w:rsidRPr="009A5F51">
              <w:rPr>
                <w:rFonts w:ascii="Times New Roman" w:hAnsi="Times New Roman" w:cs="Times New Roman"/>
                <w:sz w:val="28"/>
                <w:szCs w:val="28"/>
              </w:rPr>
              <w:t>Consejo de Seguridad nuclear)</w:t>
            </w:r>
          </w:p>
        </w:tc>
        <w:tc>
          <w:tcPr>
            <w:tcW w:w="0" w:type="auto"/>
            <w:vAlign w:val="center"/>
            <w:hideMark/>
          </w:tcPr>
          <w:p w:rsidR="009B5D68" w:rsidRPr="009B5D68" w:rsidRDefault="009B5D68" w:rsidP="003F38B7">
            <w:pPr>
              <w:ind w:left="538"/>
              <w:jc w:val="both"/>
              <w:rPr>
                <w:rFonts w:ascii="Times New Roman" w:hAnsi="Times New Roman" w:cs="Times New Roman"/>
                <w:b/>
                <w:sz w:val="28"/>
                <w:szCs w:val="28"/>
              </w:rPr>
            </w:pPr>
            <w:r w:rsidRPr="009B5D68">
              <w:rPr>
                <w:rFonts w:ascii="Times New Roman" w:hAnsi="Times New Roman" w:cs="Times New Roman"/>
                <w:b/>
                <w:sz w:val="28"/>
                <w:szCs w:val="28"/>
              </w:rPr>
              <w:t>100.176,16 </w:t>
            </w:r>
          </w:p>
        </w:tc>
      </w:tr>
    </w:tbl>
    <w:p w:rsidR="009B5D68" w:rsidRDefault="009B5D68" w:rsidP="009B5D68">
      <w:pPr>
        <w:jc w:val="both"/>
        <w:rPr>
          <w:rFonts w:ascii="Times New Roman" w:hAnsi="Times New Roman" w:cs="Times New Roman"/>
          <w:b/>
          <w:bCs/>
          <w:sz w:val="28"/>
          <w:szCs w:val="28"/>
        </w:rPr>
      </w:pPr>
      <w:r w:rsidRPr="009B5D68">
        <w:rPr>
          <w:rFonts w:ascii="Times New Roman" w:hAnsi="Times New Roman" w:cs="Times New Roman"/>
          <w:b/>
          <w:bCs/>
          <w:sz w:val="28"/>
          <w:szCs w:val="28"/>
        </w:rPr>
        <w:t>(*) Cobran trienios de antigüedad por ser funcionarios del Estado.</w:t>
      </w:r>
    </w:p>
    <w:p w:rsidR="00704E73" w:rsidRDefault="00704E73" w:rsidP="009B5D68">
      <w:pPr>
        <w:jc w:val="both"/>
        <w:rPr>
          <w:rFonts w:ascii="Times New Roman" w:hAnsi="Times New Roman" w:cs="Times New Roman"/>
          <w:b/>
          <w:bCs/>
          <w:sz w:val="28"/>
          <w:szCs w:val="28"/>
        </w:rPr>
      </w:pPr>
      <w:r>
        <w:rPr>
          <w:rFonts w:ascii="Times New Roman" w:hAnsi="Times New Roman" w:cs="Times New Roman"/>
          <w:b/>
          <w:bCs/>
          <w:sz w:val="28"/>
          <w:szCs w:val="28"/>
        </w:rPr>
        <w:t xml:space="preserve">Confrontar con: </w:t>
      </w:r>
    </w:p>
    <w:p w:rsidR="00B31C79" w:rsidRDefault="00535ACA" w:rsidP="00B31C79">
      <w:pPr>
        <w:jc w:val="center"/>
        <w:rPr>
          <w:rFonts w:ascii="Times New Roman" w:hAnsi="Times New Roman" w:cs="Times New Roman"/>
          <w:b/>
          <w:bCs/>
          <w:sz w:val="28"/>
          <w:szCs w:val="28"/>
        </w:rPr>
      </w:pPr>
      <w:r>
        <w:rPr>
          <w:rFonts w:ascii="Times New Roman" w:hAnsi="Times New Roman" w:cs="Times New Roman"/>
          <w:b/>
          <w:bCs/>
          <w:sz w:val="32"/>
          <w:szCs w:val="32"/>
        </w:rPr>
        <w:t>0</w:t>
      </w:r>
      <w:r w:rsidR="00477BB3">
        <w:rPr>
          <w:rFonts w:ascii="Times New Roman" w:hAnsi="Times New Roman" w:cs="Times New Roman"/>
          <w:b/>
          <w:bCs/>
          <w:sz w:val="32"/>
          <w:szCs w:val="32"/>
        </w:rPr>
        <w:t>2.</w:t>
      </w:r>
      <w:r>
        <w:rPr>
          <w:rFonts w:ascii="Times New Roman" w:hAnsi="Times New Roman" w:cs="Times New Roman"/>
          <w:b/>
          <w:bCs/>
          <w:sz w:val="32"/>
          <w:szCs w:val="32"/>
        </w:rPr>
        <w:t xml:space="preserve"> </w:t>
      </w:r>
      <w:r w:rsidR="00B31C79" w:rsidRPr="00B31C79">
        <w:rPr>
          <w:rFonts w:ascii="Times New Roman" w:hAnsi="Times New Roman" w:cs="Times New Roman"/>
          <w:b/>
          <w:bCs/>
          <w:sz w:val="32"/>
          <w:szCs w:val="32"/>
          <w:u w:val="single"/>
        </w:rPr>
        <w:t xml:space="preserve">La última nómina publicada de </w:t>
      </w:r>
      <w:hyperlink r:id="rId22" w:history="1">
        <w:r w:rsidR="00B31C79" w:rsidRPr="00E76D30">
          <w:rPr>
            <w:rStyle w:val="Hipervnculo"/>
            <w:rFonts w:ascii="Times New Roman" w:hAnsi="Times New Roman" w:cs="Times New Roman"/>
            <w:b/>
            <w:bCs/>
            <w:sz w:val="32"/>
            <w:szCs w:val="32"/>
          </w:rPr>
          <w:t>Irene Monter</w:t>
        </w:r>
        <w:r w:rsidR="00B31C79" w:rsidRPr="00E76D30">
          <w:rPr>
            <w:rStyle w:val="Hipervnculo"/>
            <w:rFonts w:ascii="Times New Roman" w:hAnsi="Times New Roman" w:cs="Times New Roman"/>
            <w:b/>
            <w:bCs/>
            <w:sz w:val="28"/>
            <w:szCs w:val="28"/>
          </w:rPr>
          <w:t>o</w:t>
        </w:r>
      </w:hyperlink>
    </w:p>
    <w:p w:rsidR="00CF64CD" w:rsidRPr="00CF64CD" w:rsidRDefault="00CF64CD" w:rsidP="00CF64CD">
      <w:pPr>
        <w:jc w:val="both"/>
        <w:rPr>
          <w:rFonts w:ascii="Times New Roman" w:hAnsi="Times New Roman" w:cs="Times New Roman"/>
          <w:sz w:val="28"/>
          <w:szCs w:val="28"/>
        </w:rPr>
      </w:pPr>
      <w:r w:rsidRPr="00CF64CD">
        <w:rPr>
          <w:rFonts w:ascii="Times New Roman" w:hAnsi="Times New Roman" w:cs="Times New Roman"/>
          <w:bCs/>
          <w:sz w:val="28"/>
          <w:szCs w:val="28"/>
        </w:rPr>
        <w:tab/>
      </w:r>
      <w:r w:rsidR="00B31C79" w:rsidRPr="00CF64CD">
        <w:rPr>
          <w:rFonts w:ascii="Times New Roman" w:hAnsi="Times New Roman" w:cs="Times New Roman"/>
          <w:bCs/>
          <w:sz w:val="28"/>
          <w:szCs w:val="28"/>
        </w:rPr>
        <w:t>La diputada de “Podemos” cobró un sueldo Público de 6.284 euros netos en setiembre del año pasado, aunque el partido le limita la retribución</w:t>
      </w:r>
      <w:r>
        <w:rPr>
          <w:rFonts w:ascii="Times New Roman" w:hAnsi="Times New Roman" w:cs="Times New Roman"/>
          <w:bCs/>
          <w:sz w:val="28"/>
          <w:szCs w:val="28"/>
        </w:rPr>
        <w:t xml:space="preserve">. </w:t>
      </w:r>
      <w:r w:rsidRPr="00CF64CD">
        <w:rPr>
          <w:rFonts w:ascii="Times New Roman" w:hAnsi="Times New Roman" w:cs="Times New Roman"/>
          <w:sz w:val="28"/>
          <w:szCs w:val="28"/>
        </w:rPr>
        <w:t xml:space="preserve">Hasta finales de febrero, Montero era la portavoz adjunta de Podemos en el Congreso y cobraba dos complementos por ello, además de otro por ser portavoz de Comisión. En total, 6.817 euros brutos y una retención del 31,46%. La cantidad neta fue de 4.946. </w:t>
      </w:r>
      <w:hyperlink r:id="rId23" w:history="1">
        <w:r w:rsidRPr="00FA74CF">
          <w:rPr>
            <w:rStyle w:val="Hipervnculo"/>
            <w:rFonts w:ascii="Times New Roman" w:hAnsi="Times New Roman" w:cs="Times New Roman"/>
            <w:b/>
            <w:bCs/>
            <w:sz w:val="28"/>
            <w:szCs w:val="28"/>
          </w:rPr>
          <w:t>Así lo indica su nómina de marzo del año pasado</w:t>
        </w:r>
        <w:r w:rsidRPr="00CF64CD">
          <w:rPr>
            <w:rStyle w:val="Hipervnculo"/>
            <w:rFonts w:ascii="Times New Roman" w:hAnsi="Times New Roman" w:cs="Times New Roman"/>
            <w:sz w:val="28"/>
            <w:szCs w:val="28"/>
          </w:rPr>
          <w:t xml:space="preserve">. </w:t>
        </w:r>
      </w:hyperlink>
      <w:r w:rsidRPr="00CF64CD">
        <w:rPr>
          <w:rFonts w:ascii="Times New Roman" w:hAnsi="Times New Roman" w:cs="Times New Roman"/>
          <w:sz w:val="28"/>
          <w:szCs w:val="28"/>
        </w:rPr>
        <w:t>Como sabes, los ingresos finales que perciben los cargos de Podemos están limitados a tres veces el Salario Mínimo Interprofesional</w:t>
      </w:r>
      <w:r w:rsidR="00C82A62">
        <w:rPr>
          <w:rFonts w:ascii="Times New Roman" w:hAnsi="Times New Roman" w:cs="Times New Roman"/>
          <w:sz w:val="28"/>
          <w:szCs w:val="28"/>
        </w:rPr>
        <w:t xml:space="preserve"> (SMI)</w:t>
      </w:r>
      <w:r w:rsidRPr="00CF64CD">
        <w:rPr>
          <w:rFonts w:ascii="Times New Roman" w:hAnsi="Times New Roman" w:cs="Times New Roman"/>
          <w:sz w:val="28"/>
          <w:szCs w:val="28"/>
        </w:rPr>
        <w:t xml:space="preserve">. Con todo, este dato también ha quedado obsoleto porque, en enero de 2017, se incrementó un 8%, al pasar de 655,20 a 707,60 euros al mes. </w:t>
      </w:r>
    </w:p>
    <w:p w:rsidR="00CF64CD" w:rsidRPr="00CF64CD" w:rsidRDefault="00CF64CD" w:rsidP="00CF64CD">
      <w:pPr>
        <w:jc w:val="both"/>
        <w:rPr>
          <w:rFonts w:ascii="Times New Roman" w:hAnsi="Times New Roman" w:cs="Times New Roman"/>
          <w:sz w:val="28"/>
          <w:szCs w:val="28"/>
        </w:rPr>
      </w:pPr>
      <w:r w:rsidRPr="00CF64CD">
        <w:rPr>
          <w:rFonts w:ascii="Times New Roman" w:hAnsi="Times New Roman" w:cs="Times New Roman"/>
          <w:sz w:val="28"/>
          <w:szCs w:val="28"/>
        </w:rPr>
        <w:tab/>
        <w:t>El Portal de Transparencia de la formación morada indica que, en marzo de 2016, Montero cobró 1.965,60 euros, gastó 600 euros de dietas/indemnizaciones y donó 1.190 euros a Podemos y otros 1.190 a proyectos sociales (Impulsa, la plataforma de emprendimiento vinculada al partido). Si calculáramos su sueldo final limitado con el dato del SMI de 2017, los ingresos de Montero, y del resto de compañeros, se incrementaría en 157,2 euros al mes. Pocos trabajadores disfrutan de un incremento salarial de esta magnitud. La retribución de la diputada sería de 2.122 euros limpios. Pero la web morada no lo refleja.</w:t>
      </w:r>
    </w:p>
    <w:p w:rsidR="00CF64CD" w:rsidRDefault="00CF64CD" w:rsidP="00CF64CD">
      <w:pPr>
        <w:jc w:val="both"/>
        <w:rPr>
          <w:rFonts w:ascii="Times New Roman" w:hAnsi="Times New Roman" w:cs="Times New Roman"/>
          <w:sz w:val="28"/>
          <w:szCs w:val="28"/>
        </w:rPr>
      </w:pPr>
      <w:r>
        <w:rPr>
          <w:rFonts w:ascii="Times New Roman" w:hAnsi="Times New Roman" w:cs="Times New Roman"/>
          <w:b/>
          <w:sz w:val="28"/>
          <w:szCs w:val="28"/>
        </w:rPr>
        <w:tab/>
      </w:r>
      <w:r w:rsidR="00C82A62" w:rsidRPr="00C82A62">
        <w:rPr>
          <w:rFonts w:ascii="Times New Roman" w:hAnsi="Times New Roman" w:cs="Times New Roman"/>
          <w:sz w:val="28"/>
          <w:szCs w:val="28"/>
        </w:rPr>
        <w:t>Sin embargo</w:t>
      </w:r>
      <w:r w:rsidR="00C82A62">
        <w:rPr>
          <w:rFonts w:ascii="Times New Roman" w:hAnsi="Times New Roman" w:cs="Times New Roman"/>
          <w:b/>
          <w:sz w:val="28"/>
          <w:szCs w:val="28"/>
        </w:rPr>
        <w:t xml:space="preserve"> </w:t>
      </w:r>
      <w:r w:rsidRPr="00CF64CD">
        <w:rPr>
          <w:rFonts w:ascii="Times New Roman" w:hAnsi="Times New Roman" w:cs="Times New Roman"/>
          <w:sz w:val="28"/>
          <w:szCs w:val="28"/>
        </w:rPr>
        <w:t>no acaba aquí el embrollo</w:t>
      </w:r>
      <w:r w:rsidRPr="00FA74CF">
        <w:rPr>
          <w:rFonts w:ascii="Times New Roman" w:hAnsi="Times New Roman" w:cs="Times New Roman"/>
          <w:b/>
          <w:sz w:val="28"/>
          <w:szCs w:val="28"/>
        </w:rPr>
        <w:t xml:space="preserve">. </w:t>
      </w:r>
      <w:hyperlink r:id="rId24" w:history="1">
        <w:r w:rsidRPr="00FA74CF">
          <w:rPr>
            <w:rStyle w:val="Hipervnculo"/>
            <w:rFonts w:ascii="Times New Roman" w:hAnsi="Times New Roman" w:cs="Times New Roman"/>
            <w:b/>
            <w:bCs/>
            <w:sz w:val="28"/>
            <w:szCs w:val="28"/>
          </w:rPr>
          <w:t>Te pueden sorprender los datos de la nómina de septiembre del año pasado de Montero. La última publicada</w:t>
        </w:r>
      </w:hyperlink>
      <w:r w:rsidRPr="00CF64CD">
        <w:rPr>
          <w:rFonts w:ascii="Times New Roman" w:hAnsi="Times New Roman" w:cs="Times New Roman"/>
          <w:b/>
          <w:sz w:val="28"/>
          <w:szCs w:val="28"/>
        </w:rPr>
        <w:t xml:space="preserve">. </w:t>
      </w:r>
      <w:r w:rsidRPr="00CF64CD">
        <w:rPr>
          <w:rFonts w:ascii="Times New Roman" w:hAnsi="Times New Roman" w:cs="Times New Roman"/>
          <w:sz w:val="28"/>
          <w:szCs w:val="28"/>
        </w:rPr>
        <w:t xml:space="preserve">Aunque el Portal diga que siempre cobra lo mismo, salvo cuando se cobra la </w:t>
      </w:r>
      <w:r w:rsidR="00C82A62">
        <w:rPr>
          <w:rFonts w:ascii="Times New Roman" w:hAnsi="Times New Roman" w:cs="Times New Roman"/>
          <w:sz w:val="28"/>
          <w:szCs w:val="28"/>
        </w:rPr>
        <w:t xml:space="preserve">paga </w:t>
      </w:r>
      <w:r w:rsidRPr="00CF64CD">
        <w:rPr>
          <w:rFonts w:ascii="Times New Roman" w:hAnsi="Times New Roman" w:cs="Times New Roman"/>
          <w:sz w:val="28"/>
          <w:szCs w:val="28"/>
        </w:rPr>
        <w:t>extra</w:t>
      </w:r>
      <w:r w:rsidRPr="00FA74CF">
        <w:rPr>
          <w:rFonts w:ascii="Times New Roman" w:hAnsi="Times New Roman" w:cs="Times New Roman"/>
          <w:b/>
          <w:sz w:val="28"/>
          <w:szCs w:val="28"/>
        </w:rPr>
        <w:t xml:space="preserve"> </w:t>
      </w:r>
      <w:hyperlink r:id="rId25" w:history="1">
        <w:r w:rsidRPr="00FA74CF">
          <w:rPr>
            <w:rStyle w:val="Hipervnculo"/>
            <w:rFonts w:ascii="Times New Roman" w:hAnsi="Times New Roman" w:cs="Times New Roman"/>
            <w:b/>
            <w:bCs/>
            <w:sz w:val="28"/>
            <w:szCs w:val="28"/>
          </w:rPr>
          <w:t>según el régimen económico</w:t>
        </w:r>
      </w:hyperlink>
      <w:r w:rsidRPr="00CF64CD">
        <w:rPr>
          <w:rFonts w:ascii="Times New Roman" w:hAnsi="Times New Roman" w:cs="Times New Roman"/>
          <w:sz w:val="28"/>
          <w:szCs w:val="28"/>
        </w:rPr>
        <w:t>, ese mes su sueldo público se disparó a 8.693 euros brutos, la retención fue del 30,79% y el neto se quedó en 6.284 euros. Gastó 660 euros en dietas/indemnizaciones y donó 1.829 euros a Podemos y otros 1.829 a proyectos sociales.</w:t>
      </w:r>
    </w:p>
    <w:p w:rsidR="00CF64CD" w:rsidRPr="00535ACA" w:rsidRDefault="00CF64CD" w:rsidP="00CF64CD">
      <w:pPr>
        <w:jc w:val="center"/>
        <w:rPr>
          <w:rFonts w:ascii="Times New Roman" w:hAnsi="Times New Roman" w:cs="Times New Roman"/>
          <w:b/>
          <w:sz w:val="28"/>
          <w:szCs w:val="28"/>
        </w:rPr>
      </w:pPr>
      <w:r w:rsidRPr="00535ACA">
        <w:rPr>
          <w:rFonts w:ascii="Times New Roman" w:hAnsi="Times New Roman" w:cs="Times New Roman"/>
          <w:b/>
          <w:sz w:val="28"/>
          <w:szCs w:val="28"/>
        </w:rPr>
        <w:t>¿</w:t>
      </w:r>
      <w:r w:rsidRPr="00535ACA">
        <w:rPr>
          <w:rFonts w:ascii="Times New Roman" w:hAnsi="Times New Roman" w:cs="Times New Roman"/>
          <w:b/>
          <w:sz w:val="28"/>
          <w:szCs w:val="28"/>
          <w:u w:val="single"/>
        </w:rPr>
        <w:t>Cuánto cobra, ahora</w:t>
      </w:r>
      <w:r w:rsidR="00535ACA" w:rsidRPr="00535ACA">
        <w:rPr>
          <w:rFonts w:ascii="Times New Roman" w:hAnsi="Times New Roman" w:cs="Times New Roman"/>
          <w:b/>
          <w:sz w:val="28"/>
          <w:szCs w:val="28"/>
          <w:u w:val="single"/>
        </w:rPr>
        <w:t xml:space="preserve"> </w:t>
      </w:r>
      <w:r w:rsidRPr="00535ACA">
        <w:rPr>
          <w:rFonts w:ascii="Times New Roman" w:hAnsi="Times New Roman" w:cs="Times New Roman"/>
          <w:b/>
          <w:sz w:val="28"/>
          <w:szCs w:val="28"/>
          <w:u w:val="single"/>
        </w:rPr>
        <w:t>como diputada</w:t>
      </w:r>
      <w:r w:rsidRPr="00535ACA">
        <w:rPr>
          <w:rFonts w:ascii="Times New Roman" w:hAnsi="Times New Roman" w:cs="Times New Roman"/>
          <w:b/>
          <w:sz w:val="28"/>
          <w:szCs w:val="28"/>
        </w:rPr>
        <w:t>?</w:t>
      </w:r>
    </w:p>
    <w:p w:rsidR="00CF64CD" w:rsidRPr="00CF64CD" w:rsidRDefault="00CF64CD" w:rsidP="00CF64CD">
      <w:pPr>
        <w:jc w:val="both"/>
        <w:rPr>
          <w:rFonts w:ascii="Times New Roman" w:hAnsi="Times New Roman" w:cs="Times New Roman"/>
          <w:sz w:val="28"/>
          <w:szCs w:val="28"/>
        </w:rPr>
      </w:pPr>
      <w:r>
        <w:rPr>
          <w:rFonts w:ascii="Times New Roman" w:hAnsi="Times New Roman" w:cs="Times New Roman"/>
          <w:sz w:val="28"/>
          <w:szCs w:val="28"/>
        </w:rPr>
        <w:tab/>
      </w:r>
      <w:r w:rsidRPr="00CF64CD">
        <w:rPr>
          <w:rFonts w:ascii="Times New Roman" w:hAnsi="Times New Roman" w:cs="Times New Roman"/>
          <w:sz w:val="28"/>
          <w:szCs w:val="28"/>
        </w:rPr>
        <w:t>La diputada percibe la asignación constitucional básica de 2.813 euros brutos al mes. Como es portavoz de su grupo, ingresa dos complementos salariales: 1.741 euros de gastos de representación y otros 926 euros para gastos de libre disposición. Además, y este sí es compatible, cobra otro complemento por ser la portavoz adjunta de la Comisión de Derechos de la Infancia y la Adolescencia. Eso son 697 euros más. Estas cuatro cantidades se cobran 14 veces al año. La suma son 6.179 euros. Como es diputada por Madrid, percibe la indemnización, exenta de tributación, de 870 euros al mes. Es un dinero destinado a gastos de manutención y alojamiento. También son 14 pagas anuales. Así, el sueldo público actual de la diputada Montero es de 7.049 euros antes de impuestos. En diciembre, con la paga extraordinaria, cobrará el doble, esto es, 12.358 euros brutos y 1.741 euros para gastos, libres de impuestos. La extra de junio de este año es menor.</w:t>
      </w:r>
    </w:p>
    <w:p w:rsidR="00CF64CD" w:rsidRPr="00CF64CD" w:rsidRDefault="00CF64CD" w:rsidP="00CF64CD">
      <w:pPr>
        <w:jc w:val="both"/>
        <w:rPr>
          <w:rFonts w:ascii="Times New Roman" w:hAnsi="Times New Roman" w:cs="Times New Roman"/>
          <w:sz w:val="28"/>
          <w:szCs w:val="28"/>
        </w:rPr>
      </w:pPr>
      <w:r>
        <w:rPr>
          <w:rFonts w:ascii="Times New Roman" w:hAnsi="Times New Roman" w:cs="Times New Roman"/>
          <w:sz w:val="28"/>
          <w:szCs w:val="28"/>
        </w:rPr>
        <w:tab/>
      </w:r>
      <w:r w:rsidRPr="00CF64CD">
        <w:rPr>
          <w:rFonts w:ascii="Times New Roman" w:hAnsi="Times New Roman" w:cs="Times New Roman"/>
          <w:sz w:val="28"/>
          <w:szCs w:val="28"/>
        </w:rPr>
        <w:t>Con el salario limitado, según el régimen económico interno, Montero cobrará este mes, entre la nómina y la paga, 3.931 euros. En números redondos, 4.000 euros. Si hacemos caso al actual SMI, esa cantidad sería de 4.245 euros. En junio y en diciembre cobra seis veces el SMI, aunque el partido también da la opción de cobrar el sueldo en 12 pagas. Así explica su web el régimen económico:</w:t>
      </w:r>
    </w:p>
    <w:p w:rsidR="00CF64CD" w:rsidRPr="00CF64CD" w:rsidRDefault="00CF64CD" w:rsidP="00CF64CD">
      <w:pPr>
        <w:jc w:val="both"/>
        <w:rPr>
          <w:rFonts w:ascii="Times New Roman" w:hAnsi="Times New Roman" w:cs="Times New Roman"/>
          <w:sz w:val="28"/>
          <w:szCs w:val="28"/>
        </w:rPr>
      </w:pPr>
      <w:r>
        <w:rPr>
          <w:rFonts w:ascii="Times New Roman" w:hAnsi="Times New Roman" w:cs="Times New Roman"/>
          <w:sz w:val="28"/>
          <w:szCs w:val="28"/>
        </w:rPr>
        <w:tab/>
      </w:r>
      <w:r w:rsidRPr="00CF64CD">
        <w:rPr>
          <w:rFonts w:ascii="Times New Roman" w:hAnsi="Times New Roman" w:cs="Times New Roman"/>
          <w:sz w:val="28"/>
          <w:szCs w:val="28"/>
        </w:rPr>
        <w:t>Los diputados de circunscripciones que no sean Madrid tienen derecho a usar un máximo de 850 euros de la indemnización por deplazamiento en conceptos justificados de alojamiento, el resto de la indemnización (de un total de 1.823,86) la donan junto al excedente del salario.</w:t>
      </w:r>
    </w:p>
    <w:p w:rsidR="00CF64CD" w:rsidRPr="00CF64CD" w:rsidRDefault="00CF64CD" w:rsidP="00CF64CD">
      <w:pPr>
        <w:jc w:val="both"/>
        <w:rPr>
          <w:rFonts w:ascii="Times New Roman" w:hAnsi="Times New Roman" w:cs="Times New Roman"/>
          <w:sz w:val="28"/>
          <w:szCs w:val="28"/>
        </w:rPr>
      </w:pPr>
      <w:r>
        <w:rPr>
          <w:rFonts w:ascii="Times New Roman" w:hAnsi="Times New Roman" w:cs="Times New Roman"/>
          <w:sz w:val="28"/>
          <w:szCs w:val="28"/>
        </w:rPr>
        <w:tab/>
      </w:r>
      <w:r w:rsidRPr="00CF64CD">
        <w:rPr>
          <w:rFonts w:ascii="Times New Roman" w:hAnsi="Times New Roman" w:cs="Times New Roman"/>
          <w:sz w:val="28"/>
          <w:szCs w:val="28"/>
        </w:rPr>
        <w:t>Los diputados de Podemos en el Congreso renuncian a: Tarjeta taxi (excepto circunscripciones insulares), Coche oficial y chofer, ADSL en vivienda, Plan de pensiones, Complementos individuales en el seguro de accidentes. Los 3SMI netos suman 1965,60 euros en 14 pagas y 2293,20 en 12 pagas. La</w:t>
      </w:r>
      <w:r w:rsidR="007439BE">
        <w:rPr>
          <w:rFonts w:ascii="Times New Roman" w:hAnsi="Times New Roman" w:cs="Times New Roman"/>
          <w:sz w:val="28"/>
          <w:szCs w:val="28"/>
        </w:rPr>
        <w:t>s</w:t>
      </w:r>
      <w:r w:rsidRPr="00CF64CD">
        <w:rPr>
          <w:rFonts w:ascii="Times New Roman" w:hAnsi="Times New Roman" w:cs="Times New Roman"/>
          <w:sz w:val="28"/>
          <w:szCs w:val="28"/>
        </w:rPr>
        <w:t xml:space="preserve"> regularizaciones se realizan a lo largo de todo el año.</w:t>
      </w:r>
    </w:p>
    <w:p w:rsidR="00CF64CD" w:rsidRPr="00535ACA" w:rsidRDefault="00CF64CD" w:rsidP="00CF64CD">
      <w:pPr>
        <w:jc w:val="center"/>
        <w:rPr>
          <w:rFonts w:ascii="Times New Roman" w:hAnsi="Times New Roman" w:cs="Times New Roman"/>
          <w:b/>
          <w:sz w:val="28"/>
          <w:szCs w:val="28"/>
          <w:u w:val="single"/>
        </w:rPr>
      </w:pPr>
      <w:r w:rsidRPr="00535ACA">
        <w:rPr>
          <w:rFonts w:ascii="Times New Roman" w:hAnsi="Times New Roman" w:cs="Times New Roman"/>
          <w:b/>
          <w:sz w:val="28"/>
          <w:szCs w:val="28"/>
          <w:u w:val="single"/>
        </w:rPr>
        <w:t>Apuntes biográficos</w:t>
      </w:r>
    </w:p>
    <w:p w:rsidR="00CF64CD" w:rsidRPr="00CF64CD" w:rsidRDefault="00CF64CD" w:rsidP="00CF64CD">
      <w:pPr>
        <w:jc w:val="both"/>
        <w:rPr>
          <w:rFonts w:ascii="Times New Roman" w:hAnsi="Times New Roman" w:cs="Times New Roman"/>
          <w:sz w:val="28"/>
          <w:szCs w:val="28"/>
        </w:rPr>
      </w:pPr>
      <w:r>
        <w:rPr>
          <w:rFonts w:ascii="Times New Roman" w:hAnsi="Times New Roman" w:cs="Times New Roman"/>
          <w:sz w:val="28"/>
          <w:szCs w:val="28"/>
        </w:rPr>
        <w:tab/>
      </w:r>
      <w:hyperlink r:id="rId26" w:history="1">
        <w:r w:rsidRPr="00FA74CF">
          <w:rPr>
            <w:rStyle w:val="Hipervnculo"/>
            <w:rFonts w:ascii="Times New Roman" w:hAnsi="Times New Roman" w:cs="Times New Roman"/>
            <w:b/>
            <w:sz w:val="28"/>
            <w:szCs w:val="28"/>
          </w:rPr>
          <w:t>Irene María Montero Gil</w:t>
        </w:r>
      </w:hyperlink>
      <w:r w:rsidRPr="00CF64CD">
        <w:rPr>
          <w:rFonts w:ascii="Times New Roman" w:hAnsi="Times New Roman" w:cs="Times New Roman"/>
          <w:sz w:val="28"/>
          <w:szCs w:val="28"/>
        </w:rPr>
        <w:t xml:space="preserve"> afirma que su única experiencia en la empresa privada es haber trabajado en la firma Saturn, entre 2010 y 2011, pero en la ficha personal de Montero, que puedes consultar en el Portal de Transparencia de Podemos no especifica el puesto de trabajo. No sabemos si era dependienta, si estaba en Administración, en el Departamento de Devoluciones, si estaba en el almacén de carretillera. Nada. Tampoco tiene experiencia en la Administración Pública. Está pendiente de finalizar su tesis doctoral, pero la tiene paralizada por su trabajo de diputada. Reconoce que durante unos meses, en Chile, aprendió a “entender la lucha y la vida desde el cono sur”.</w:t>
      </w:r>
    </w:p>
    <w:p w:rsidR="00CF64CD" w:rsidRDefault="00CF64CD" w:rsidP="00CF64CD">
      <w:pPr>
        <w:jc w:val="both"/>
        <w:rPr>
          <w:rFonts w:ascii="Times New Roman" w:hAnsi="Times New Roman" w:cs="Times New Roman"/>
          <w:sz w:val="28"/>
          <w:szCs w:val="28"/>
        </w:rPr>
      </w:pPr>
      <w:r>
        <w:rPr>
          <w:rFonts w:ascii="Times New Roman" w:hAnsi="Times New Roman" w:cs="Times New Roman"/>
          <w:sz w:val="28"/>
          <w:szCs w:val="28"/>
        </w:rPr>
        <w:tab/>
      </w:r>
      <w:r w:rsidRPr="00CF64CD">
        <w:rPr>
          <w:rFonts w:ascii="Times New Roman" w:hAnsi="Times New Roman" w:cs="Times New Roman"/>
          <w:sz w:val="28"/>
          <w:szCs w:val="28"/>
        </w:rPr>
        <w:t>Eso sí, en 2015 ya estaba colocada en Podemos y cobrando un sueldo del partido. Exactamente, 16.504 euros, como así refleja su declaración de bienes y rentas publicada en la página web del Congreso.</w:t>
      </w:r>
    </w:p>
    <w:p w:rsidR="00CF64CD" w:rsidRPr="00CF64CD" w:rsidRDefault="00CF64CD" w:rsidP="00CF64CD">
      <w:pPr>
        <w:jc w:val="center"/>
        <w:rPr>
          <w:rFonts w:ascii="Times New Roman" w:hAnsi="Times New Roman" w:cs="Times New Roman"/>
          <w:sz w:val="28"/>
          <w:szCs w:val="28"/>
        </w:rPr>
      </w:pPr>
      <w:r w:rsidRPr="00CF64CD">
        <w:rPr>
          <w:rFonts w:ascii="Times New Roman" w:hAnsi="Times New Roman" w:cs="Times New Roman"/>
          <w:noProof/>
          <w:sz w:val="28"/>
          <w:szCs w:val="28"/>
          <w:lang w:eastAsia="es-ES"/>
        </w:rPr>
        <w:drawing>
          <wp:inline distT="0" distB="0" distL="0" distR="0">
            <wp:extent cx="6096000" cy="3939540"/>
            <wp:effectExtent l="0" t="0" r="0" b="3810"/>
            <wp:docPr id="6" name="Imagen 6" descr="Irene Montero r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rene Montero renta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0" cy="3939540"/>
                    </a:xfrm>
                    <a:prstGeom prst="rect">
                      <a:avLst/>
                    </a:prstGeom>
                    <a:noFill/>
                    <a:ln>
                      <a:noFill/>
                    </a:ln>
                  </pic:spPr>
                </pic:pic>
              </a:graphicData>
            </a:graphic>
          </wp:inline>
        </w:drawing>
      </w:r>
    </w:p>
    <w:p w:rsidR="00CF64CD" w:rsidRPr="00CF64CD" w:rsidRDefault="00CF64CD" w:rsidP="00CF64CD">
      <w:pPr>
        <w:jc w:val="both"/>
        <w:rPr>
          <w:rFonts w:ascii="Times New Roman" w:hAnsi="Times New Roman" w:cs="Times New Roman"/>
          <w:sz w:val="28"/>
          <w:szCs w:val="28"/>
        </w:rPr>
      </w:pPr>
    </w:p>
    <w:p w:rsidR="00CF64CD" w:rsidRPr="00CF64CD" w:rsidRDefault="00CF64CD" w:rsidP="00CF64CD">
      <w:pPr>
        <w:jc w:val="both"/>
        <w:rPr>
          <w:rFonts w:ascii="Times New Roman" w:hAnsi="Times New Roman" w:cs="Times New Roman"/>
          <w:sz w:val="28"/>
          <w:szCs w:val="28"/>
        </w:rPr>
      </w:pPr>
      <w:r>
        <w:rPr>
          <w:rFonts w:ascii="Times New Roman" w:hAnsi="Times New Roman" w:cs="Times New Roman"/>
          <w:sz w:val="28"/>
          <w:szCs w:val="28"/>
        </w:rPr>
        <w:tab/>
      </w:r>
      <w:r w:rsidRPr="00CF64CD">
        <w:rPr>
          <w:rFonts w:ascii="Times New Roman" w:hAnsi="Times New Roman" w:cs="Times New Roman"/>
          <w:sz w:val="28"/>
          <w:szCs w:val="28"/>
        </w:rPr>
        <w:t xml:space="preserve">Como la mayoría de cargos electos de Podemos, ante su escasa experiencia laboral Montero también ‘rellena’ su currículum con datos sobre sus actividades en colectivos sociales. A efectos prácticos, para un puesto de trabajo esa información es irrelevante, no computa, no se puede medir, no es una formación reglada, no es un título académico ni son años cotizados en una empresa. En </w:t>
      </w:r>
      <w:hyperlink r:id="rId28" w:history="1">
        <w:r w:rsidRPr="00CF64CD">
          <w:rPr>
            <w:rStyle w:val="Hipervnculo"/>
            <w:rFonts w:ascii="Times New Roman" w:hAnsi="Times New Roman" w:cs="Times New Roman"/>
            <w:b/>
            <w:bCs/>
            <w:sz w:val="28"/>
            <w:szCs w:val="28"/>
          </w:rPr>
          <w:t>su ficha personal de la web del Congreso de los diputados</w:t>
        </w:r>
      </w:hyperlink>
      <w:r w:rsidRPr="00CF64CD">
        <w:rPr>
          <w:rFonts w:ascii="Times New Roman" w:hAnsi="Times New Roman" w:cs="Times New Roman"/>
          <w:sz w:val="28"/>
          <w:szCs w:val="28"/>
        </w:rPr>
        <w:t xml:space="preserve"> afirma que es “aprendiz de la lucha por el derecho a la vivienda”, pero desconocemos dónde se cursan estos estudios, si ya ha dejado de ser aprendiz y ahora es maestra. De su puño y letra reproducimos:</w:t>
      </w:r>
    </w:p>
    <w:p w:rsidR="00CF64CD" w:rsidRPr="00C13C2B" w:rsidRDefault="00CF64CD" w:rsidP="00CF64CD">
      <w:pPr>
        <w:jc w:val="both"/>
        <w:rPr>
          <w:rFonts w:ascii="Times New Roman" w:hAnsi="Times New Roman" w:cs="Times New Roman"/>
          <w:b/>
          <w:sz w:val="24"/>
          <w:szCs w:val="24"/>
        </w:rPr>
      </w:pPr>
      <w:r>
        <w:rPr>
          <w:rFonts w:ascii="Times New Roman" w:hAnsi="Times New Roman" w:cs="Times New Roman"/>
          <w:i/>
          <w:iCs/>
          <w:sz w:val="28"/>
          <w:szCs w:val="28"/>
        </w:rPr>
        <w:tab/>
      </w:r>
      <w:r w:rsidR="00C13C2B" w:rsidRPr="00C13C2B">
        <w:rPr>
          <w:rFonts w:ascii="Times New Roman" w:hAnsi="Times New Roman" w:cs="Times New Roman"/>
          <w:b/>
          <w:i/>
          <w:iCs/>
          <w:sz w:val="24"/>
          <w:szCs w:val="24"/>
        </w:rPr>
        <w:t>&lt;&lt;</w:t>
      </w:r>
      <w:r w:rsidRPr="00C13C2B">
        <w:rPr>
          <w:rFonts w:ascii="Times New Roman" w:hAnsi="Times New Roman" w:cs="Times New Roman"/>
          <w:b/>
          <w:i/>
          <w:iCs/>
          <w:sz w:val="24"/>
          <w:szCs w:val="24"/>
        </w:rPr>
        <w:t>Nací hace 28 años en Madrid, de familia abulense. Estudié en el Colegio Siglo XXI hasta los 16 años, y después el bachillerato en el instituto Montserrat. Me licencié en Psicología en la Universidad Autónoma de Madrid, y allí hice también un máster en Psicología de la Educación. En 2009 y 2011 viví varios meses en Chile, experiencia de la que conservo grandes amistades y el honor de haber aprendido a entender la lucha y la vida desde el cono sur. En 2012 empecé a trabajar en mi proyecto de tesis doctoral, un estudio de caso sobre una experiencia innovadora de inclusión educativa. A ello me pude dedicar por completo entre 2013 y 2015, con una Beca FPU.</w:t>
      </w:r>
    </w:p>
    <w:p w:rsidR="00CF64CD" w:rsidRPr="00C13C2B" w:rsidRDefault="00CF64CD" w:rsidP="00CF64CD">
      <w:pPr>
        <w:jc w:val="both"/>
        <w:rPr>
          <w:rFonts w:ascii="Times New Roman" w:hAnsi="Times New Roman" w:cs="Times New Roman"/>
          <w:b/>
          <w:sz w:val="24"/>
          <w:szCs w:val="24"/>
        </w:rPr>
      </w:pPr>
      <w:r w:rsidRPr="00C13C2B">
        <w:rPr>
          <w:rFonts w:ascii="Times New Roman" w:hAnsi="Times New Roman" w:cs="Times New Roman"/>
          <w:b/>
          <w:i/>
          <w:iCs/>
          <w:sz w:val="24"/>
          <w:szCs w:val="24"/>
        </w:rPr>
        <w:tab/>
        <w:t xml:space="preserve">Desde los 16 años hago compatibles mis estudios con la participación en los movimientos populares: la organización estudiantil, los movimientos de solidaridad, el 15M o las Marchas de la Dignidad. Destaco de ello mi experiencia en el movimiento por la vivienda digna, porque de estos años he aprendido buena parte de lo que sé y porque es un movimiento lleno de dignidad y belleza. </w:t>
      </w:r>
    </w:p>
    <w:p w:rsidR="00CF64CD" w:rsidRPr="00C13C2B" w:rsidRDefault="00CF64CD" w:rsidP="00CF64CD">
      <w:pPr>
        <w:jc w:val="both"/>
        <w:rPr>
          <w:rFonts w:ascii="Times New Roman" w:hAnsi="Times New Roman" w:cs="Times New Roman"/>
          <w:b/>
          <w:sz w:val="24"/>
          <w:szCs w:val="24"/>
        </w:rPr>
      </w:pPr>
      <w:r w:rsidRPr="00C13C2B">
        <w:rPr>
          <w:rFonts w:ascii="Times New Roman" w:hAnsi="Times New Roman" w:cs="Times New Roman"/>
          <w:b/>
          <w:sz w:val="24"/>
          <w:szCs w:val="24"/>
        </w:rPr>
        <w:tab/>
      </w:r>
      <w:r w:rsidRPr="00C13C2B">
        <w:rPr>
          <w:rFonts w:ascii="Times New Roman" w:hAnsi="Times New Roman" w:cs="Times New Roman"/>
          <w:b/>
          <w:i/>
          <w:iCs/>
          <w:sz w:val="24"/>
          <w:szCs w:val="24"/>
        </w:rPr>
        <w:t>Defender la alegría como un derecho: pelear, quemando el cielo si es preciso, por una vida que merezca la pena ser vivida</w:t>
      </w:r>
      <w:r w:rsidR="00C13C2B" w:rsidRPr="00C13C2B">
        <w:rPr>
          <w:rFonts w:ascii="Times New Roman" w:hAnsi="Times New Roman" w:cs="Times New Roman"/>
          <w:b/>
          <w:i/>
          <w:iCs/>
          <w:sz w:val="24"/>
          <w:szCs w:val="24"/>
        </w:rPr>
        <w:t>&gt;&gt;</w:t>
      </w:r>
      <w:r w:rsidRPr="00C13C2B">
        <w:rPr>
          <w:rFonts w:ascii="Times New Roman" w:hAnsi="Times New Roman" w:cs="Times New Roman"/>
          <w:b/>
          <w:i/>
          <w:iCs/>
          <w:sz w:val="24"/>
          <w:szCs w:val="24"/>
        </w:rPr>
        <w:t>.</w:t>
      </w:r>
      <w:r w:rsidR="00C82A62" w:rsidRPr="00C13C2B">
        <w:rPr>
          <w:rFonts w:ascii="Times New Roman" w:hAnsi="Times New Roman" w:cs="Times New Roman"/>
          <w:b/>
          <w:i/>
          <w:iCs/>
          <w:sz w:val="24"/>
          <w:szCs w:val="24"/>
        </w:rPr>
        <w:t xml:space="preserve"> </w:t>
      </w:r>
    </w:p>
    <w:p w:rsidR="00CF64CD" w:rsidRDefault="00863384" w:rsidP="00CF64CD">
      <w:pPr>
        <w:jc w:val="both"/>
        <w:rPr>
          <w:rFonts w:ascii="Times New Roman" w:hAnsi="Times New Roman" w:cs="Times New Roman"/>
          <w:sz w:val="28"/>
          <w:szCs w:val="28"/>
        </w:rPr>
      </w:pPr>
      <w:r>
        <w:rPr>
          <w:rFonts w:ascii="Times New Roman" w:hAnsi="Times New Roman" w:cs="Times New Roman"/>
          <w:sz w:val="28"/>
          <w:szCs w:val="28"/>
        </w:rPr>
        <w:tab/>
      </w:r>
      <w:r w:rsidR="00CF64CD" w:rsidRPr="00CF64CD">
        <w:rPr>
          <w:rFonts w:ascii="Times New Roman" w:hAnsi="Times New Roman" w:cs="Times New Roman"/>
          <w:sz w:val="28"/>
          <w:szCs w:val="28"/>
        </w:rPr>
        <w:t xml:space="preserve">Es miembro del Consejo Ciudadano de Podemos y del Consejo de Coordinación. Responsable de la Oficina del secretario general. </w:t>
      </w:r>
    </w:p>
    <w:p w:rsidR="00863384" w:rsidRDefault="00863384" w:rsidP="00863384">
      <w:pPr>
        <w:jc w:val="center"/>
        <w:rPr>
          <w:rFonts w:ascii="Times New Roman" w:hAnsi="Times New Roman" w:cs="Times New Roman"/>
          <w:b/>
          <w:sz w:val="28"/>
          <w:szCs w:val="28"/>
        </w:rPr>
      </w:pPr>
      <w:r w:rsidRPr="00863384">
        <w:rPr>
          <w:rFonts w:ascii="Times New Roman" w:hAnsi="Times New Roman" w:cs="Times New Roman"/>
          <w:sz w:val="28"/>
          <w:szCs w:val="28"/>
        </w:rPr>
        <w:t>--</w:t>
      </w:r>
      <w:r w:rsidRPr="00863384">
        <w:rPr>
          <w:rFonts w:ascii="Times New Roman" w:hAnsi="Times New Roman" w:cs="Times New Roman"/>
          <w:b/>
          <w:sz w:val="28"/>
          <w:szCs w:val="28"/>
        </w:rPr>
        <w:t>oo0oo</w:t>
      </w:r>
      <w:r w:rsidR="00A13ADC">
        <w:rPr>
          <w:rFonts w:ascii="Times New Roman" w:hAnsi="Times New Roman" w:cs="Times New Roman"/>
          <w:b/>
          <w:sz w:val="28"/>
          <w:szCs w:val="28"/>
        </w:rPr>
        <w:t>--</w:t>
      </w:r>
    </w:p>
    <w:p w:rsidR="00A13ADC" w:rsidRPr="00B5291A" w:rsidRDefault="00477BB3" w:rsidP="00A13ADC">
      <w:pPr>
        <w:jc w:val="center"/>
        <w:rPr>
          <w:rFonts w:ascii="Times New Roman" w:hAnsi="Times New Roman" w:cs="Times New Roman"/>
          <w:b/>
          <w:sz w:val="32"/>
          <w:szCs w:val="32"/>
          <w:u w:val="single"/>
        </w:rPr>
      </w:pPr>
      <w:r>
        <w:rPr>
          <w:rFonts w:ascii="Times New Roman" w:hAnsi="Times New Roman" w:cs="Times New Roman"/>
          <w:b/>
          <w:sz w:val="32"/>
          <w:szCs w:val="32"/>
        </w:rPr>
        <w:t xml:space="preserve">03. </w:t>
      </w:r>
      <w:hyperlink r:id="rId29" w:history="1">
        <w:r w:rsidR="008E5BC8" w:rsidRPr="00535ACA">
          <w:rPr>
            <w:rStyle w:val="Hipervnculo"/>
            <w:rFonts w:ascii="Times New Roman" w:hAnsi="Times New Roman" w:cs="Times New Roman"/>
            <w:b/>
            <w:sz w:val="32"/>
            <w:szCs w:val="32"/>
          </w:rPr>
          <w:t xml:space="preserve">Iñigo </w:t>
        </w:r>
        <w:r w:rsidR="00A13ADC" w:rsidRPr="00535ACA">
          <w:rPr>
            <w:rStyle w:val="Hipervnculo"/>
            <w:rFonts w:ascii="Times New Roman" w:hAnsi="Times New Roman" w:cs="Times New Roman"/>
            <w:b/>
            <w:sz w:val="32"/>
            <w:szCs w:val="32"/>
          </w:rPr>
          <w:t>Errejón</w:t>
        </w:r>
      </w:hyperlink>
      <w:r w:rsidR="00A13ADC" w:rsidRPr="00B5291A">
        <w:rPr>
          <w:rFonts w:ascii="Times New Roman" w:hAnsi="Times New Roman" w:cs="Times New Roman"/>
          <w:b/>
          <w:sz w:val="32"/>
          <w:szCs w:val="32"/>
          <w:u w:val="single"/>
        </w:rPr>
        <w:t xml:space="preserve"> pas</w:t>
      </w:r>
      <w:r w:rsidR="00535ACA">
        <w:rPr>
          <w:rFonts w:ascii="Times New Roman" w:hAnsi="Times New Roman" w:cs="Times New Roman"/>
          <w:b/>
          <w:sz w:val="32"/>
          <w:szCs w:val="32"/>
          <w:u w:val="single"/>
        </w:rPr>
        <w:t>ó</w:t>
      </w:r>
      <w:r w:rsidR="00A13ADC" w:rsidRPr="00B5291A">
        <w:rPr>
          <w:rFonts w:ascii="Times New Roman" w:hAnsi="Times New Roman" w:cs="Times New Roman"/>
          <w:b/>
          <w:sz w:val="32"/>
          <w:szCs w:val="32"/>
          <w:u w:val="single"/>
        </w:rPr>
        <w:t xml:space="preserve"> de cobrar 24.200 euros al año, a tener un sueldo asignado de casi 87.200. </w:t>
      </w:r>
    </w:p>
    <w:p w:rsidR="00A13ADC" w:rsidRPr="00827742" w:rsidRDefault="00A13ADC" w:rsidP="00A13ADC">
      <w:pPr>
        <w:jc w:val="center"/>
        <w:rPr>
          <w:rFonts w:ascii="Times New Roman" w:hAnsi="Times New Roman" w:cs="Times New Roman"/>
          <w:b/>
          <w:sz w:val="28"/>
          <w:szCs w:val="28"/>
          <w:u w:val="single"/>
        </w:rPr>
      </w:pPr>
      <w:r w:rsidRPr="00827742">
        <w:rPr>
          <w:rFonts w:ascii="Times New Roman" w:hAnsi="Times New Roman" w:cs="Times New Roman"/>
          <w:b/>
          <w:sz w:val="28"/>
          <w:szCs w:val="28"/>
          <w:u w:val="single"/>
        </w:rPr>
        <w:t xml:space="preserve">El número dos de Podemos declaró unos ingresos netos de 24.651 euros, tras pagar 3.567 de IRPF </w:t>
      </w:r>
    </w:p>
    <w:p w:rsidR="00B5291A" w:rsidRPr="00B5291A" w:rsidRDefault="00CF1F70" w:rsidP="00B5291A">
      <w:pPr>
        <w:jc w:val="both"/>
        <w:rPr>
          <w:rFonts w:ascii="Times New Roman" w:hAnsi="Times New Roman" w:cs="Times New Roman"/>
          <w:sz w:val="28"/>
          <w:szCs w:val="28"/>
        </w:rPr>
      </w:pPr>
      <w:r>
        <w:rPr>
          <w:rFonts w:ascii="Times New Roman" w:hAnsi="Times New Roman" w:cs="Times New Roman"/>
          <w:sz w:val="28"/>
          <w:szCs w:val="28"/>
        </w:rPr>
        <w:tab/>
      </w:r>
      <w:r w:rsidR="00B5291A" w:rsidRPr="00B5291A">
        <w:rPr>
          <w:rFonts w:ascii="Times New Roman" w:hAnsi="Times New Roman" w:cs="Times New Roman"/>
          <w:sz w:val="28"/>
          <w:szCs w:val="28"/>
        </w:rPr>
        <w:t>Errejón indica en su declaración que no posee ningún tipo de bien inmueble aunque sí tiene ahorrados 57.334 euros. Además de sus productos financieros, Errejón sólo es propietario de un Peugeot 205 adquirido hace once años y medio. El pasado noviembre</w:t>
      </w:r>
      <w:hyperlink r:id="rId30" w:history="1">
        <w:r w:rsidR="00B5291A" w:rsidRPr="00B5291A">
          <w:rPr>
            <w:rStyle w:val="Hipervnculo"/>
            <w:rFonts w:ascii="Times New Roman" w:hAnsi="Times New Roman" w:cs="Times New Roman"/>
            <w:b/>
            <w:bCs/>
            <w:sz w:val="28"/>
            <w:szCs w:val="28"/>
          </w:rPr>
          <w:t xml:space="preserve"> publicamos un artículo en el que contábamos que Errejón cobraba de Podemos</w:t>
        </w:r>
        <w:r w:rsidR="00B5291A" w:rsidRPr="00FA74CF">
          <w:rPr>
            <w:rStyle w:val="Hipervnculo"/>
            <w:rFonts w:ascii="Times New Roman" w:hAnsi="Times New Roman" w:cs="Times New Roman"/>
            <w:sz w:val="28"/>
            <w:szCs w:val="28"/>
            <w:u w:val="none"/>
          </w:rPr>
          <w:t xml:space="preserve"> </w:t>
        </w:r>
      </w:hyperlink>
      <w:r w:rsidR="00B5291A" w:rsidRPr="00B5291A">
        <w:rPr>
          <w:rFonts w:ascii="Times New Roman" w:hAnsi="Times New Roman" w:cs="Times New Roman"/>
          <w:sz w:val="28"/>
          <w:szCs w:val="28"/>
        </w:rPr>
        <w:t xml:space="preserve">2.270 euros brutos al mes. </w:t>
      </w:r>
    </w:p>
    <w:p w:rsidR="00B5291A" w:rsidRPr="00B5291A" w:rsidRDefault="00B5291A" w:rsidP="00B5291A">
      <w:pPr>
        <w:jc w:val="center"/>
        <w:rPr>
          <w:rFonts w:ascii="Times New Roman" w:hAnsi="Times New Roman" w:cs="Times New Roman"/>
          <w:sz w:val="28"/>
          <w:szCs w:val="28"/>
        </w:rPr>
      </w:pPr>
      <w:r w:rsidRPr="00B5291A">
        <w:rPr>
          <w:rFonts w:ascii="Times New Roman" w:hAnsi="Times New Roman" w:cs="Times New Roman"/>
          <w:b/>
          <w:bCs/>
          <w:sz w:val="28"/>
          <w:szCs w:val="28"/>
        </w:rPr>
        <w:t xml:space="preserve">Sueldo asignado de 87.185 euros anuales </w:t>
      </w:r>
    </w:p>
    <w:p w:rsidR="00B5291A" w:rsidRPr="00B5291A" w:rsidRDefault="00CF1F70" w:rsidP="00B5291A">
      <w:pPr>
        <w:jc w:val="both"/>
        <w:rPr>
          <w:rFonts w:ascii="Times New Roman" w:hAnsi="Times New Roman" w:cs="Times New Roman"/>
          <w:sz w:val="28"/>
          <w:szCs w:val="28"/>
        </w:rPr>
      </w:pPr>
      <w:r>
        <w:rPr>
          <w:rFonts w:ascii="Times New Roman" w:hAnsi="Times New Roman" w:cs="Times New Roman"/>
          <w:sz w:val="28"/>
          <w:szCs w:val="28"/>
        </w:rPr>
        <w:tab/>
      </w:r>
      <w:r w:rsidR="00B5291A" w:rsidRPr="00B5291A">
        <w:rPr>
          <w:rFonts w:ascii="Times New Roman" w:hAnsi="Times New Roman" w:cs="Times New Roman"/>
          <w:sz w:val="28"/>
          <w:szCs w:val="28"/>
        </w:rPr>
        <w:t xml:space="preserve">De ser poco más que “mileurista”, Errejón podría pasar a ser uno de los mejor pagados del Parlamento. Según los datos del Congreso de los Diputados, tiene derecho a cobrar 87.185 euros anuales. Como todos los diputados, tiene una asignación de 2.813,87 euros al mes por 14 pagas. A ello se suman los 1.741,19 euros mensuales de gastos de representación y los 926,31 euros mensuales </w:t>
      </w:r>
      <w:r w:rsidR="00FA74CF">
        <w:rPr>
          <w:rFonts w:ascii="Times New Roman" w:hAnsi="Times New Roman" w:cs="Times New Roman"/>
          <w:sz w:val="28"/>
          <w:szCs w:val="28"/>
        </w:rPr>
        <w:t>en concepto de</w:t>
      </w:r>
      <w:r w:rsidR="00B5291A" w:rsidRPr="00B5291A">
        <w:rPr>
          <w:rFonts w:ascii="Times New Roman" w:hAnsi="Times New Roman" w:cs="Times New Roman"/>
          <w:sz w:val="28"/>
          <w:szCs w:val="28"/>
        </w:rPr>
        <w:t xml:space="preserve"> gastos </w:t>
      </w:r>
      <w:r w:rsidR="00FA74CF">
        <w:rPr>
          <w:rFonts w:ascii="Times New Roman" w:hAnsi="Times New Roman" w:cs="Times New Roman"/>
          <w:sz w:val="28"/>
          <w:szCs w:val="28"/>
        </w:rPr>
        <w:t xml:space="preserve">de </w:t>
      </w:r>
      <w:r w:rsidR="00B5291A" w:rsidRPr="00B5291A">
        <w:rPr>
          <w:rFonts w:ascii="Times New Roman" w:hAnsi="Times New Roman" w:cs="Times New Roman"/>
          <w:sz w:val="28"/>
          <w:szCs w:val="28"/>
        </w:rPr>
        <w:t xml:space="preserve">libre disposición como portavoz de grupo parlamentario. Además, </w:t>
      </w:r>
      <w:r w:rsidR="002424D1">
        <w:rPr>
          <w:rFonts w:ascii="Times New Roman" w:hAnsi="Times New Roman" w:cs="Times New Roman"/>
          <w:sz w:val="28"/>
          <w:szCs w:val="28"/>
        </w:rPr>
        <w:t>e</w:t>
      </w:r>
      <w:r w:rsidR="00FA74CF">
        <w:rPr>
          <w:rFonts w:ascii="Times New Roman" w:hAnsi="Times New Roman" w:cs="Times New Roman"/>
          <w:sz w:val="28"/>
          <w:szCs w:val="28"/>
        </w:rPr>
        <w:t>l</w:t>
      </w:r>
      <w:r w:rsidR="00B5291A" w:rsidRPr="00B5291A">
        <w:rPr>
          <w:rFonts w:ascii="Times New Roman" w:hAnsi="Times New Roman" w:cs="Times New Roman"/>
          <w:sz w:val="28"/>
          <w:szCs w:val="28"/>
        </w:rPr>
        <w:t xml:space="preserve"> haber sido elegido diputado por Madrid tiene </w:t>
      </w:r>
      <w:r w:rsidR="00B5291A" w:rsidRPr="00B5291A">
        <w:rPr>
          <w:rFonts w:ascii="Times New Roman" w:hAnsi="Times New Roman" w:cs="Times New Roman"/>
          <w:b/>
          <w:bCs/>
          <w:sz w:val="28"/>
          <w:szCs w:val="28"/>
        </w:rPr>
        <w:t xml:space="preserve">una indemnización mensual </w:t>
      </w:r>
      <w:r w:rsidR="00B5291A" w:rsidRPr="00B5291A">
        <w:rPr>
          <w:rFonts w:ascii="Times New Roman" w:hAnsi="Times New Roman" w:cs="Times New Roman"/>
          <w:sz w:val="28"/>
          <w:szCs w:val="28"/>
        </w:rPr>
        <w:t xml:space="preserve">de 870,56 euros al mes libres de impuestos. El </w:t>
      </w:r>
      <w:r w:rsidR="00B5291A" w:rsidRPr="00B5291A">
        <w:rPr>
          <w:rFonts w:ascii="Times New Roman" w:hAnsi="Times New Roman" w:cs="Times New Roman"/>
          <w:b/>
          <w:bCs/>
          <w:sz w:val="28"/>
          <w:szCs w:val="28"/>
        </w:rPr>
        <w:t>sueldo mensual sería de 5.481 euros brutos más la indemnización</w:t>
      </w:r>
      <w:r w:rsidR="00B5291A" w:rsidRPr="00B5291A">
        <w:rPr>
          <w:rFonts w:ascii="Times New Roman" w:hAnsi="Times New Roman" w:cs="Times New Roman"/>
          <w:sz w:val="28"/>
          <w:szCs w:val="28"/>
        </w:rPr>
        <w:t xml:space="preserve">, exenta de tributación. </w:t>
      </w:r>
      <w:r w:rsidR="00B5291A" w:rsidRPr="00B5291A">
        <w:rPr>
          <w:rFonts w:ascii="Times New Roman" w:hAnsi="Times New Roman" w:cs="Times New Roman"/>
          <w:b/>
          <w:bCs/>
          <w:sz w:val="28"/>
          <w:szCs w:val="28"/>
        </w:rPr>
        <w:t>En total, 6.351 euros</w:t>
      </w:r>
      <w:r w:rsidR="00B5291A" w:rsidRPr="00B5291A">
        <w:rPr>
          <w:rFonts w:ascii="Times New Roman" w:hAnsi="Times New Roman" w:cs="Times New Roman"/>
          <w:sz w:val="28"/>
          <w:szCs w:val="28"/>
        </w:rPr>
        <w:t>. Una paga extra son 5.481 euros. Si la legislatura va para largo, que todavía no está claro, tendrá derecho a percibir dos, aunque la de junio no será del todo completa porque es diputado desde el 7 de enero.</w:t>
      </w:r>
    </w:p>
    <w:p w:rsidR="00B5291A" w:rsidRPr="00B5291A" w:rsidRDefault="00B5291A" w:rsidP="00B5291A">
      <w:pPr>
        <w:jc w:val="center"/>
        <w:rPr>
          <w:rFonts w:ascii="Times New Roman" w:hAnsi="Times New Roman" w:cs="Times New Roman"/>
          <w:sz w:val="28"/>
          <w:szCs w:val="28"/>
        </w:rPr>
      </w:pPr>
      <w:r w:rsidRPr="00B5291A">
        <w:rPr>
          <w:rFonts w:ascii="Times New Roman" w:hAnsi="Times New Roman" w:cs="Times New Roman"/>
          <w:noProof/>
          <w:sz w:val="28"/>
          <w:szCs w:val="28"/>
          <w:lang w:eastAsia="es-ES"/>
        </w:rPr>
        <w:drawing>
          <wp:inline distT="0" distB="0" distL="0" distR="0">
            <wp:extent cx="6050280" cy="3695700"/>
            <wp:effectExtent l="0" t="0" r="7620" b="0"/>
            <wp:docPr id="7" name="Imagen 7" descr="Íñigo Errejón rentas Sueldos Públ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Íñigo Errejón rentas Sueldos Público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50280" cy="3695700"/>
                    </a:xfrm>
                    <a:prstGeom prst="rect">
                      <a:avLst/>
                    </a:prstGeom>
                    <a:noFill/>
                    <a:ln>
                      <a:noFill/>
                    </a:ln>
                  </pic:spPr>
                </pic:pic>
              </a:graphicData>
            </a:graphic>
          </wp:inline>
        </w:drawing>
      </w:r>
    </w:p>
    <w:p w:rsidR="00B5291A" w:rsidRPr="00B5291A" w:rsidRDefault="00B5291A" w:rsidP="00B5291A">
      <w:pPr>
        <w:jc w:val="center"/>
        <w:rPr>
          <w:rFonts w:ascii="Times New Roman" w:hAnsi="Times New Roman" w:cs="Times New Roman"/>
          <w:sz w:val="28"/>
          <w:szCs w:val="28"/>
        </w:rPr>
      </w:pPr>
      <w:r w:rsidRPr="00B5291A">
        <w:rPr>
          <w:rFonts w:ascii="Times New Roman" w:hAnsi="Times New Roman" w:cs="Times New Roman"/>
          <w:i/>
          <w:iCs/>
          <w:sz w:val="28"/>
          <w:szCs w:val="28"/>
        </w:rPr>
        <w:t xml:space="preserve">Captura de pantalla de la declaración de bienes y rentas de Errejón. </w:t>
      </w:r>
    </w:p>
    <w:p w:rsidR="0034701A" w:rsidRDefault="00B5291A" w:rsidP="002E4D78">
      <w:pPr>
        <w:jc w:val="both"/>
        <w:rPr>
          <w:rFonts w:ascii="Times New Roman" w:hAnsi="Times New Roman" w:cs="Times New Roman"/>
          <w:b/>
          <w:sz w:val="28"/>
          <w:szCs w:val="28"/>
        </w:rPr>
      </w:pPr>
      <w:r>
        <w:rPr>
          <w:rFonts w:ascii="Times New Roman" w:hAnsi="Times New Roman" w:cs="Times New Roman"/>
          <w:sz w:val="28"/>
          <w:szCs w:val="28"/>
        </w:rPr>
        <w:tab/>
      </w:r>
      <w:r w:rsidRPr="00B5291A">
        <w:rPr>
          <w:rFonts w:ascii="Times New Roman" w:hAnsi="Times New Roman" w:cs="Times New Roman"/>
          <w:sz w:val="28"/>
          <w:szCs w:val="28"/>
        </w:rPr>
        <w:t xml:space="preserve">A pesar de esta asignación, como el resto de miembros de Podemos, Errejón tiene limitado su sueldo a tres salarios mínimos </w:t>
      </w:r>
      <w:r w:rsidR="002E4D78">
        <w:rPr>
          <w:rFonts w:ascii="Times New Roman" w:hAnsi="Times New Roman" w:cs="Times New Roman"/>
          <w:sz w:val="28"/>
          <w:szCs w:val="28"/>
        </w:rPr>
        <w:t>—</w:t>
      </w:r>
      <w:r w:rsidRPr="00B5291A">
        <w:rPr>
          <w:rFonts w:ascii="Times New Roman" w:hAnsi="Times New Roman" w:cs="Times New Roman"/>
          <w:sz w:val="28"/>
          <w:szCs w:val="28"/>
        </w:rPr>
        <w:t>655,20 euros x 3</w:t>
      </w:r>
      <w:r w:rsidR="002E4D78">
        <w:rPr>
          <w:rFonts w:ascii="Times New Roman" w:hAnsi="Times New Roman" w:cs="Times New Roman"/>
          <w:sz w:val="28"/>
          <w:szCs w:val="28"/>
        </w:rPr>
        <w:t>—</w:t>
      </w:r>
      <w:r w:rsidRPr="00B5291A">
        <w:rPr>
          <w:rFonts w:ascii="Times New Roman" w:hAnsi="Times New Roman" w:cs="Times New Roman"/>
          <w:sz w:val="28"/>
          <w:szCs w:val="28"/>
        </w:rPr>
        <w:t xml:space="preserve">, así que recibirá aproximadamente unos 1.965 al mes como el resto de sus compañeros de grupo parlamentario. El resto de la cantidad va, en buena medida, a las arcas del partido. Eso si son 12 pagas. No sabemos si también cobrarán esa cantidad como paga extra. Errejón nació en diciembre de 1983. Es doctor en Ciencias Políticas. En Podemos asume el cargo de secretario político. Es </w:t>
      </w:r>
      <w:r w:rsidRPr="00B5291A">
        <w:rPr>
          <w:rFonts w:ascii="Times New Roman" w:hAnsi="Times New Roman" w:cs="Times New Roman"/>
          <w:b/>
          <w:bCs/>
          <w:sz w:val="28"/>
          <w:szCs w:val="28"/>
        </w:rPr>
        <w:t>Portavoz titular de la Junta de Portavoces en el Congreso</w:t>
      </w:r>
      <w:r w:rsidRPr="00B5291A">
        <w:rPr>
          <w:rFonts w:ascii="Times New Roman" w:hAnsi="Times New Roman" w:cs="Times New Roman"/>
          <w:sz w:val="28"/>
          <w:szCs w:val="28"/>
        </w:rPr>
        <w:t>.</w:t>
      </w:r>
      <w:r w:rsidR="002E4D78">
        <w:rPr>
          <w:rFonts w:ascii="Times New Roman" w:hAnsi="Times New Roman" w:cs="Times New Roman"/>
          <w:sz w:val="28"/>
          <w:szCs w:val="28"/>
        </w:rPr>
        <w:t xml:space="preserve"> C</w:t>
      </w:r>
      <w:r w:rsidR="00C536B0">
        <w:rPr>
          <w:rFonts w:ascii="Times New Roman" w:hAnsi="Times New Roman" w:cs="Times New Roman"/>
          <w:sz w:val="28"/>
          <w:szCs w:val="28"/>
        </w:rPr>
        <w:t xml:space="preserve">onfrontar con: </w:t>
      </w:r>
      <w:hyperlink r:id="rId32" w:history="1">
        <w:r w:rsidR="00C536B0" w:rsidRPr="00C536B0">
          <w:rPr>
            <w:rStyle w:val="Hipervnculo"/>
            <w:rFonts w:ascii="Times New Roman" w:hAnsi="Times New Roman" w:cs="Times New Roman"/>
            <w:b/>
            <w:sz w:val="28"/>
            <w:szCs w:val="28"/>
          </w:rPr>
          <w:t>http://www.sueldospublicos.com/texto-diario/mostrar/402043/errejon-pasa-cobrar-24200-euros-brutos-ano-tener-sueldo-asignado-casi-87200</w:t>
        </w:r>
      </w:hyperlink>
    </w:p>
    <w:p w:rsidR="00C42DE8" w:rsidRPr="00535ACA" w:rsidRDefault="00477BB3" w:rsidP="00C42DE8">
      <w:pPr>
        <w:jc w:val="center"/>
        <w:rPr>
          <w:rFonts w:ascii="Times New Roman" w:hAnsi="Times New Roman" w:cs="Times New Roman"/>
          <w:b/>
          <w:bCs/>
          <w:sz w:val="32"/>
          <w:szCs w:val="32"/>
          <w:u w:val="single"/>
        </w:rPr>
      </w:pPr>
      <w:r>
        <w:rPr>
          <w:rFonts w:ascii="Times New Roman" w:hAnsi="Times New Roman" w:cs="Times New Roman"/>
          <w:b/>
          <w:bCs/>
          <w:sz w:val="32"/>
          <w:szCs w:val="32"/>
        </w:rPr>
        <w:t xml:space="preserve">04. </w:t>
      </w:r>
      <w:hyperlink r:id="rId33" w:history="1">
        <w:r w:rsidR="00C42DE8" w:rsidRPr="00535ACA">
          <w:rPr>
            <w:rStyle w:val="Hipervnculo"/>
            <w:rFonts w:ascii="Times New Roman" w:hAnsi="Times New Roman" w:cs="Times New Roman"/>
            <w:b/>
            <w:bCs/>
            <w:sz w:val="32"/>
            <w:szCs w:val="32"/>
          </w:rPr>
          <w:t xml:space="preserve">Pablo </w:t>
        </w:r>
        <w:r w:rsidR="008E5BC8" w:rsidRPr="00535ACA">
          <w:rPr>
            <w:rStyle w:val="Hipervnculo"/>
            <w:rFonts w:ascii="Times New Roman" w:hAnsi="Times New Roman" w:cs="Times New Roman"/>
            <w:b/>
            <w:bCs/>
            <w:sz w:val="32"/>
            <w:szCs w:val="32"/>
          </w:rPr>
          <w:t xml:space="preserve">Manuel </w:t>
        </w:r>
        <w:r w:rsidR="00C42DE8" w:rsidRPr="00535ACA">
          <w:rPr>
            <w:rStyle w:val="Hipervnculo"/>
            <w:rFonts w:ascii="Times New Roman" w:hAnsi="Times New Roman" w:cs="Times New Roman"/>
            <w:b/>
            <w:bCs/>
            <w:sz w:val="32"/>
            <w:szCs w:val="32"/>
          </w:rPr>
          <w:t>Iglesias</w:t>
        </w:r>
        <w:r w:rsidR="008E5BC8" w:rsidRPr="00535ACA">
          <w:rPr>
            <w:rStyle w:val="Hipervnculo"/>
            <w:rFonts w:ascii="Times New Roman" w:hAnsi="Times New Roman" w:cs="Times New Roman"/>
            <w:b/>
            <w:bCs/>
            <w:sz w:val="32"/>
            <w:szCs w:val="32"/>
          </w:rPr>
          <w:t xml:space="preserve"> Turrión</w:t>
        </w:r>
      </w:hyperlink>
      <w:r w:rsidR="00C42DE8" w:rsidRPr="00535ACA">
        <w:rPr>
          <w:rFonts w:ascii="Times New Roman" w:hAnsi="Times New Roman" w:cs="Times New Roman"/>
          <w:b/>
          <w:bCs/>
          <w:sz w:val="32"/>
          <w:szCs w:val="32"/>
          <w:u w:val="single"/>
        </w:rPr>
        <w:t xml:space="preserve">, más que un 'rico' para Podemos: cobró 120.000€ en 2015 </w:t>
      </w:r>
    </w:p>
    <w:p w:rsidR="00C42DE8" w:rsidRPr="00C42DE8" w:rsidRDefault="00C42DE8" w:rsidP="00C42DE8">
      <w:pPr>
        <w:jc w:val="center"/>
        <w:rPr>
          <w:rFonts w:ascii="Times New Roman" w:hAnsi="Times New Roman" w:cs="Times New Roman"/>
          <w:b/>
          <w:bCs/>
          <w:sz w:val="28"/>
          <w:szCs w:val="28"/>
        </w:rPr>
      </w:pPr>
      <w:r w:rsidRPr="00C42DE8">
        <w:rPr>
          <w:rFonts w:ascii="Times New Roman" w:hAnsi="Times New Roman" w:cs="Times New Roman"/>
          <w:b/>
          <w:bCs/>
          <w:sz w:val="28"/>
          <w:szCs w:val="28"/>
        </w:rPr>
        <w:t>La declaración de bienes de sus señorías arroja un curioso 'ranking': el líder de Podemos es el que más cobró en 2015, seguido de Rivera, Rajoy y Sánchez</w:t>
      </w:r>
    </w:p>
    <w:p w:rsidR="00C42DE8" w:rsidRPr="00C42DE8" w:rsidRDefault="00C42DE8" w:rsidP="00C42DE8">
      <w:pPr>
        <w:jc w:val="both"/>
        <w:rPr>
          <w:rFonts w:ascii="Times New Roman" w:hAnsi="Times New Roman" w:cs="Times New Roman"/>
          <w:b/>
          <w:sz w:val="28"/>
          <w:szCs w:val="28"/>
        </w:rPr>
      </w:pPr>
      <w:r w:rsidRPr="00C42DE8">
        <w:rPr>
          <w:rFonts w:ascii="Times New Roman" w:hAnsi="Times New Roman" w:cs="Times New Roman"/>
          <w:b/>
          <w:sz w:val="28"/>
          <w:szCs w:val="28"/>
        </w:rPr>
        <w:t>07.09.2016 – 13:39 H</w:t>
      </w:r>
      <w:r w:rsidR="002E4D78">
        <w:rPr>
          <w:rFonts w:ascii="Times New Roman" w:hAnsi="Times New Roman" w:cs="Times New Roman"/>
          <w:b/>
          <w:sz w:val="28"/>
          <w:szCs w:val="28"/>
        </w:rPr>
        <w:t>s</w:t>
      </w:r>
      <w:r w:rsidRPr="00C42DE8">
        <w:rPr>
          <w:rFonts w:ascii="Times New Roman" w:hAnsi="Times New Roman" w:cs="Times New Roman"/>
          <w:b/>
          <w:sz w:val="28"/>
          <w:szCs w:val="28"/>
        </w:rPr>
        <w:t>.</w:t>
      </w:r>
    </w:p>
    <w:p w:rsidR="00C42DE8" w:rsidRPr="00C42DE8" w:rsidRDefault="00C42DE8" w:rsidP="00C42DE8">
      <w:pPr>
        <w:jc w:val="both"/>
        <w:rPr>
          <w:rFonts w:ascii="Times New Roman" w:hAnsi="Times New Roman" w:cs="Times New Roman"/>
          <w:sz w:val="28"/>
          <w:szCs w:val="28"/>
        </w:rPr>
      </w:pPr>
      <w:r>
        <w:rPr>
          <w:rFonts w:ascii="Times New Roman" w:hAnsi="Times New Roman" w:cs="Times New Roman"/>
          <w:sz w:val="28"/>
          <w:szCs w:val="28"/>
        </w:rPr>
        <w:tab/>
      </w:r>
      <w:r w:rsidRPr="00C42DE8">
        <w:rPr>
          <w:rFonts w:ascii="Times New Roman" w:hAnsi="Times New Roman" w:cs="Times New Roman"/>
          <w:sz w:val="28"/>
          <w:szCs w:val="28"/>
        </w:rPr>
        <w:t xml:space="preserve">El Congreso de los Diputados acaba de hacer </w:t>
      </w:r>
      <w:hyperlink r:id="rId34" w:tgtFrame="_blank" w:history="1">
        <w:r w:rsidRPr="00C42DE8">
          <w:rPr>
            <w:rStyle w:val="Hipervnculo"/>
            <w:rFonts w:ascii="Times New Roman" w:hAnsi="Times New Roman" w:cs="Times New Roman"/>
            <w:b/>
            <w:sz w:val="28"/>
            <w:szCs w:val="28"/>
          </w:rPr>
          <w:t>públicas en su web</w:t>
        </w:r>
      </w:hyperlink>
      <w:r w:rsidRPr="00C42DE8">
        <w:rPr>
          <w:rFonts w:ascii="Times New Roman" w:hAnsi="Times New Roman" w:cs="Times New Roman"/>
          <w:sz w:val="28"/>
          <w:szCs w:val="28"/>
        </w:rPr>
        <w:t xml:space="preserve"> las declaraciones de bienes de los diputados de esta nueva legislatura, y </w:t>
      </w:r>
      <w:r w:rsidRPr="00C42DE8">
        <w:rPr>
          <w:rFonts w:ascii="Times New Roman" w:hAnsi="Times New Roman" w:cs="Times New Roman"/>
          <w:bCs/>
          <w:sz w:val="28"/>
          <w:szCs w:val="28"/>
        </w:rPr>
        <w:t>Pablo Iglesias</w:t>
      </w:r>
      <w:r w:rsidRPr="00C42DE8">
        <w:rPr>
          <w:rFonts w:ascii="Times New Roman" w:hAnsi="Times New Roman" w:cs="Times New Roman"/>
          <w:sz w:val="28"/>
          <w:szCs w:val="28"/>
        </w:rPr>
        <w:t xml:space="preserve"> es el líder de los grandes partidos que más cobró en 2015: como eurodiputado, reconoce haber percibido </w:t>
      </w:r>
      <w:r w:rsidRPr="00C42DE8">
        <w:rPr>
          <w:rFonts w:ascii="Times New Roman" w:hAnsi="Times New Roman" w:cs="Times New Roman"/>
          <w:bCs/>
          <w:sz w:val="28"/>
          <w:szCs w:val="28"/>
        </w:rPr>
        <w:t>80.908,56 euros</w:t>
      </w:r>
      <w:r w:rsidRPr="00C42DE8">
        <w:rPr>
          <w:rFonts w:ascii="Times New Roman" w:hAnsi="Times New Roman" w:cs="Times New Roman"/>
          <w:sz w:val="28"/>
          <w:szCs w:val="28"/>
        </w:rPr>
        <w:t xml:space="preserve">, a los que sumar 4.391 euros que le pagó </w:t>
      </w:r>
      <w:hyperlink r:id="rId35" w:tgtFrame="_self" w:history="1">
        <w:r w:rsidRPr="00C42DE8">
          <w:rPr>
            <w:rStyle w:val="Hipervnculo"/>
            <w:rFonts w:ascii="Times New Roman" w:hAnsi="Times New Roman" w:cs="Times New Roman"/>
            <w:b/>
            <w:sz w:val="28"/>
            <w:szCs w:val="28"/>
          </w:rPr>
          <w:t>Podemos</w:t>
        </w:r>
      </w:hyperlink>
      <w:r w:rsidRPr="00C42DE8">
        <w:rPr>
          <w:rFonts w:ascii="Times New Roman" w:hAnsi="Times New Roman" w:cs="Times New Roman"/>
          <w:sz w:val="28"/>
          <w:szCs w:val="28"/>
        </w:rPr>
        <w:t xml:space="preserve"> y 427,61 euros más de la Complutense. A esta remuneración por cuenta ajena, Iglesias sumó </w:t>
      </w:r>
      <w:r w:rsidRPr="00C42DE8">
        <w:rPr>
          <w:rFonts w:ascii="Times New Roman" w:hAnsi="Times New Roman" w:cs="Times New Roman"/>
          <w:bCs/>
          <w:sz w:val="28"/>
          <w:szCs w:val="28"/>
        </w:rPr>
        <w:t>33.700,48 euros procedentes, según su declaración, de "derechos de autor y presentador de TV"</w:t>
      </w:r>
      <w:r w:rsidRPr="00C42DE8">
        <w:rPr>
          <w:rFonts w:ascii="Times New Roman" w:hAnsi="Times New Roman" w:cs="Times New Roman"/>
          <w:sz w:val="28"/>
          <w:szCs w:val="28"/>
        </w:rPr>
        <w:t xml:space="preserve">: básicamente, </w:t>
      </w:r>
      <w:hyperlink r:id="rId36" w:tgtFrame="_self" w:history="1">
        <w:r w:rsidRPr="00C42DE8">
          <w:rPr>
            <w:rStyle w:val="Hipervnculo"/>
            <w:rFonts w:ascii="Times New Roman" w:hAnsi="Times New Roman" w:cs="Times New Roman"/>
            <w:b/>
            <w:sz w:val="28"/>
            <w:szCs w:val="28"/>
          </w:rPr>
          <w:t xml:space="preserve">su papel en La Tuerka y </w:t>
        </w:r>
        <w:r w:rsidR="00FA74CF">
          <w:rPr>
            <w:rStyle w:val="Hipervnculo"/>
            <w:rFonts w:ascii="Times New Roman" w:hAnsi="Times New Roman" w:cs="Times New Roman"/>
            <w:b/>
            <w:sz w:val="28"/>
            <w:szCs w:val="28"/>
          </w:rPr>
          <w:t>‘</w:t>
        </w:r>
        <w:r w:rsidRPr="00C42DE8">
          <w:rPr>
            <w:rStyle w:val="Hipervnculo"/>
            <w:rFonts w:ascii="Times New Roman" w:hAnsi="Times New Roman" w:cs="Times New Roman"/>
            <w:b/>
            <w:sz w:val="28"/>
            <w:szCs w:val="28"/>
          </w:rPr>
          <w:t>'Fort Apache</w:t>
        </w:r>
      </w:hyperlink>
      <w:r w:rsidR="00FA74CF">
        <w:rPr>
          <w:rStyle w:val="Hipervnculo"/>
          <w:rFonts w:ascii="Times New Roman" w:hAnsi="Times New Roman" w:cs="Times New Roman"/>
          <w:b/>
          <w:sz w:val="28"/>
          <w:szCs w:val="28"/>
        </w:rPr>
        <w:t>’</w:t>
      </w:r>
      <w:r w:rsidRPr="00C42DE8">
        <w:rPr>
          <w:rFonts w:ascii="Times New Roman" w:hAnsi="Times New Roman" w:cs="Times New Roman"/>
          <w:sz w:val="28"/>
          <w:szCs w:val="28"/>
        </w:rPr>
        <w:t>. En total, el líder de Podemos percibió 119.426 euros, lo que le sitúa muy por encima de lo que ganaron los líderes de PP, PSOE y Ciudadanos.</w:t>
      </w:r>
    </w:p>
    <w:p w:rsidR="00C42DE8" w:rsidRPr="00C42DE8" w:rsidRDefault="00C42DE8" w:rsidP="00C42DE8">
      <w:pPr>
        <w:jc w:val="both"/>
        <w:rPr>
          <w:rFonts w:ascii="Times New Roman" w:hAnsi="Times New Roman" w:cs="Times New Roman"/>
          <w:sz w:val="28"/>
          <w:szCs w:val="28"/>
        </w:rPr>
      </w:pPr>
      <w:r>
        <w:rPr>
          <w:rFonts w:ascii="Times New Roman" w:hAnsi="Times New Roman" w:cs="Times New Roman"/>
          <w:sz w:val="28"/>
          <w:szCs w:val="28"/>
        </w:rPr>
        <w:tab/>
      </w:r>
      <w:r w:rsidRPr="00C42DE8">
        <w:rPr>
          <w:rFonts w:ascii="Times New Roman" w:hAnsi="Times New Roman" w:cs="Times New Roman"/>
          <w:sz w:val="28"/>
          <w:szCs w:val="28"/>
        </w:rPr>
        <w:t xml:space="preserve">Con ese sueldo, </w:t>
      </w:r>
      <w:r w:rsidRPr="00C42DE8">
        <w:rPr>
          <w:rFonts w:ascii="Times New Roman" w:hAnsi="Times New Roman" w:cs="Times New Roman"/>
          <w:bCs/>
          <w:sz w:val="28"/>
          <w:szCs w:val="28"/>
        </w:rPr>
        <w:t xml:space="preserve">Iglesias se sitúa holgadamente en el 1% de los españoles que, </w:t>
      </w:r>
      <w:hyperlink r:id="rId37" w:history="1">
        <w:r w:rsidRPr="002E4D78">
          <w:rPr>
            <w:rStyle w:val="Hipervnculo"/>
            <w:rFonts w:ascii="Times New Roman" w:hAnsi="Times New Roman" w:cs="Times New Roman"/>
            <w:b/>
            <w:bCs/>
            <w:sz w:val="28"/>
            <w:szCs w:val="28"/>
          </w:rPr>
          <w:t>según el CIS</w:t>
        </w:r>
      </w:hyperlink>
      <w:r w:rsidRPr="00C42DE8">
        <w:rPr>
          <w:rFonts w:ascii="Times New Roman" w:hAnsi="Times New Roman" w:cs="Times New Roman"/>
          <w:bCs/>
          <w:sz w:val="28"/>
          <w:szCs w:val="28"/>
        </w:rPr>
        <w:t>, ganan más de 50.000 euros</w:t>
      </w:r>
      <w:r w:rsidRPr="00C42DE8">
        <w:rPr>
          <w:rFonts w:ascii="Times New Roman" w:hAnsi="Times New Roman" w:cs="Times New Roman"/>
          <w:sz w:val="28"/>
          <w:szCs w:val="28"/>
        </w:rPr>
        <w:t xml:space="preserve">. Su propio partido empezó clasificando como 'ricos' a los que ganaran más de esa cifra, que subió luego a 60.000 euros para, finalmente, poner el listón en los 100.000 euros: Pablo Iglesias supera todas esas cifras. Además, sus ingresos son </w:t>
      </w:r>
      <w:r w:rsidRPr="00C42DE8">
        <w:rPr>
          <w:rFonts w:ascii="Times New Roman" w:hAnsi="Times New Roman" w:cs="Times New Roman"/>
          <w:bCs/>
          <w:sz w:val="28"/>
          <w:szCs w:val="28"/>
        </w:rPr>
        <w:t>40.000 euros más que los 79.458,16 euros que ganó Rajoy</w:t>
      </w:r>
      <w:r w:rsidRPr="00C42DE8">
        <w:rPr>
          <w:rFonts w:ascii="Times New Roman" w:hAnsi="Times New Roman" w:cs="Times New Roman"/>
          <w:sz w:val="28"/>
          <w:szCs w:val="28"/>
        </w:rPr>
        <w:t xml:space="preserve"> como presidente del Gobierno (a los que añadió 1.000 euros más por derechos de autor).</w:t>
      </w:r>
    </w:p>
    <w:p w:rsidR="00C42DE8" w:rsidRDefault="00C42DE8" w:rsidP="00C42DE8">
      <w:pPr>
        <w:jc w:val="both"/>
        <w:rPr>
          <w:rFonts w:ascii="Times New Roman" w:hAnsi="Times New Roman" w:cs="Times New Roman"/>
          <w:sz w:val="28"/>
          <w:szCs w:val="28"/>
        </w:rPr>
      </w:pPr>
      <w:r>
        <w:rPr>
          <w:rFonts w:ascii="Times New Roman" w:hAnsi="Times New Roman" w:cs="Times New Roman"/>
          <w:sz w:val="28"/>
          <w:szCs w:val="28"/>
        </w:rPr>
        <w:tab/>
      </w:r>
      <w:r w:rsidRPr="00C42DE8">
        <w:rPr>
          <w:rFonts w:ascii="Times New Roman" w:hAnsi="Times New Roman" w:cs="Times New Roman"/>
          <w:sz w:val="28"/>
          <w:szCs w:val="28"/>
        </w:rPr>
        <w:t xml:space="preserve">En su declaración de bienes, Pablo Iglesias reconoce además tener </w:t>
      </w:r>
      <w:r w:rsidRPr="00C42DE8">
        <w:rPr>
          <w:rFonts w:ascii="Times New Roman" w:hAnsi="Times New Roman" w:cs="Times New Roman"/>
          <w:bCs/>
          <w:sz w:val="28"/>
          <w:szCs w:val="28"/>
        </w:rPr>
        <w:t>125.437,20 euros en cuentas corrientes y de ahorro</w:t>
      </w:r>
      <w:r w:rsidRPr="00C42DE8">
        <w:rPr>
          <w:rFonts w:ascii="Times New Roman" w:hAnsi="Times New Roman" w:cs="Times New Roman"/>
          <w:sz w:val="28"/>
          <w:szCs w:val="28"/>
        </w:rPr>
        <w:t xml:space="preserve"> y pagó en IRPF un total de 39.488,06 euros. Pese a su boyante situación, el líder de Podemos no tiene ninguna propiedad (ni siquiera refleja ya una casita en un pueblo de Ávila que admitía tener al 50% hace dos años) y su </w:t>
      </w:r>
      <w:r w:rsidRPr="00C42DE8">
        <w:rPr>
          <w:rFonts w:ascii="Times New Roman" w:hAnsi="Times New Roman" w:cs="Times New Roman"/>
          <w:bCs/>
          <w:sz w:val="28"/>
          <w:szCs w:val="28"/>
        </w:rPr>
        <w:t>única posesión es una motocicleta adquirida el 28 de diciembre de 2012</w:t>
      </w:r>
      <w:r w:rsidRPr="00C42DE8">
        <w:rPr>
          <w:rFonts w:ascii="Times New Roman" w:hAnsi="Times New Roman" w:cs="Times New Roman"/>
          <w:sz w:val="28"/>
          <w:szCs w:val="28"/>
        </w:rPr>
        <w:t>.</w:t>
      </w:r>
    </w:p>
    <w:p w:rsidR="00C42DE8" w:rsidRPr="00C42DE8" w:rsidRDefault="00C42DE8" w:rsidP="00C42DE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42DE8">
        <w:rPr>
          <w:rFonts w:ascii="Times New Roman" w:eastAsia="Times New Roman" w:hAnsi="Times New Roman" w:cs="Times New Roman"/>
          <w:sz w:val="28"/>
          <w:szCs w:val="28"/>
          <w:lang w:eastAsia="es-ES"/>
        </w:rPr>
        <w:t xml:space="preserve">En este sentido, </w:t>
      </w:r>
      <w:r w:rsidRPr="00C42DE8">
        <w:rPr>
          <w:rFonts w:ascii="Times New Roman" w:eastAsia="Times New Roman" w:hAnsi="Times New Roman" w:cs="Times New Roman"/>
          <w:b/>
          <w:bCs/>
          <w:sz w:val="28"/>
          <w:szCs w:val="28"/>
          <w:lang w:eastAsia="es-ES"/>
        </w:rPr>
        <w:t>Mariano Rajoy</w:t>
      </w:r>
      <w:r w:rsidRPr="00C42DE8">
        <w:rPr>
          <w:rFonts w:ascii="Times New Roman" w:eastAsia="Times New Roman" w:hAnsi="Times New Roman" w:cs="Times New Roman"/>
          <w:sz w:val="28"/>
          <w:szCs w:val="28"/>
          <w:lang w:eastAsia="es-ES"/>
        </w:rPr>
        <w:t xml:space="preserve"> —según la declaración de bienes publicada en la web del Congreso— es imbatible: pese a ganar desde hace cinco años menos de 80.000 euros como presidente del Gobierno, el líder del PP tiene </w:t>
      </w:r>
      <w:r w:rsidRPr="00C42DE8">
        <w:rPr>
          <w:rFonts w:ascii="Times New Roman" w:eastAsia="Times New Roman" w:hAnsi="Times New Roman" w:cs="Times New Roman"/>
          <w:b/>
          <w:bCs/>
          <w:sz w:val="28"/>
          <w:szCs w:val="28"/>
          <w:lang w:eastAsia="es-ES"/>
        </w:rPr>
        <w:t>343.083 euros en fondos de inversión, 190.222 en acciones en bolsa, 151.779 euros más en un seguro de ahorro y 21.204 euros en un depósito</w:t>
      </w:r>
      <w:r w:rsidRPr="00C42DE8">
        <w:rPr>
          <w:rFonts w:ascii="Times New Roman" w:eastAsia="Times New Roman" w:hAnsi="Times New Roman" w:cs="Times New Roman"/>
          <w:sz w:val="28"/>
          <w:szCs w:val="28"/>
          <w:lang w:eastAsia="es-ES"/>
        </w:rPr>
        <w:t>. Además, posee un apartamento y una oficina en Pontevedra; un piso en Madrid y, al 50%, la vivienda familiar en la capital de España. Su última adquisición fue un apartamento en Gran Canaria en 2004. Curiosamente, Rajoy no tiene vehículo en propiedad.</w:t>
      </w:r>
    </w:p>
    <w:p w:rsidR="00C42DE8" w:rsidRPr="00C42DE8" w:rsidRDefault="00C42DE8" w:rsidP="00C42DE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C42DE8">
        <w:rPr>
          <w:rFonts w:ascii="Times New Roman" w:eastAsia="Times New Roman" w:hAnsi="Times New Roman" w:cs="Times New Roman"/>
          <w:sz w:val="28"/>
          <w:szCs w:val="28"/>
          <w:lang w:eastAsia="es-ES"/>
        </w:rPr>
        <w:t xml:space="preserve">En cuanto a </w:t>
      </w:r>
      <w:r w:rsidRPr="00C42DE8">
        <w:rPr>
          <w:rFonts w:ascii="Times New Roman" w:eastAsia="Times New Roman" w:hAnsi="Times New Roman" w:cs="Times New Roman"/>
          <w:b/>
          <w:bCs/>
          <w:sz w:val="28"/>
          <w:szCs w:val="28"/>
          <w:lang w:eastAsia="es-ES"/>
        </w:rPr>
        <w:t>Pedro Sánchez</w:t>
      </w:r>
      <w:r w:rsidRPr="00C42DE8">
        <w:rPr>
          <w:rFonts w:ascii="Times New Roman" w:eastAsia="Times New Roman" w:hAnsi="Times New Roman" w:cs="Times New Roman"/>
          <w:sz w:val="28"/>
          <w:szCs w:val="28"/>
          <w:lang w:eastAsia="es-ES"/>
        </w:rPr>
        <w:t>, el</w:t>
      </w:r>
      <w:hyperlink r:id="rId38" w:tgtFrame="_self" w:history="1">
        <w:r w:rsidRPr="00FA74CF">
          <w:rPr>
            <w:rFonts w:ascii="Times New Roman" w:eastAsia="Times New Roman" w:hAnsi="Times New Roman" w:cs="Times New Roman"/>
            <w:b/>
            <w:color w:val="0000FF"/>
            <w:sz w:val="28"/>
            <w:szCs w:val="28"/>
            <w:u w:val="single"/>
            <w:lang w:eastAsia="es-ES"/>
          </w:rPr>
          <w:t xml:space="preserve"> líder del PSOE</w:t>
        </w:r>
      </w:hyperlink>
      <w:r w:rsidRPr="00C42DE8">
        <w:rPr>
          <w:rFonts w:ascii="Times New Roman" w:eastAsia="Times New Roman" w:hAnsi="Times New Roman" w:cs="Times New Roman"/>
          <w:sz w:val="28"/>
          <w:szCs w:val="28"/>
          <w:lang w:eastAsia="es-ES"/>
        </w:rPr>
        <w:t xml:space="preserve"> solo refleja en su declaración </w:t>
      </w:r>
      <w:r w:rsidRPr="00E1035B">
        <w:rPr>
          <w:rFonts w:ascii="Times New Roman" w:eastAsia="Times New Roman" w:hAnsi="Times New Roman" w:cs="Times New Roman"/>
          <w:b/>
          <w:sz w:val="28"/>
          <w:szCs w:val="28"/>
          <w:lang w:eastAsia="es-ES"/>
        </w:rPr>
        <w:t>23.527 euros</w:t>
      </w:r>
      <w:r w:rsidRPr="00C42DE8">
        <w:rPr>
          <w:rFonts w:ascii="Times New Roman" w:eastAsia="Times New Roman" w:hAnsi="Times New Roman" w:cs="Times New Roman"/>
          <w:sz w:val="28"/>
          <w:szCs w:val="28"/>
          <w:lang w:eastAsia="es-ES"/>
        </w:rPr>
        <w:t xml:space="preserve"> como presidente del Grupo Parlamentario Socialista en el Congreso y 13.711 euros más de renta de un alquiler. Pese a esas exiguas rentas, </w:t>
      </w:r>
      <w:r w:rsidRPr="00C42DE8">
        <w:rPr>
          <w:rFonts w:ascii="Times New Roman" w:eastAsia="Times New Roman" w:hAnsi="Times New Roman" w:cs="Times New Roman"/>
          <w:b/>
          <w:bCs/>
          <w:sz w:val="28"/>
          <w:szCs w:val="28"/>
          <w:lang w:eastAsia="es-ES"/>
        </w:rPr>
        <w:t>pagó 22.354 euros de IRPF</w:t>
      </w:r>
      <w:r w:rsidRPr="00C42DE8">
        <w:rPr>
          <w:rFonts w:ascii="Times New Roman" w:eastAsia="Times New Roman" w:hAnsi="Times New Roman" w:cs="Times New Roman"/>
          <w:sz w:val="28"/>
          <w:szCs w:val="28"/>
          <w:lang w:eastAsia="es-ES"/>
        </w:rPr>
        <w:t xml:space="preserve"> y tiene una vivienda y un garaje en propiedad en Madrid, más el 50% de otro piso y otro aparcamiento en la capital de España. Además, posee </w:t>
      </w:r>
      <w:r w:rsidRPr="00C42DE8">
        <w:rPr>
          <w:rFonts w:ascii="Times New Roman" w:eastAsia="Times New Roman" w:hAnsi="Times New Roman" w:cs="Times New Roman"/>
          <w:b/>
          <w:bCs/>
          <w:sz w:val="28"/>
          <w:szCs w:val="28"/>
          <w:lang w:eastAsia="es-ES"/>
        </w:rPr>
        <w:t xml:space="preserve">22.352 euros en cuentas corrientes y 6.740 euros en acciones de </w:t>
      </w:r>
      <w:hyperlink r:id="rId39" w:tgtFrame="_self" w:history="1">
        <w:r w:rsidRPr="00FA74CF">
          <w:rPr>
            <w:rFonts w:ascii="Times New Roman" w:eastAsia="Times New Roman" w:hAnsi="Times New Roman" w:cs="Times New Roman"/>
            <w:b/>
            <w:color w:val="0000FF"/>
            <w:sz w:val="28"/>
            <w:szCs w:val="28"/>
            <w:u w:val="single"/>
            <w:lang w:eastAsia="es-ES"/>
          </w:rPr>
          <w:t>Red Eléctrica,</w:t>
        </w:r>
      </w:hyperlink>
      <w:r w:rsidRPr="00C42DE8">
        <w:rPr>
          <w:rFonts w:ascii="Times New Roman" w:eastAsia="Times New Roman" w:hAnsi="Times New Roman" w:cs="Times New Roman"/>
          <w:sz w:val="28"/>
          <w:szCs w:val="28"/>
          <w:lang w:eastAsia="es-ES"/>
        </w:rPr>
        <w:t xml:space="preserve"> un plan de pensiones de 87.515 euros y un Plan de Previsión Social de las Cortes de 14.525 euros. Eso sí, solo posee un Peugeot de hace 11 hace años y tiene </w:t>
      </w:r>
      <w:r w:rsidRPr="00C42DE8">
        <w:rPr>
          <w:rFonts w:ascii="Times New Roman" w:eastAsia="Times New Roman" w:hAnsi="Times New Roman" w:cs="Times New Roman"/>
          <w:b/>
          <w:bCs/>
          <w:sz w:val="28"/>
          <w:szCs w:val="28"/>
          <w:lang w:eastAsia="es-ES"/>
        </w:rPr>
        <w:t>una hipoteca con Bankia de 159.300 euros</w:t>
      </w:r>
      <w:r w:rsidRPr="00C42DE8">
        <w:rPr>
          <w:rFonts w:ascii="Times New Roman" w:eastAsia="Times New Roman" w:hAnsi="Times New Roman" w:cs="Times New Roman"/>
          <w:sz w:val="28"/>
          <w:szCs w:val="28"/>
          <w:lang w:eastAsia="es-ES"/>
        </w:rPr>
        <w:t xml:space="preserve"> de la cual aún le faltan por pagar 113.234 euros</w:t>
      </w:r>
      <w:r w:rsidR="00FA74CF">
        <w:rPr>
          <w:rFonts w:ascii="Times New Roman" w:eastAsia="Times New Roman" w:hAnsi="Times New Roman" w:cs="Times New Roman"/>
          <w:sz w:val="28"/>
          <w:szCs w:val="28"/>
          <w:lang w:eastAsia="es-ES"/>
        </w:rPr>
        <w:t xml:space="preserve">. </w:t>
      </w:r>
    </w:p>
    <w:p w:rsidR="0034701A" w:rsidRPr="00704E73" w:rsidRDefault="00704E73" w:rsidP="00704E73">
      <w:pPr>
        <w:jc w:val="both"/>
        <w:rPr>
          <w:rFonts w:ascii="Times New Roman" w:hAnsi="Times New Roman" w:cs="Times New Roman"/>
          <w:b/>
          <w:sz w:val="28"/>
          <w:szCs w:val="28"/>
        </w:rPr>
      </w:pPr>
      <w:r>
        <w:rPr>
          <w:rFonts w:ascii="Times New Roman" w:hAnsi="Times New Roman" w:cs="Times New Roman"/>
          <w:sz w:val="28"/>
          <w:szCs w:val="28"/>
        </w:rPr>
        <w:tab/>
      </w:r>
      <w:r w:rsidR="0034701A" w:rsidRPr="0034701A">
        <w:rPr>
          <w:rFonts w:ascii="Times New Roman" w:hAnsi="Times New Roman" w:cs="Times New Roman"/>
          <w:sz w:val="28"/>
          <w:szCs w:val="28"/>
        </w:rPr>
        <w:t xml:space="preserve">Las seis primeras nóminas de </w:t>
      </w:r>
      <w:r w:rsidR="0034701A" w:rsidRPr="0034701A">
        <w:rPr>
          <w:rFonts w:ascii="Times New Roman" w:hAnsi="Times New Roman" w:cs="Times New Roman"/>
          <w:b/>
          <w:bCs/>
          <w:sz w:val="28"/>
          <w:szCs w:val="28"/>
        </w:rPr>
        <w:t>Pablo Iglesias</w:t>
      </w:r>
      <w:r w:rsidR="0034701A" w:rsidRPr="0034701A">
        <w:rPr>
          <w:rFonts w:ascii="Times New Roman" w:hAnsi="Times New Roman" w:cs="Times New Roman"/>
          <w:sz w:val="28"/>
          <w:szCs w:val="28"/>
        </w:rPr>
        <w:t xml:space="preserve"> como diputado sumaron un sueldo de 22.303 euros, según recoge el</w:t>
      </w:r>
      <w:r w:rsidR="0034701A" w:rsidRPr="0034701A">
        <w:rPr>
          <w:rFonts w:ascii="Times New Roman" w:hAnsi="Times New Roman" w:cs="Times New Roman"/>
          <w:b/>
          <w:bCs/>
          <w:sz w:val="28"/>
          <w:szCs w:val="28"/>
        </w:rPr>
        <w:t xml:space="preserve"> Portal de Transparencia* de Podemos</w:t>
      </w:r>
      <w:r w:rsidR="0034701A" w:rsidRPr="0034701A">
        <w:rPr>
          <w:rFonts w:ascii="Times New Roman" w:hAnsi="Times New Roman" w:cs="Times New Roman"/>
          <w:sz w:val="28"/>
          <w:szCs w:val="28"/>
        </w:rPr>
        <w:t xml:space="preserve">, que ha sido actualizado casi un año después de recoger sus actas de diputado. Y han aprovechado que estamos de puente para publicar las nóminas sin hacer mucho ruido. Iglesias, como el resto de los representantes del partido, tiene limitado su salario a 1.965 euros al mes (tres salarios mínimos), por lo que ha percibido 14.470 euros (1.965 euros al mes, salvo en enero, cuando cobró 755 euros por la prorrata de la extra, y en junio, cuando percibió otros 1.965 euros extraordinarios). </w:t>
      </w:r>
      <w:r>
        <w:rPr>
          <w:rFonts w:ascii="Times New Roman" w:hAnsi="Times New Roman" w:cs="Times New Roman"/>
          <w:sz w:val="28"/>
          <w:szCs w:val="28"/>
        </w:rPr>
        <w:t xml:space="preserve">Confrontar con: </w:t>
      </w:r>
      <w:hyperlink r:id="rId40" w:history="1">
        <w:r w:rsidRPr="00704E73">
          <w:rPr>
            <w:rStyle w:val="Hipervnculo"/>
            <w:rFonts w:ascii="Times New Roman" w:hAnsi="Times New Roman" w:cs="Times New Roman"/>
            <w:b/>
            <w:sz w:val="28"/>
            <w:szCs w:val="28"/>
          </w:rPr>
          <w:t>http://www.sueldospublicos.com/texto-diario/mostrar/548233/nomina-pablo-iglesias-e-inigo-errejon-fin</w:t>
        </w:r>
      </w:hyperlink>
      <w:r w:rsidR="00E1035B" w:rsidRPr="00E1035B">
        <w:rPr>
          <w:rStyle w:val="Hipervnculo"/>
          <w:rFonts w:ascii="Times New Roman" w:hAnsi="Times New Roman" w:cs="Times New Roman"/>
          <w:b/>
          <w:sz w:val="28"/>
          <w:szCs w:val="28"/>
          <w:u w:val="none"/>
        </w:rPr>
        <w:t>.</w:t>
      </w:r>
    </w:p>
    <w:p w:rsidR="00704E73" w:rsidRDefault="00CF1F70" w:rsidP="00704E73">
      <w:pPr>
        <w:jc w:val="both"/>
        <w:rPr>
          <w:rFonts w:ascii="Times New Roman" w:hAnsi="Times New Roman" w:cs="Times New Roman"/>
          <w:sz w:val="28"/>
          <w:szCs w:val="28"/>
        </w:rPr>
      </w:pPr>
      <w:r>
        <w:rPr>
          <w:rFonts w:ascii="Times New Roman" w:hAnsi="Times New Roman" w:cs="Times New Roman"/>
          <w:sz w:val="28"/>
          <w:szCs w:val="28"/>
        </w:rPr>
        <w:tab/>
      </w:r>
      <w:r w:rsidR="0034701A" w:rsidRPr="0034701A">
        <w:rPr>
          <w:rFonts w:ascii="Times New Roman" w:hAnsi="Times New Roman" w:cs="Times New Roman"/>
          <w:sz w:val="28"/>
          <w:szCs w:val="28"/>
        </w:rPr>
        <w:t>Además, Iglesias cobró otros 600 euros en dietas y el excedente del tope salarial lo repartió a partes iguales, como dicen las normas de Podemos, entre el partido y los proyectos de</w:t>
      </w:r>
      <w:r w:rsidR="0034701A" w:rsidRPr="0034701A">
        <w:rPr>
          <w:rFonts w:ascii="Times New Roman" w:hAnsi="Times New Roman" w:cs="Times New Roman"/>
          <w:b/>
          <w:bCs/>
          <w:sz w:val="28"/>
          <w:szCs w:val="28"/>
        </w:rPr>
        <w:t xml:space="preserve"> Impulsa</w:t>
      </w:r>
      <w:r w:rsidR="0034701A" w:rsidRPr="0034701A">
        <w:rPr>
          <w:rFonts w:ascii="Times New Roman" w:hAnsi="Times New Roman" w:cs="Times New Roman"/>
          <w:sz w:val="28"/>
          <w:szCs w:val="28"/>
        </w:rPr>
        <w:t>. En total</w:t>
      </w:r>
      <w:r w:rsidR="00704E73">
        <w:rPr>
          <w:rFonts w:ascii="Times New Roman" w:hAnsi="Times New Roman" w:cs="Times New Roman"/>
          <w:sz w:val="28"/>
          <w:szCs w:val="28"/>
        </w:rPr>
        <w:t xml:space="preserve"> aportó a cada uno </w:t>
      </w:r>
      <w:r w:rsidR="005D7E63">
        <w:rPr>
          <w:rFonts w:ascii="Times New Roman" w:hAnsi="Times New Roman" w:cs="Times New Roman"/>
          <w:sz w:val="28"/>
          <w:szCs w:val="28"/>
        </w:rPr>
        <w:t>3.614 euros.</w:t>
      </w:r>
      <w:r w:rsidR="00704E73">
        <w:rPr>
          <w:rFonts w:ascii="Times New Roman" w:hAnsi="Times New Roman" w:cs="Times New Roman"/>
          <w:sz w:val="28"/>
          <w:szCs w:val="28"/>
        </w:rPr>
        <w:t xml:space="preserve"> </w:t>
      </w:r>
    </w:p>
    <w:p w:rsidR="0034701A" w:rsidRPr="0034701A" w:rsidRDefault="0034701A" w:rsidP="005D7E63">
      <w:pPr>
        <w:jc w:val="center"/>
        <w:rPr>
          <w:rFonts w:ascii="Times New Roman" w:hAnsi="Times New Roman" w:cs="Times New Roman"/>
          <w:sz w:val="28"/>
          <w:szCs w:val="28"/>
        </w:rPr>
      </w:pPr>
      <w:r w:rsidRPr="0034701A">
        <w:rPr>
          <w:rFonts w:ascii="Times New Roman" w:hAnsi="Times New Roman" w:cs="Times New Roman"/>
          <w:noProof/>
          <w:sz w:val="28"/>
          <w:szCs w:val="28"/>
          <w:lang w:eastAsia="es-ES"/>
        </w:rPr>
        <w:drawing>
          <wp:inline distT="0" distB="0" distL="0" distR="0">
            <wp:extent cx="6096000" cy="3284220"/>
            <wp:effectExtent l="0" t="0" r="0" b="0"/>
            <wp:docPr id="10" name="Imagen 10" descr="Nómina Pablo Iglesia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ómina Pablo Iglesias I"/>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96000" cy="3284220"/>
                    </a:xfrm>
                    <a:prstGeom prst="rect">
                      <a:avLst/>
                    </a:prstGeom>
                    <a:noFill/>
                    <a:ln>
                      <a:noFill/>
                    </a:ln>
                  </pic:spPr>
                </pic:pic>
              </a:graphicData>
            </a:graphic>
          </wp:inline>
        </w:drawing>
      </w:r>
    </w:p>
    <w:p w:rsidR="0034701A" w:rsidRPr="0034701A" w:rsidRDefault="00CF1F70" w:rsidP="00C42DE8">
      <w:pPr>
        <w:jc w:val="both"/>
        <w:rPr>
          <w:rFonts w:ascii="Times New Roman" w:hAnsi="Times New Roman" w:cs="Times New Roman"/>
          <w:sz w:val="28"/>
          <w:szCs w:val="28"/>
        </w:rPr>
      </w:pPr>
      <w:r>
        <w:rPr>
          <w:rFonts w:ascii="Times New Roman" w:hAnsi="Times New Roman" w:cs="Times New Roman"/>
          <w:i/>
          <w:iCs/>
          <w:sz w:val="28"/>
          <w:szCs w:val="28"/>
        </w:rPr>
        <w:tab/>
      </w:r>
      <w:r w:rsidR="0034701A" w:rsidRPr="0034701A">
        <w:rPr>
          <w:rFonts w:ascii="Times New Roman" w:hAnsi="Times New Roman" w:cs="Times New Roman"/>
          <w:i/>
          <w:iCs/>
          <w:sz w:val="28"/>
          <w:szCs w:val="28"/>
        </w:rPr>
        <w:t xml:space="preserve">Captura de pantalla parcial de la nómina de Iglesias. Puedes comprobar la retención del 21,86%. En junio, además, percibió la paga extra de verano de casi 3.300 euros brutos, pero el reglamento de </w:t>
      </w:r>
      <w:r>
        <w:rPr>
          <w:rFonts w:ascii="Times New Roman" w:hAnsi="Times New Roman" w:cs="Times New Roman"/>
          <w:i/>
          <w:iCs/>
          <w:sz w:val="28"/>
          <w:szCs w:val="28"/>
        </w:rPr>
        <w:t>“</w:t>
      </w:r>
      <w:r w:rsidR="0034701A" w:rsidRPr="0034701A">
        <w:rPr>
          <w:rFonts w:ascii="Times New Roman" w:hAnsi="Times New Roman" w:cs="Times New Roman"/>
          <w:i/>
          <w:iCs/>
          <w:sz w:val="28"/>
          <w:szCs w:val="28"/>
        </w:rPr>
        <w:t>Podemos</w:t>
      </w:r>
      <w:r>
        <w:rPr>
          <w:rFonts w:ascii="Times New Roman" w:hAnsi="Times New Roman" w:cs="Times New Roman"/>
          <w:i/>
          <w:iCs/>
          <w:sz w:val="28"/>
          <w:szCs w:val="28"/>
        </w:rPr>
        <w:t>”</w:t>
      </w:r>
      <w:r w:rsidR="0034701A" w:rsidRPr="0034701A">
        <w:rPr>
          <w:rFonts w:ascii="Times New Roman" w:hAnsi="Times New Roman" w:cs="Times New Roman"/>
          <w:i/>
          <w:iCs/>
          <w:sz w:val="28"/>
          <w:szCs w:val="28"/>
        </w:rPr>
        <w:t xml:space="preserve"> limita su retribución.</w:t>
      </w:r>
    </w:p>
    <w:p w:rsidR="0034701A" w:rsidRPr="0034701A" w:rsidRDefault="00CF1F70" w:rsidP="00CF1F70">
      <w:pPr>
        <w:jc w:val="both"/>
        <w:rPr>
          <w:rFonts w:ascii="Times New Roman" w:hAnsi="Times New Roman" w:cs="Times New Roman"/>
          <w:sz w:val="28"/>
          <w:szCs w:val="28"/>
        </w:rPr>
      </w:pPr>
      <w:r>
        <w:rPr>
          <w:rFonts w:ascii="Times New Roman" w:hAnsi="Times New Roman" w:cs="Times New Roman"/>
          <w:sz w:val="28"/>
          <w:szCs w:val="28"/>
        </w:rPr>
        <w:tab/>
      </w:r>
      <w:r w:rsidR="0034701A" w:rsidRPr="0034701A">
        <w:rPr>
          <w:rFonts w:ascii="Times New Roman" w:hAnsi="Times New Roman" w:cs="Times New Roman"/>
          <w:sz w:val="28"/>
          <w:szCs w:val="28"/>
        </w:rPr>
        <w:t xml:space="preserve">El número dos de </w:t>
      </w:r>
      <w:r>
        <w:rPr>
          <w:rFonts w:ascii="Times New Roman" w:hAnsi="Times New Roman" w:cs="Times New Roman"/>
          <w:sz w:val="28"/>
          <w:szCs w:val="28"/>
        </w:rPr>
        <w:t>“</w:t>
      </w:r>
      <w:r w:rsidR="0034701A" w:rsidRPr="0034701A">
        <w:rPr>
          <w:rFonts w:ascii="Times New Roman" w:hAnsi="Times New Roman" w:cs="Times New Roman"/>
          <w:sz w:val="28"/>
          <w:szCs w:val="28"/>
        </w:rPr>
        <w:t>Podemos</w:t>
      </w:r>
      <w:r>
        <w:rPr>
          <w:rFonts w:ascii="Times New Roman" w:hAnsi="Times New Roman" w:cs="Times New Roman"/>
          <w:sz w:val="28"/>
          <w:szCs w:val="28"/>
        </w:rPr>
        <w:t>”</w:t>
      </w:r>
      <w:r w:rsidR="0034701A" w:rsidRPr="0034701A">
        <w:rPr>
          <w:rFonts w:ascii="Times New Roman" w:hAnsi="Times New Roman" w:cs="Times New Roman"/>
          <w:sz w:val="28"/>
          <w:szCs w:val="28"/>
        </w:rPr>
        <w:t>,</w:t>
      </w:r>
      <w:r w:rsidR="0034701A" w:rsidRPr="0034701A">
        <w:rPr>
          <w:rFonts w:ascii="Times New Roman" w:hAnsi="Times New Roman" w:cs="Times New Roman"/>
          <w:b/>
          <w:bCs/>
          <w:sz w:val="28"/>
          <w:szCs w:val="28"/>
        </w:rPr>
        <w:t xml:space="preserve"> Íñigo Errejón</w:t>
      </w:r>
      <w:r w:rsidR="0034701A" w:rsidRPr="0034701A">
        <w:rPr>
          <w:rFonts w:ascii="Times New Roman" w:hAnsi="Times New Roman" w:cs="Times New Roman"/>
          <w:sz w:val="28"/>
          <w:szCs w:val="28"/>
        </w:rPr>
        <w:t xml:space="preserve">, ganó 10.000 euros más que su líder por su trabajo en el </w:t>
      </w:r>
      <w:r w:rsidR="0034701A" w:rsidRPr="0034701A">
        <w:rPr>
          <w:rFonts w:ascii="Times New Roman" w:hAnsi="Times New Roman" w:cs="Times New Roman"/>
          <w:b/>
          <w:bCs/>
          <w:sz w:val="28"/>
          <w:szCs w:val="28"/>
        </w:rPr>
        <w:t>Congreso de los Diputados</w:t>
      </w:r>
      <w:r w:rsidR="0034701A" w:rsidRPr="0034701A">
        <w:rPr>
          <w:rFonts w:ascii="Times New Roman" w:hAnsi="Times New Roman" w:cs="Times New Roman"/>
          <w:sz w:val="28"/>
          <w:szCs w:val="28"/>
        </w:rPr>
        <w:t>. Según los datos publicados por Podemos, las seis primeras nóminas de Errejón ascendieron a 32.581 euros, de los que cobró efectivamente 14.470 euros,</w:t>
      </w:r>
      <w:r w:rsidR="0034701A">
        <w:rPr>
          <w:rFonts w:ascii="Times New Roman" w:hAnsi="Times New Roman" w:cs="Times New Roman"/>
          <w:sz w:val="28"/>
          <w:szCs w:val="28"/>
        </w:rPr>
        <w:t xml:space="preserve"> </w:t>
      </w:r>
      <w:r w:rsidR="0034701A" w:rsidRPr="0034701A">
        <w:rPr>
          <w:rFonts w:ascii="Times New Roman" w:hAnsi="Times New Roman" w:cs="Times New Roman"/>
          <w:sz w:val="28"/>
          <w:szCs w:val="28"/>
        </w:rPr>
        <w:t xml:space="preserve">a los que se suman otros 1.583 euros en concepto de dietas. </w:t>
      </w:r>
    </w:p>
    <w:p w:rsidR="0034701A" w:rsidRPr="0034701A" w:rsidRDefault="0034701A" w:rsidP="0034701A">
      <w:pPr>
        <w:jc w:val="center"/>
        <w:rPr>
          <w:rFonts w:ascii="Times New Roman" w:hAnsi="Times New Roman" w:cs="Times New Roman"/>
          <w:sz w:val="28"/>
          <w:szCs w:val="28"/>
        </w:rPr>
      </w:pPr>
      <w:r w:rsidRPr="0034701A">
        <w:rPr>
          <w:rFonts w:ascii="Times New Roman" w:hAnsi="Times New Roman" w:cs="Times New Roman"/>
          <w:sz w:val="28"/>
          <w:szCs w:val="28"/>
        </w:rPr>
        <w:t xml:space="preserve">Al cobrar más y tener el mismo límite salarial, donó más dinero al partido y a Impulsa. En concreto, aportó 7.929 euros a cada uno en los seis primeros meses de 2016. </w:t>
      </w:r>
    </w:p>
    <w:p w:rsidR="0034701A" w:rsidRPr="0034701A" w:rsidRDefault="0034701A" w:rsidP="0034701A">
      <w:pPr>
        <w:jc w:val="center"/>
        <w:rPr>
          <w:rFonts w:ascii="Times New Roman" w:hAnsi="Times New Roman" w:cs="Times New Roman"/>
          <w:sz w:val="28"/>
          <w:szCs w:val="28"/>
        </w:rPr>
      </w:pPr>
      <w:r w:rsidRPr="0034701A">
        <w:rPr>
          <w:rFonts w:ascii="Times New Roman" w:hAnsi="Times New Roman" w:cs="Times New Roman"/>
          <w:noProof/>
          <w:sz w:val="28"/>
          <w:szCs w:val="28"/>
          <w:lang w:eastAsia="es-ES"/>
        </w:rPr>
        <w:drawing>
          <wp:inline distT="0" distB="0" distL="0" distR="0">
            <wp:extent cx="6096000" cy="3284220"/>
            <wp:effectExtent l="0" t="0" r="0" b="0"/>
            <wp:docPr id="9" name="Imagen 9" descr="Nómina Pablo Iglesias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ómina Pablo Iglesias II"/>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96000" cy="3284220"/>
                    </a:xfrm>
                    <a:prstGeom prst="rect">
                      <a:avLst/>
                    </a:prstGeom>
                    <a:noFill/>
                    <a:ln>
                      <a:noFill/>
                    </a:ln>
                  </pic:spPr>
                </pic:pic>
              </a:graphicData>
            </a:graphic>
          </wp:inline>
        </w:drawing>
      </w:r>
    </w:p>
    <w:p w:rsidR="0034701A" w:rsidRPr="0034701A" w:rsidRDefault="0034701A" w:rsidP="0034701A">
      <w:pPr>
        <w:jc w:val="center"/>
        <w:rPr>
          <w:rFonts w:ascii="Times New Roman" w:hAnsi="Times New Roman" w:cs="Times New Roman"/>
          <w:sz w:val="28"/>
          <w:szCs w:val="28"/>
        </w:rPr>
      </w:pPr>
      <w:r w:rsidRPr="0034701A">
        <w:rPr>
          <w:rFonts w:ascii="Times New Roman" w:hAnsi="Times New Roman" w:cs="Times New Roman"/>
          <w:i/>
          <w:iCs/>
          <w:sz w:val="28"/>
          <w:szCs w:val="28"/>
        </w:rPr>
        <w:t>Captura de pantalla de la parte inferior de la nómina de Iglesias con el dato de su salario neto mensual de febrero.</w:t>
      </w:r>
    </w:p>
    <w:p w:rsidR="0034701A" w:rsidRPr="0034701A" w:rsidRDefault="0034701A" w:rsidP="0034701A">
      <w:pPr>
        <w:jc w:val="center"/>
        <w:rPr>
          <w:rFonts w:ascii="Times New Roman" w:hAnsi="Times New Roman" w:cs="Times New Roman"/>
          <w:sz w:val="28"/>
          <w:szCs w:val="28"/>
        </w:rPr>
      </w:pPr>
      <w:r w:rsidRPr="0034701A">
        <w:rPr>
          <w:rFonts w:ascii="Times New Roman" w:hAnsi="Times New Roman" w:cs="Times New Roman"/>
          <w:b/>
          <w:bCs/>
          <w:sz w:val="28"/>
          <w:szCs w:val="28"/>
        </w:rPr>
        <w:t>Montero cobra 28.591 euros en nóminas y otros 2.705 en dietas</w:t>
      </w:r>
    </w:p>
    <w:p w:rsidR="0034701A" w:rsidRPr="0034701A" w:rsidRDefault="0034701A" w:rsidP="0034701A">
      <w:pPr>
        <w:jc w:val="center"/>
        <w:rPr>
          <w:rFonts w:ascii="Times New Roman" w:hAnsi="Times New Roman" w:cs="Times New Roman"/>
          <w:sz w:val="28"/>
          <w:szCs w:val="28"/>
        </w:rPr>
      </w:pPr>
      <w:r w:rsidRPr="0034701A">
        <w:rPr>
          <w:rFonts w:ascii="Times New Roman" w:hAnsi="Times New Roman" w:cs="Times New Roman"/>
          <w:sz w:val="28"/>
          <w:szCs w:val="28"/>
        </w:rPr>
        <w:t>La portavoz adjunta en el Congreso y jefa de gabinete de Pablo Iglesias,</w:t>
      </w:r>
      <w:r w:rsidRPr="0034701A">
        <w:rPr>
          <w:rFonts w:ascii="Times New Roman" w:hAnsi="Times New Roman" w:cs="Times New Roman"/>
          <w:b/>
          <w:bCs/>
          <w:sz w:val="28"/>
          <w:szCs w:val="28"/>
        </w:rPr>
        <w:t xml:space="preserve"> Irene Montero</w:t>
      </w:r>
      <w:r w:rsidRPr="0034701A">
        <w:rPr>
          <w:rFonts w:ascii="Times New Roman" w:hAnsi="Times New Roman" w:cs="Times New Roman"/>
          <w:sz w:val="28"/>
          <w:szCs w:val="28"/>
        </w:rPr>
        <w:t xml:space="preserve">, también tuvo nóminas más altas que el propio Iglesias. Según lo publicado en el portal del partido, Montero ha ganado 28.591 euros, de los que ha cobrado 12.245 euros efectivamente. Además, ha recibido otros 2.705 euros en concepto de dietas. </w:t>
      </w:r>
    </w:p>
    <w:p w:rsidR="0034701A" w:rsidRPr="0034701A" w:rsidRDefault="0034701A" w:rsidP="0034701A">
      <w:pPr>
        <w:jc w:val="center"/>
        <w:rPr>
          <w:rFonts w:ascii="Times New Roman" w:hAnsi="Times New Roman" w:cs="Times New Roman"/>
          <w:sz w:val="28"/>
          <w:szCs w:val="28"/>
        </w:rPr>
      </w:pPr>
      <w:r w:rsidRPr="0034701A">
        <w:rPr>
          <w:rFonts w:ascii="Times New Roman" w:hAnsi="Times New Roman" w:cs="Times New Roman"/>
          <w:sz w:val="28"/>
          <w:szCs w:val="28"/>
        </w:rPr>
        <w:t xml:space="preserve">El excedente, 13.300 euros, se ha repartido a partes iguales entre las donaciones realizadas a Podemos y los proyectos seleccionados por Impulsa. </w:t>
      </w:r>
    </w:p>
    <w:p w:rsidR="0034701A" w:rsidRPr="0034701A" w:rsidRDefault="0034701A" w:rsidP="0034701A">
      <w:pPr>
        <w:jc w:val="center"/>
        <w:rPr>
          <w:rFonts w:ascii="Times New Roman" w:hAnsi="Times New Roman" w:cs="Times New Roman"/>
          <w:sz w:val="28"/>
          <w:szCs w:val="28"/>
        </w:rPr>
      </w:pPr>
      <w:r w:rsidRPr="0034701A">
        <w:rPr>
          <w:rFonts w:ascii="Times New Roman" w:hAnsi="Times New Roman" w:cs="Times New Roman"/>
          <w:sz w:val="28"/>
          <w:szCs w:val="28"/>
        </w:rPr>
        <w:t xml:space="preserve">Por su parte, </w:t>
      </w:r>
      <w:r w:rsidRPr="0034701A">
        <w:rPr>
          <w:rFonts w:ascii="Times New Roman" w:hAnsi="Times New Roman" w:cs="Times New Roman"/>
          <w:b/>
          <w:bCs/>
          <w:sz w:val="28"/>
          <w:szCs w:val="28"/>
        </w:rPr>
        <w:t>Carolina Bescansa</w:t>
      </w:r>
      <w:r w:rsidRPr="0034701A">
        <w:rPr>
          <w:rFonts w:ascii="Times New Roman" w:hAnsi="Times New Roman" w:cs="Times New Roman"/>
          <w:sz w:val="28"/>
          <w:szCs w:val="28"/>
        </w:rPr>
        <w:t xml:space="preserve">, cuyas nóminas sumaron 25.122 euros hasta junio, tiene un tope salarial superior por tener dos hijos: 2.620 euros al mes. Así, ha percibido 19.068 euros hasta junio, además de otros 1.428 euros en concepto de dietas. Bescansa ha donado al partido 2.309 euros en los seis primeros meses del año. </w:t>
      </w:r>
    </w:p>
    <w:p w:rsidR="0034701A" w:rsidRPr="0034701A" w:rsidRDefault="0034701A" w:rsidP="0034701A">
      <w:pPr>
        <w:jc w:val="center"/>
        <w:rPr>
          <w:rFonts w:ascii="Times New Roman" w:hAnsi="Times New Roman" w:cs="Times New Roman"/>
          <w:sz w:val="28"/>
          <w:szCs w:val="28"/>
        </w:rPr>
      </w:pPr>
      <w:r w:rsidRPr="0034701A">
        <w:rPr>
          <w:rFonts w:ascii="Times New Roman" w:hAnsi="Times New Roman" w:cs="Times New Roman"/>
          <w:noProof/>
          <w:sz w:val="28"/>
          <w:szCs w:val="28"/>
          <w:lang w:eastAsia="es-ES"/>
        </w:rPr>
        <w:drawing>
          <wp:inline distT="0" distB="0" distL="0" distR="0">
            <wp:extent cx="6096000" cy="3566160"/>
            <wp:effectExtent l="0" t="0" r="0" b="0"/>
            <wp:docPr id="8" name="Imagen 8" descr="Nómina Errejón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ómina Errejón I"/>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96000" cy="3566160"/>
                    </a:xfrm>
                    <a:prstGeom prst="rect">
                      <a:avLst/>
                    </a:prstGeom>
                    <a:noFill/>
                    <a:ln>
                      <a:noFill/>
                    </a:ln>
                  </pic:spPr>
                </pic:pic>
              </a:graphicData>
            </a:graphic>
          </wp:inline>
        </w:drawing>
      </w:r>
    </w:p>
    <w:p w:rsidR="0034701A" w:rsidRPr="0034701A" w:rsidRDefault="0034701A" w:rsidP="0034701A">
      <w:pPr>
        <w:jc w:val="center"/>
        <w:rPr>
          <w:rFonts w:ascii="Times New Roman" w:hAnsi="Times New Roman" w:cs="Times New Roman"/>
          <w:sz w:val="28"/>
          <w:szCs w:val="28"/>
        </w:rPr>
      </w:pPr>
      <w:r w:rsidRPr="0034701A">
        <w:rPr>
          <w:rFonts w:ascii="Times New Roman" w:hAnsi="Times New Roman" w:cs="Times New Roman"/>
          <w:i/>
          <w:iCs/>
          <w:sz w:val="28"/>
          <w:szCs w:val="28"/>
        </w:rPr>
        <w:t>Captura parcial de la nómina de Errejón de febrero. Puedes comprobar los complementos por ser portavoz de Grupo y la retención del 30,19%. Su salario bruto ese mes fue de 7.952 euros y el neto, 5.814. Esta es la cantidad a la que le aplican el límite salarial. El resto, donaciones: al partido y a la plataforma Impulsa.</w:t>
      </w:r>
      <w:r w:rsidR="005D7E63" w:rsidRPr="005D7E63">
        <w:t xml:space="preserve"> </w:t>
      </w:r>
      <w:hyperlink r:id="rId44" w:history="1">
        <w:r w:rsidR="005D7E63" w:rsidRPr="005D7E63">
          <w:rPr>
            <w:rStyle w:val="Hipervnculo"/>
            <w:rFonts w:ascii="Times New Roman" w:hAnsi="Times New Roman" w:cs="Times New Roman"/>
            <w:b/>
            <w:bCs/>
            <w:i/>
            <w:iCs/>
            <w:sz w:val="28"/>
            <w:szCs w:val="28"/>
          </w:rPr>
          <w:t xml:space="preserve">*Enlace al Portal de Transparencia de Podemos </w:t>
        </w:r>
      </w:hyperlink>
    </w:p>
    <w:p w:rsidR="0034701A" w:rsidRPr="00C536B0" w:rsidRDefault="0034701A" w:rsidP="0034701A">
      <w:pPr>
        <w:jc w:val="center"/>
        <w:rPr>
          <w:rFonts w:ascii="Times New Roman" w:hAnsi="Times New Roman" w:cs="Times New Roman"/>
          <w:sz w:val="28"/>
          <w:szCs w:val="28"/>
          <w:u w:val="single"/>
        </w:rPr>
      </w:pPr>
      <w:r w:rsidRPr="00C536B0">
        <w:rPr>
          <w:rFonts w:ascii="Times New Roman" w:hAnsi="Times New Roman" w:cs="Times New Roman"/>
          <w:b/>
          <w:bCs/>
          <w:sz w:val="28"/>
          <w:szCs w:val="28"/>
          <w:u w:val="single"/>
        </w:rPr>
        <w:t>Noticias relacionadas</w:t>
      </w:r>
    </w:p>
    <w:p w:rsidR="00C536B0" w:rsidRDefault="00632B45" w:rsidP="0034701A">
      <w:pPr>
        <w:jc w:val="center"/>
        <w:rPr>
          <w:rFonts w:ascii="Times New Roman" w:hAnsi="Times New Roman" w:cs="Times New Roman"/>
          <w:sz w:val="28"/>
          <w:szCs w:val="28"/>
        </w:rPr>
      </w:pPr>
      <w:hyperlink r:id="rId45" w:history="1">
        <w:r w:rsidR="0034701A" w:rsidRPr="0034701A">
          <w:rPr>
            <w:rStyle w:val="Hipervnculo"/>
            <w:rFonts w:ascii="Times New Roman" w:hAnsi="Times New Roman" w:cs="Times New Roman"/>
            <w:b/>
            <w:bCs/>
            <w:sz w:val="28"/>
            <w:szCs w:val="28"/>
          </w:rPr>
          <w:t>Los cargos electos de Podemos donan 2,3 millones de euros de sus sueldos públicos al partido en 10 meses</w:t>
        </w:r>
        <w:r w:rsidR="0034701A" w:rsidRPr="0034701A">
          <w:rPr>
            <w:rStyle w:val="Hipervnculo"/>
            <w:rFonts w:ascii="Times New Roman" w:hAnsi="Times New Roman" w:cs="Times New Roman"/>
            <w:sz w:val="28"/>
            <w:szCs w:val="28"/>
          </w:rPr>
          <w:br/>
        </w:r>
      </w:hyperlink>
    </w:p>
    <w:p w:rsidR="00C536B0" w:rsidRPr="0034701A" w:rsidRDefault="00632B45" w:rsidP="0034701A">
      <w:pPr>
        <w:jc w:val="center"/>
        <w:rPr>
          <w:rFonts w:ascii="Times New Roman" w:hAnsi="Times New Roman" w:cs="Times New Roman"/>
          <w:sz w:val="28"/>
          <w:szCs w:val="28"/>
        </w:rPr>
      </w:pPr>
      <w:hyperlink r:id="rId46" w:history="1">
        <w:r w:rsidR="0034701A" w:rsidRPr="0034701A">
          <w:rPr>
            <w:rStyle w:val="Hipervnculo"/>
            <w:rFonts w:ascii="Times New Roman" w:hAnsi="Times New Roman" w:cs="Times New Roman"/>
            <w:b/>
            <w:bCs/>
            <w:sz w:val="28"/>
            <w:szCs w:val="28"/>
          </w:rPr>
          <w:t>El sueldo público de Rita Maestre</w:t>
        </w:r>
        <w:r w:rsidR="0034701A" w:rsidRPr="0034701A">
          <w:rPr>
            <w:rStyle w:val="Hipervnculo"/>
            <w:rFonts w:ascii="Times New Roman" w:hAnsi="Times New Roman" w:cs="Times New Roman"/>
            <w:b/>
            <w:bCs/>
            <w:sz w:val="28"/>
            <w:szCs w:val="28"/>
          </w:rPr>
          <w:br/>
        </w:r>
      </w:hyperlink>
    </w:p>
    <w:p w:rsidR="0034701A" w:rsidRPr="0034701A" w:rsidRDefault="00632B45" w:rsidP="0034701A">
      <w:pPr>
        <w:jc w:val="center"/>
        <w:rPr>
          <w:rFonts w:ascii="Times New Roman" w:hAnsi="Times New Roman" w:cs="Times New Roman"/>
          <w:sz w:val="28"/>
          <w:szCs w:val="28"/>
        </w:rPr>
      </w:pPr>
      <w:hyperlink r:id="rId47" w:history="1">
        <w:r w:rsidR="0034701A" w:rsidRPr="0034701A">
          <w:rPr>
            <w:rStyle w:val="Hipervnculo"/>
            <w:rFonts w:ascii="Times New Roman" w:hAnsi="Times New Roman" w:cs="Times New Roman"/>
            <w:b/>
            <w:bCs/>
            <w:sz w:val="28"/>
            <w:szCs w:val="28"/>
          </w:rPr>
          <w:t>Carlos Sánchez Mato cobra 12 pagas anuales de 2.892 euros netos (salario limitado)</w:t>
        </w:r>
        <w:r w:rsidR="0034701A" w:rsidRPr="0034701A">
          <w:rPr>
            <w:rStyle w:val="Hipervnculo"/>
            <w:rFonts w:ascii="Times New Roman" w:hAnsi="Times New Roman" w:cs="Times New Roman"/>
            <w:b/>
            <w:bCs/>
            <w:sz w:val="28"/>
            <w:szCs w:val="28"/>
          </w:rPr>
          <w:br/>
        </w:r>
      </w:hyperlink>
    </w:p>
    <w:p w:rsidR="0034701A" w:rsidRPr="0034701A" w:rsidRDefault="00632B45" w:rsidP="0034701A">
      <w:pPr>
        <w:jc w:val="center"/>
        <w:rPr>
          <w:rFonts w:ascii="Times New Roman" w:hAnsi="Times New Roman" w:cs="Times New Roman"/>
          <w:sz w:val="28"/>
          <w:szCs w:val="28"/>
        </w:rPr>
      </w:pPr>
      <w:hyperlink r:id="rId48" w:history="1">
        <w:r w:rsidR="0034701A" w:rsidRPr="0034701A">
          <w:rPr>
            <w:rStyle w:val="Hipervnculo"/>
            <w:rFonts w:ascii="Times New Roman" w:hAnsi="Times New Roman" w:cs="Times New Roman"/>
            <w:b/>
            <w:bCs/>
            <w:sz w:val="28"/>
            <w:szCs w:val="28"/>
          </w:rPr>
          <w:t>Espinar olvida incluir sus ingresos de la Asamblea de Madrid en la declaración de rentas del Senado</w:t>
        </w:r>
        <w:r w:rsidR="0034701A" w:rsidRPr="0034701A">
          <w:rPr>
            <w:rStyle w:val="Hipervnculo"/>
            <w:rFonts w:ascii="Times New Roman" w:hAnsi="Times New Roman" w:cs="Times New Roman"/>
            <w:b/>
            <w:bCs/>
            <w:sz w:val="28"/>
            <w:szCs w:val="28"/>
          </w:rPr>
          <w:br/>
        </w:r>
      </w:hyperlink>
    </w:p>
    <w:p w:rsidR="0034701A" w:rsidRDefault="00632B45" w:rsidP="0034701A">
      <w:pPr>
        <w:jc w:val="center"/>
        <w:rPr>
          <w:rFonts w:ascii="Times New Roman" w:hAnsi="Times New Roman" w:cs="Times New Roman"/>
          <w:sz w:val="28"/>
          <w:szCs w:val="28"/>
        </w:rPr>
      </w:pPr>
      <w:hyperlink r:id="rId49" w:history="1">
        <w:r w:rsidR="0034701A" w:rsidRPr="0034701A">
          <w:rPr>
            <w:rStyle w:val="Hipervnculo"/>
            <w:rFonts w:ascii="Times New Roman" w:hAnsi="Times New Roman" w:cs="Times New Roman"/>
            <w:b/>
            <w:bCs/>
            <w:sz w:val="28"/>
            <w:szCs w:val="28"/>
          </w:rPr>
          <w:t>El líder de Podemos en la Comunitat Valenciana cobró 5.000 euros netos en diciembre de 2015 y donó...</w:t>
        </w:r>
      </w:hyperlink>
    </w:p>
    <w:p w:rsidR="005B0665" w:rsidRPr="005B0665" w:rsidRDefault="00477BB3" w:rsidP="0034701A">
      <w:pPr>
        <w:jc w:val="center"/>
        <w:rPr>
          <w:rFonts w:ascii="Times New Roman" w:hAnsi="Times New Roman" w:cs="Times New Roman"/>
          <w:b/>
          <w:sz w:val="32"/>
          <w:szCs w:val="32"/>
          <w:u w:val="single"/>
        </w:rPr>
      </w:pPr>
      <w:r>
        <w:rPr>
          <w:rFonts w:ascii="Times New Roman" w:hAnsi="Times New Roman" w:cs="Times New Roman"/>
          <w:b/>
          <w:sz w:val="32"/>
          <w:szCs w:val="32"/>
        </w:rPr>
        <w:t xml:space="preserve">05. </w:t>
      </w:r>
      <w:r w:rsidR="005B0665" w:rsidRPr="005B0665">
        <w:rPr>
          <w:rFonts w:ascii="Times New Roman" w:hAnsi="Times New Roman" w:cs="Times New Roman"/>
          <w:b/>
          <w:sz w:val="32"/>
          <w:szCs w:val="32"/>
          <w:u w:val="single"/>
        </w:rPr>
        <w:t xml:space="preserve">El sueldo de </w:t>
      </w:r>
      <w:hyperlink r:id="rId50" w:history="1">
        <w:r w:rsidR="005B0665" w:rsidRPr="00346158">
          <w:rPr>
            <w:rStyle w:val="Hipervnculo"/>
            <w:rFonts w:ascii="Times New Roman" w:hAnsi="Times New Roman" w:cs="Times New Roman"/>
            <w:b/>
            <w:sz w:val="32"/>
            <w:szCs w:val="32"/>
          </w:rPr>
          <w:t>Albert Rivera</w:t>
        </w:r>
      </w:hyperlink>
    </w:p>
    <w:p w:rsidR="005B0665" w:rsidRPr="005B0665" w:rsidRDefault="005B0665" w:rsidP="005B0665">
      <w:pPr>
        <w:jc w:val="both"/>
        <w:rPr>
          <w:rFonts w:ascii="Times New Roman" w:hAnsi="Times New Roman" w:cs="Times New Roman"/>
          <w:sz w:val="28"/>
          <w:szCs w:val="28"/>
        </w:rPr>
      </w:pPr>
      <w:r>
        <w:rPr>
          <w:rFonts w:ascii="Times New Roman" w:hAnsi="Times New Roman" w:cs="Times New Roman"/>
          <w:b/>
          <w:bCs/>
          <w:sz w:val="28"/>
          <w:szCs w:val="28"/>
        </w:rPr>
        <w:tab/>
      </w:r>
      <w:r w:rsidRPr="005B0665">
        <w:rPr>
          <w:rFonts w:ascii="Times New Roman" w:hAnsi="Times New Roman" w:cs="Times New Roman"/>
          <w:b/>
          <w:bCs/>
          <w:sz w:val="28"/>
          <w:szCs w:val="28"/>
        </w:rPr>
        <w:t xml:space="preserve">Con motivo del auge de </w:t>
      </w:r>
      <w:r w:rsidR="00602C71">
        <w:rPr>
          <w:rFonts w:ascii="Times New Roman" w:hAnsi="Times New Roman" w:cs="Times New Roman"/>
          <w:b/>
          <w:bCs/>
          <w:sz w:val="28"/>
          <w:szCs w:val="28"/>
        </w:rPr>
        <w:t>“</w:t>
      </w:r>
      <w:r w:rsidRPr="005B0665">
        <w:rPr>
          <w:rFonts w:ascii="Times New Roman" w:hAnsi="Times New Roman" w:cs="Times New Roman"/>
          <w:b/>
          <w:bCs/>
          <w:sz w:val="28"/>
          <w:szCs w:val="28"/>
        </w:rPr>
        <w:t>Ciudadanos</w:t>
      </w:r>
      <w:r w:rsidR="00602C71">
        <w:rPr>
          <w:rFonts w:ascii="Times New Roman" w:hAnsi="Times New Roman" w:cs="Times New Roman"/>
          <w:b/>
          <w:bCs/>
          <w:sz w:val="28"/>
          <w:szCs w:val="28"/>
        </w:rPr>
        <w:t>”</w:t>
      </w:r>
      <w:r w:rsidRPr="005B0665">
        <w:rPr>
          <w:rFonts w:ascii="Times New Roman" w:hAnsi="Times New Roman" w:cs="Times New Roman"/>
          <w:b/>
          <w:bCs/>
          <w:sz w:val="28"/>
          <w:szCs w:val="28"/>
        </w:rPr>
        <w:t xml:space="preserve"> en las encuestas de intención de voto, hemos rescatado los datos del sueldo de Albert Rivera que publicamos hace un año. Hemos actualizado algún detalle de la página web del partido porque la sección 'Sueldos Públicos' ya no existe.</w:t>
      </w:r>
    </w:p>
    <w:p w:rsidR="005B0665" w:rsidRPr="005B0665" w:rsidRDefault="005B0665" w:rsidP="005B0665">
      <w:pPr>
        <w:jc w:val="both"/>
        <w:rPr>
          <w:rFonts w:ascii="Times New Roman" w:hAnsi="Times New Roman" w:cs="Times New Roman"/>
          <w:sz w:val="28"/>
          <w:szCs w:val="28"/>
        </w:rPr>
      </w:pPr>
      <w:r>
        <w:rPr>
          <w:rFonts w:ascii="Times New Roman" w:hAnsi="Times New Roman" w:cs="Times New Roman"/>
          <w:sz w:val="28"/>
          <w:szCs w:val="28"/>
        </w:rPr>
        <w:tab/>
      </w:r>
      <w:r w:rsidRPr="005B0665">
        <w:rPr>
          <w:rFonts w:ascii="Times New Roman" w:hAnsi="Times New Roman" w:cs="Times New Roman"/>
          <w:sz w:val="28"/>
          <w:szCs w:val="28"/>
        </w:rPr>
        <w:t>El diputado de Ciudadanos,</w:t>
      </w:r>
      <w:r w:rsidRPr="005B0665">
        <w:rPr>
          <w:rFonts w:ascii="Times New Roman" w:hAnsi="Times New Roman" w:cs="Times New Roman"/>
          <w:b/>
          <w:bCs/>
          <w:sz w:val="28"/>
          <w:szCs w:val="28"/>
        </w:rPr>
        <w:t xml:space="preserve"> Alberto Carlos Rivera Díaz</w:t>
      </w:r>
      <w:r w:rsidRPr="005B0665">
        <w:rPr>
          <w:rFonts w:ascii="Times New Roman" w:hAnsi="Times New Roman" w:cs="Times New Roman"/>
          <w:sz w:val="28"/>
          <w:szCs w:val="28"/>
        </w:rPr>
        <w:t xml:space="preserve">, más conocido como </w:t>
      </w:r>
      <w:r w:rsidRPr="005B0665">
        <w:rPr>
          <w:rFonts w:ascii="Times New Roman" w:hAnsi="Times New Roman" w:cs="Times New Roman"/>
          <w:b/>
          <w:bCs/>
          <w:sz w:val="28"/>
          <w:szCs w:val="28"/>
        </w:rPr>
        <w:t>Albert Rivera</w:t>
      </w:r>
      <w:r w:rsidRPr="005B0665">
        <w:rPr>
          <w:rFonts w:ascii="Times New Roman" w:hAnsi="Times New Roman" w:cs="Times New Roman"/>
          <w:sz w:val="28"/>
          <w:szCs w:val="28"/>
        </w:rPr>
        <w:t xml:space="preserve">, percibe un sueldo de 3.900 euros brutos al mes y 879 euros, libres de impuestos, para gastos de manutención y alojamiento, porque se presentó por la circunscripción de Madrid. Su salario está compuesto de la asignación constitucional básica (2.842 euros mensuales) y el complemento por ser portavoz de la Comisión Constitucional (1.057 euros al mes) más la indemnización. En total, 4.778 euros. Las tres cantidades se cobran 14 veces al año. </w:t>
      </w:r>
      <w:r w:rsidRPr="005B0665">
        <w:rPr>
          <w:rFonts w:ascii="Times New Roman" w:hAnsi="Times New Roman" w:cs="Times New Roman"/>
          <w:b/>
          <w:bCs/>
          <w:sz w:val="28"/>
          <w:szCs w:val="28"/>
        </w:rPr>
        <w:t>En diciembre y en junio, con la paga extra</w:t>
      </w:r>
      <w:r w:rsidRPr="005B0665">
        <w:rPr>
          <w:rFonts w:ascii="Times New Roman" w:hAnsi="Times New Roman" w:cs="Times New Roman"/>
          <w:sz w:val="28"/>
          <w:szCs w:val="28"/>
        </w:rPr>
        <w:t xml:space="preserve">, sus ingresos procedentes del Congreso de los Diputados son 7.800 euros brutos y 1.758 para gastos, exentos de tributación. Rivera, como diputado nacional, gana menos dinero ahora que cuando era diputado autonómico en el Parlament. </w:t>
      </w:r>
    </w:p>
    <w:p w:rsidR="005B0665" w:rsidRPr="005B0665" w:rsidRDefault="005B0665" w:rsidP="005B0665">
      <w:pPr>
        <w:jc w:val="both"/>
        <w:rPr>
          <w:rFonts w:ascii="Times New Roman" w:hAnsi="Times New Roman" w:cs="Times New Roman"/>
          <w:sz w:val="28"/>
          <w:szCs w:val="28"/>
        </w:rPr>
      </w:pPr>
      <w:r>
        <w:rPr>
          <w:rFonts w:ascii="Times New Roman" w:hAnsi="Times New Roman" w:cs="Times New Roman"/>
          <w:sz w:val="28"/>
          <w:szCs w:val="28"/>
        </w:rPr>
        <w:tab/>
      </w:r>
      <w:r w:rsidRPr="005B0665">
        <w:rPr>
          <w:rFonts w:ascii="Times New Roman" w:hAnsi="Times New Roman" w:cs="Times New Roman"/>
          <w:sz w:val="28"/>
          <w:szCs w:val="28"/>
        </w:rPr>
        <w:t>En noviembre de 2015, en plena campaña electoral, Rivera propuso una tabla salarial para incrementar el sueldo público del presidente del Gobierno a entre 250.000 y 300.000 euros brutos anuales. Actualmente, Rajoy, percibe 79.756 euros brutos en 12 pagas. Son casi 6.400 euros al mes. La asignación de Felipe VI fue de 238.908 euros el año pasado.</w:t>
      </w:r>
    </w:p>
    <w:p w:rsidR="005B0665" w:rsidRDefault="005B0665" w:rsidP="005B0665">
      <w:pPr>
        <w:jc w:val="both"/>
        <w:rPr>
          <w:rFonts w:ascii="Times New Roman" w:hAnsi="Times New Roman" w:cs="Times New Roman"/>
          <w:sz w:val="28"/>
          <w:szCs w:val="28"/>
        </w:rPr>
      </w:pPr>
      <w:r>
        <w:rPr>
          <w:rFonts w:ascii="Times New Roman" w:hAnsi="Times New Roman" w:cs="Times New Roman"/>
          <w:sz w:val="28"/>
          <w:szCs w:val="28"/>
        </w:rPr>
        <w:tab/>
      </w:r>
      <w:r w:rsidRPr="005B0665">
        <w:rPr>
          <w:rFonts w:ascii="Times New Roman" w:hAnsi="Times New Roman" w:cs="Times New Roman"/>
          <w:sz w:val="28"/>
          <w:szCs w:val="28"/>
        </w:rPr>
        <w:t xml:space="preserve">Según </w:t>
      </w:r>
      <w:hyperlink r:id="rId51" w:history="1">
        <w:r w:rsidRPr="005B0665">
          <w:rPr>
            <w:rStyle w:val="Hipervnculo"/>
            <w:rFonts w:ascii="Times New Roman" w:hAnsi="Times New Roman" w:cs="Times New Roman"/>
            <w:b/>
            <w:bCs/>
            <w:sz w:val="28"/>
            <w:szCs w:val="28"/>
          </w:rPr>
          <w:t>su declaración de bienes y rentas</w:t>
        </w:r>
      </w:hyperlink>
      <w:r w:rsidRPr="005B0665">
        <w:rPr>
          <w:rFonts w:ascii="Times New Roman" w:hAnsi="Times New Roman" w:cs="Times New Roman"/>
          <w:sz w:val="28"/>
          <w:szCs w:val="28"/>
        </w:rPr>
        <w:t xml:space="preserve"> publicada el año pasado, y que hace referencia a los datos fiscales 2015, Rivera reconoce que cobró 61.014 euros brutos (42.637 euros netos) en concepto de ‘salario por cuenta ajena, </w:t>
      </w:r>
      <w:r w:rsidRPr="005B0665">
        <w:rPr>
          <w:rFonts w:ascii="Times New Roman" w:hAnsi="Times New Roman" w:cs="Times New Roman"/>
          <w:b/>
          <w:bCs/>
          <w:sz w:val="28"/>
          <w:szCs w:val="28"/>
        </w:rPr>
        <w:t>Parlament de Catalunya</w:t>
      </w:r>
      <w:r w:rsidRPr="005B0665">
        <w:rPr>
          <w:rFonts w:ascii="Times New Roman" w:hAnsi="Times New Roman" w:cs="Times New Roman"/>
          <w:sz w:val="28"/>
          <w:szCs w:val="28"/>
        </w:rPr>
        <w:t xml:space="preserve"> y otros </w:t>
      </w:r>
      <w:r w:rsidRPr="005B0665">
        <w:rPr>
          <w:rFonts w:ascii="Times New Roman" w:hAnsi="Times New Roman" w:cs="Times New Roman"/>
          <w:b/>
          <w:bCs/>
          <w:sz w:val="28"/>
          <w:szCs w:val="28"/>
        </w:rPr>
        <w:t>21.966 euros por ‘salario por cuenta ajena, Cs</w:t>
      </w:r>
      <w:r>
        <w:rPr>
          <w:rFonts w:ascii="Times New Roman" w:hAnsi="Times New Roman" w:cs="Times New Roman"/>
          <w:b/>
          <w:bCs/>
          <w:sz w:val="28"/>
          <w:szCs w:val="28"/>
        </w:rPr>
        <w:t>’</w:t>
      </w:r>
      <w:r w:rsidRPr="005B0665">
        <w:rPr>
          <w:rFonts w:ascii="Times New Roman" w:hAnsi="Times New Roman" w:cs="Times New Roman"/>
          <w:b/>
          <w:bCs/>
          <w:sz w:val="28"/>
          <w:szCs w:val="28"/>
        </w:rPr>
        <w:t xml:space="preserve"> </w:t>
      </w:r>
      <w:r>
        <w:rPr>
          <w:rFonts w:ascii="Times New Roman" w:hAnsi="Times New Roman" w:cs="Times New Roman"/>
          <w:b/>
          <w:bCs/>
          <w:sz w:val="28"/>
          <w:szCs w:val="28"/>
        </w:rPr>
        <w:t>‘</w:t>
      </w:r>
      <w:r w:rsidRPr="005B0665">
        <w:rPr>
          <w:rFonts w:ascii="Times New Roman" w:hAnsi="Times New Roman" w:cs="Times New Roman"/>
          <w:b/>
          <w:bCs/>
          <w:sz w:val="28"/>
          <w:szCs w:val="28"/>
        </w:rPr>
        <w:t>Partido de la Ciudadanía</w:t>
      </w:r>
      <w:r w:rsidRPr="005B0665">
        <w:rPr>
          <w:rFonts w:ascii="Times New Roman" w:hAnsi="Times New Roman" w:cs="Times New Roman"/>
          <w:sz w:val="28"/>
          <w:szCs w:val="28"/>
        </w:rPr>
        <w:t>’. En julio de 2016, debía 361.800 euros a los bancos por dos préstamos hipotecarios concedidos en 2004 y 2008. Concretamente, sus importes era</w:t>
      </w:r>
      <w:r>
        <w:rPr>
          <w:rFonts w:ascii="Times New Roman" w:hAnsi="Times New Roman" w:cs="Times New Roman"/>
          <w:sz w:val="28"/>
          <w:szCs w:val="28"/>
        </w:rPr>
        <w:t>n</w:t>
      </w:r>
      <w:r w:rsidRPr="005B0665">
        <w:rPr>
          <w:rFonts w:ascii="Times New Roman" w:hAnsi="Times New Roman" w:cs="Times New Roman"/>
          <w:sz w:val="28"/>
          <w:szCs w:val="28"/>
        </w:rPr>
        <w:t xml:space="preserve"> de 165.500 y 306.000 euros respectivamente.</w:t>
      </w:r>
    </w:p>
    <w:p w:rsidR="005B0665" w:rsidRPr="005B0665" w:rsidRDefault="00C42DE8" w:rsidP="005B0665">
      <w:pPr>
        <w:jc w:val="both"/>
        <w:rPr>
          <w:rFonts w:ascii="Times New Roman" w:hAnsi="Times New Roman" w:cs="Times New Roman"/>
          <w:sz w:val="28"/>
          <w:szCs w:val="28"/>
        </w:rPr>
      </w:pPr>
      <w:r>
        <w:rPr>
          <w:rFonts w:ascii="Times New Roman" w:hAnsi="Times New Roman" w:cs="Times New Roman"/>
          <w:sz w:val="28"/>
          <w:szCs w:val="28"/>
        </w:rPr>
        <w:tab/>
      </w:r>
      <w:r w:rsidR="005B0665" w:rsidRPr="005B0665">
        <w:rPr>
          <w:rFonts w:ascii="Times New Roman" w:hAnsi="Times New Roman" w:cs="Times New Roman"/>
          <w:sz w:val="28"/>
          <w:szCs w:val="28"/>
        </w:rPr>
        <w:t xml:space="preserve">Las fuentes consultadas por </w:t>
      </w:r>
      <w:r w:rsidR="005B0665" w:rsidRPr="005B0665">
        <w:rPr>
          <w:rFonts w:ascii="Times New Roman" w:hAnsi="Times New Roman" w:cs="Times New Roman"/>
          <w:b/>
          <w:bCs/>
          <w:sz w:val="28"/>
          <w:szCs w:val="28"/>
        </w:rPr>
        <w:t>Sueldos Públicos</w:t>
      </w:r>
      <w:r w:rsidR="005B0665" w:rsidRPr="005B0665">
        <w:rPr>
          <w:rFonts w:ascii="Times New Roman" w:hAnsi="Times New Roman" w:cs="Times New Roman"/>
          <w:sz w:val="28"/>
          <w:szCs w:val="28"/>
        </w:rPr>
        <w:t xml:space="preserve"> -hemos llamado al partido- nos han confirmado que esa cantidad es en bruto. El neto son 13.975 euros. Es un salario para compensar que Rivera se quedó sin sueldo entre el 27 de septiembre de 2015, día de las últimas elecciones catalanas, y el 31 de diciembre. Son casi 4.660 euros netos al mes. Retribución inferior a la que percibía como diputado autonómico pero lejos de los 3.500 euros netos que aseguraba cobrar cuando le preguntaban esta cuestión en los programas de televisión a los que iba en campaña. </w:t>
      </w:r>
    </w:p>
    <w:p w:rsidR="005B0665" w:rsidRPr="005B0665" w:rsidRDefault="00C42DE8" w:rsidP="005B0665">
      <w:pPr>
        <w:jc w:val="both"/>
        <w:rPr>
          <w:rFonts w:ascii="Times New Roman" w:hAnsi="Times New Roman" w:cs="Times New Roman"/>
          <w:sz w:val="28"/>
          <w:szCs w:val="28"/>
        </w:rPr>
      </w:pPr>
      <w:r>
        <w:rPr>
          <w:rFonts w:ascii="Times New Roman" w:hAnsi="Times New Roman" w:cs="Times New Roman"/>
          <w:sz w:val="28"/>
          <w:szCs w:val="28"/>
        </w:rPr>
        <w:tab/>
      </w:r>
      <w:r w:rsidR="005B0665" w:rsidRPr="005B0665">
        <w:rPr>
          <w:rFonts w:ascii="Times New Roman" w:hAnsi="Times New Roman" w:cs="Times New Roman"/>
          <w:sz w:val="28"/>
          <w:szCs w:val="28"/>
        </w:rPr>
        <w:t>En 2015, Rivera fue</w:t>
      </w:r>
      <w:r w:rsidR="005B0665" w:rsidRPr="005B0665">
        <w:rPr>
          <w:rFonts w:ascii="Times New Roman" w:hAnsi="Times New Roman" w:cs="Times New Roman"/>
          <w:b/>
          <w:bCs/>
          <w:sz w:val="28"/>
          <w:szCs w:val="28"/>
        </w:rPr>
        <w:t xml:space="preserve"> diputado autonómico durante siete meses y cuatro días</w:t>
      </w:r>
      <w:r w:rsidR="005B0665" w:rsidRPr="005B0665">
        <w:rPr>
          <w:rFonts w:ascii="Times New Roman" w:hAnsi="Times New Roman" w:cs="Times New Roman"/>
          <w:sz w:val="28"/>
          <w:szCs w:val="28"/>
        </w:rPr>
        <w:t xml:space="preserve"> (1 de enero al 4 de agosto pero el diputado cobra hasta la misma jornada electoral (27 de septiembre). De nuevo, como decenas de señorías, ha rellenado erróneamente el formulario y ha indicado una cantidad bruta, cuando el documento dice claramente que hay que poner “percepciones netas”. También obtuvo, por el alquiler de viviendas y por derechos de autor 3.225 euros y 1.500 euros, respectivamente. Pagó 25.510 euros de IRPF.</w:t>
      </w:r>
    </w:p>
    <w:p w:rsidR="005B0665" w:rsidRPr="00FC3E25" w:rsidRDefault="005B0665" w:rsidP="00AD2D4A">
      <w:pPr>
        <w:jc w:val="center"/>
        <w:rPr>
          <w:rFonts w:ascii="Times New Roman" w:hAnsi="Times New Roman" w:cs="Times New Roman"/>
          <w:sz w:val="28"/>
          <w:szCs w:val="28"/>
          <w:u w:val="single"/>
        </w:rPr>
      </w:pPr>
      <w:r w:rsidRPr="00FC3E25">
        <w:rPr>
          <w:rFonts w:ascii="Times New Roman" w:hAnsi="Times New Roman" w:cs="Times New Roman"/>
          <w:b/>
          <w:bCs/>
          <w:sz w:val="28"/>
          <w:szCs w:val="28"/>
          <w:u w:val="single"/>
        </w:rPr>
        <w:t>Transparencia</w:t>
      </w:r>
    </w:p>
    <w:p w:rsidR="00C42DE8" w:rsidRDefault="00C42DE8" w:rsidP="0083217F">
      <w:pPr>
        <w:jc w:val="both"/>
        <w:rPr>
          <w:rFonts w:ascii="Times New Roman" w:hAnsi="Times New Roman" w:cs="Times New Roman"/>
          <w:b/>
          <w:i/>
          <w:iCs/>
          <w:sz w:val="28"/>
          <w:szCs w:val="28"/>
        </w:rPr>
      </w:pPr>
      <w:r>
        <w:rPr>
          <w:rFonts w:ascii="Times New Roman" w:hAnsi="Times New Roman" w:cs="Times New Roman"/>
          <w:sz w:val="28"/>
          <w:szCs w:val="28"/>
        </w:rPr>
        <w:tab/>
      </w:r>
      <w:r w:rsidR="005B0665" w:rsidRPr="005B0665">
        <w:rPr>
          <w:rFonts w:ascii="Times New Roman" w:hAnsi="Times New Roman" w:cs="Times New Roman"/>
          <w:sz w:val="28"/>
          <w:szCs w:val="28"/>
        </w:rPr>
        <w:t xml:space="preserve">En su web personal, www.albertrivera.es, no hay información alguna sobre su salario. Por otro lado, pese a que Ciudadanos presume en la portada de su web de que han obtenido una calificación de 10 de </w:t>
      </w:r>
      <w:r w:rsidR="005B0665" w:rsidRPr="005B0665">
        <w:rPr>
          <w:rFonts w:ascii="Times New Roman" w:hAnsi="Times New Roman" w:cs="Times New Roman"/>
          <w:b/>
          <w:bCs/>
          <w:sz w:val="28"/>
          <w:szCs w:val="28"/>
        </w:rPr>
        <w:t>Transparencia Internacional</w:t>
      </w:r>
      <w:r w:rsidR="005B0665" w:rsidRPr="005B0665">
        <w:rPr>
          <w:rFonts w:ascii="Times New Roman" w:hAnsi="Times New Roman" w:cs="Times New Roman"/>
          <w:sz w:val="28"/>
          <w:szCs w:val="28"/>
        </w:rPr>
        <w:t>, cuando accedías a la pestaña de 'Sueldos Públicos' dentro de su sección de Transparencia, te dabas de bruces con una opacidad total y falta de información. Esta sección estaba el año pasado. Ya no existe.</w:t>
      </w:r>
      <w:r w:rsidR="0083217F">
        <w:rPr>
          <w:rFonts w:ascii="Times New Roman" w:hAnsi="Times New Roman" w:cs="Times New Roman"/>
          <w:b/>
          <w:i/>
          <w:iCs/>
          <w:sz w:val="28"/>
          <w:szCs w:val="28"/>
        </w:rPr>
        <w:t xml:space="preserve"> </w:t>
      </w:r>
    </w:p>
    <w:p w:rsidR="005B0665" w:rsidRPr="00C42DE8" w:rsidRDefault="005B0665" w:rsidP="00C42DE8">
      <w:pPr>
        <w:jc w:val="center"/>
        <w:rPr>
          <w:rFonts w:ascii="Times New Roman" w:hAnsi="Times New Roman" w:cs="Times New Roman"/>
          <w:b/>
          <w:sz w:val="28"/>
          <w:szCs w:val="28"/>
        </w:rPr>
      </w:pPr>
      <w:r w:rsidRPr="00C42DE8">
        <w:rPr>
          <w:rFonts w:ascii="Times New Roman" w:hAnsi="Times New Roman" w:cs="Times New Roman"/>
          <w:b/>
          <w:i/>
          <w:iCs/>
          <w:sz w:val="28"/>
          <w:szCs w:val="28"/>
        </w:rPr>
        <w:t>Vista parcial de la declaración de bienes y rentas de Rivera.</w:t>
      </w:r>
    </w:p>
    <w:p w:rsidR="005B0665" w:rsidRPr="005B0665" w:rsidRDefault="005B0665" w:rsidP="005B0665">
      <w:pPr>
        <w:jc w:val="both"/>
        <w:rPr>
          <w:rFonts w:ascii="Times New Roman" w:hAnsi="Times New Roman" w:cs="Times New Roman"/>
          <w:sz w:val="28"/>
          <w:szCs w:val="28"/>
        </w:rPr>
      </w:pPr>
      <w:r>
        <w:rPr>
          <w:rFonts w:ascii="Times New Roman" w:hAnsi="Times New Roman" w:cs="Times New Roman"/>
          <w:sz w:val="28"/>
          <w:szCs w:val="28"/>
        </w:rPr>
        <w:tab/>
      </w:r>
      <w:r w:rsidRPr="005B0665">
        <w:rPr>
          <w:rFonts w:ascii="Times New Roman" w:hAnsi="Times New Roman" w:cs="Times New Roman"/>
          <w:sz w:val="28"/>
          <w:szCs w:val="28"/>
        </w:rPr>
        <w:t xml:space="preserve">En verdad, el partido naranja </w:t>
      </w:r>
      <w:hyperlink r:id="rId52" w:history="1">
        <w:r w:rsidRPr="005B0665">
          <w:rPr>
            <w:rStyle w:val="Hipervnculo"/>
            <w:rFonts w:ascii="Times New Roman" w:hAnsi="Times New Roman" w:cs="Times New Roman"/>
            <w:b/>
            <w:bCs/>
            <w:sz w:val="28"/>
            <w:szCs w:val="28"/>
          </w:rPr>
          <w:t>se limitaba a informar de las retribuciones</w:t>
        </w:r>
      </w:hyperlink>
      <w:r w:rsidRPr="005B0665">
        <w:rPr>
          <w:rFonts w:ascii="Times New Roman" w:hAnsi="Times New Roman" w:cs="Times New Roman"/>
          <w:sz w:val="28"/>
          <w:szCs w:val="28"/>
        </w:rPr>
        <w:t xml:space="preserve"> que cobraban los diputados del Parlament de Cataluña o de la cámara andaluza, sin dar más explicaciones, sin poner nombres y apellidos, sin especificar qué complementos cobra cada cargo electo. Tampoco publican las nóminas, como hace Podemos, ni lo que dona al partido o la cuota de afiliado, como hace el PSOE. Solo aparece una referencia a que, “por obligación estatutaria, los cargos públicos pagan el 10% de su sueldo a Ciudadanos”. </w:t>
      </w:r>
      <w:r w:rsidRPr="005B0665">
        <w:rPr>
          <w:rFonts w:ascii="Times New Roman" w:hAnsi="Times New Roman" w:cs="Times New Roman"/>
          <w:b/>
          <w:bCs/>
          <w:sz w:val="28"/>
          <w:szCs w:val="28"/>
        </w:rPr>
        <w:t>No sabemos cuántos empleados tiene el partido a sueldo</w:t>
      </w:r>
      <w:r w:rsidRPr="005B0665">
        <w:rPr>
          <w:rFonts w:ascii="Times New Roman" w:hAnsi="Times New Roman" w:cs="Times New Roman"/>
          <w:sz w:val="28"/>
          <w:szCs w:val="28"/>
        </w:rPr>
        <w:t xml:space="preserve"> y cuántos cargos orgánicos perciben un salario. La web de Ciudadanos tampoco informa sobre la retribución que percibe Rivera por sus tareas en el partido, cosa que él mismo tuvo que reflejar al recoger su acta de diputado.</w:t>
      </w:r>
    </w:p>
    <w:p w:rsidR="009B5D68" w:rsidRDefault="005B0665" w:rsidP="00C363FA">
      <w:pPr>
        <w:jc w:val="both"/>
        <w:rPr>
          <w:rFonts w:ascii="Times New Roman" w:hAnsi="Times New Roman" w:cs="Times New Roman"/>
          <w:b/>
          <w:sz w:val="28"/>
          <w:szCs w:val="28"/>
        </w:rPr>
      </w:pPr>
      <w:r>
        <w:rPr>
          <w:rFonts w:ascii="Times New Roman" w:hAnsi="Times New Roman" w:cs="Times New Roman"/>
          <w:sz w:val="28"/>
          <w:szCs w:val="28"/>
        </w:rPr>
        <w:tab/>
      </w:r>
      <w:r w:rsidRPr="005B0665">
        <w:rPr>
          <w:rFonts w:ascii="Times New Roman" w:hAnsi="Times New Roman" w:cs="Times New Roman"/>
          <w:sz w:val="28"/>
          <w:szCs w:val="28"/>
        </w:rPr>
        <w:t>Es como si la web se hubiera congelado en el tiempo tras los comicios de Andalucía. No busques más datos. Ni lo</w:t>
      </w:r>
      <w:r w:rsidR="00FC3E25">
        <w:rPr>
          <w:rFonts w:ascii="Times New Roman" w:hAnsi="Times New Roman" w:cs="Times New Roman"/>
          <w:sz w:val="28"/>
          <w:szCs w:val="28"/>
        </w:rPr>
        <w:t>s</w:t>
      </w:r>
      <w:r w:rsidRPr="005B0665">
        <w:rPr>
          <w:rFonts w:ascii="Times New Roman" w:hAnsi="Times New Roman" w:cs="Times New Roman"/>
          <w:sz w:val="28"/>
          <w:szCs w:val="28"/>
        </w:rPr>
        <w:t xml:space="preserve"> que </w:t>
      </w:r>
      <w:r w:rsidR="00FC3E25">
        <w:rPr>
          <w:rFonts w:ascii="Times New Roman" w:hAnsi="Times New Roman" w:cs="Times New Roman"/>
          <w:sz w:val="28"/>
          <w:szCs w:val="28"/>
        </w:rPr>
        <w:t xml:space="preserve">perciben </w:t>
      </w:r>
      <w:r w:rsidRPr="005B0665">
        <w:rPr>
          <w:rFonts w:ascii="Times New Roman" w:hAnsi="Times New Roman" w:cs="Times New Roman"/>
          <w:sz w:val="28"/>
          <w:szCs w:val="28"/>
        </w:rPr>
        <w:t xml:space="preserve">otros diputados autonómicos de la Comunitat Valenciana o Madrid, por ejemplo. Tampoco busques el salario de sus asesores, como hace Podemos. No lo vas a encontrar. Hasta la </w:t>
      </w:r>
      <w:r w:rsidRPr="005B0665">
        <w:rPr>
          <w:rFonts w:ascii="Times New Roman" w:hAnsi="Times New Roman" w:cs="Times New Roman"/>
          <w:b/>
          <w:bCs/>
          <w:sz w:val="28"/>
          <w:szCs w:val="28"/>
        </w:rPr>
        <w:t>Asamblea de Madrid publica las nóminas</w:t>
      </w:r>
      <w:r w:rsidRPr="005B0665">
        <w:rPr>
          <w:rFonts w:ascii="Times New Roman" w:hAnsi="Times New Roman" w:cs="Times New Roman"/>
          <w:sz w:val="28"/>
          <w:szCs w:val="28"/>
        </w:rPr>
        <w:t xml:space="preserve"> de sus diputados, excepto la de los miembros del equipo de Gobierno de Cifuentes porque cobran del gobierno autonómico. Incluso la propia página web de La Moncloa publica las retenciones fiscales de Mariano Rajoy de los últimos años. </w:t>
      </w:r>
      <w:r>
        <w:rPr>
          <w:rFonts w:ascii="Times New Roman" w:hAnsi="Times New Roman" w:cs="Times New Roman"/>
          <w:sz w:val="28"/>
          <w:szCs w:val="28"/>
        </w:rPr>
        <w:t xml:space="preserve">Confrontar con: </w:t>
      </w:r>
      <w:hyperlink r:id="rId53" w:history="1">
        <w:r w:rsidRPr="005B0665">
          <w:rPr>
            <w:rStyle w:val="Hipervnculo"/>
            <w:rFonts w:ascii="Times New Roman" w:hAnsi="Times New Roman" w:cs="Times New Roman"/>
            <w:b/>
            <w:sz w:val="28"/>
            <w:szCs w:val="28"/>
          </w:rPr>
          <w:t>http://www.sueldospublicos.com/texto-diario/mostrar/572320/ciudadanos-compenso-albert-rivera-22000-euros-brutos-perdida-escano-parlament-2015</w:t>
        </w:r>
      </w:hyperlink>
      <w:r>
        <w:rPr>
          <w:rFonts w:ascii="Times New Roman" w:hAnsi="Times New Roman" w:cs="Times New Roman"/>
          <w:b/>
          <w:sz w:val="28"/>
          <w:szCs w:val="28"/>
        </w:rPr>
        <w:t>.</w:t>
      </w:r>
    </w:p>
    <w:p w:rsidR="00C363FA" w:rsidRDefault="00C363FA" w:rsidP="00C363FA">
      <w:pPr>
        <w:jc w:val="both"/>
        <w:rPr>
          <w:rFonts w:ascii="Times New Roman" w:hAnsi="Times New Roman" w:cs="Times New Roman"/>
          <w:b/>
          <w:sz w:val="28"/>
          <w:szCs w:val="28"/>
        </w:rPr>
      </w:pPr>
    </w:p>
    <w:p w:rsidR="00C363FA" w:rsidRPr="00D96E2D" w:rsidRDefault="00C363FA" w:rsidP="00C363FA">
      <w:pPr>
        <w:ind w:left="709"/>
        <w:jc w:val="both"/>
        <w:rPr>
          <w:rFonts w:ascii="Times New Roman" w:hAnsi="Times New Roman" w:cs="Times New Roman"/>
          <w:i/>
          <w:iCs/>
          <w:sz w:val="28"/>
          <w:szCs w:val="28"/>
        </w:rPr>
      </w:pPr>
      <w:r w:rsidRPr="00D96E2D">
        <w:rPr>
          <w:rFonts w:ascii="Times New Roman" w:hAnsi="Times New Roman" w:cs="Times New Roman"/>
          <w:i/>
          <w:iCs/>
          <w:sz w:val="28"/>
          <w:szCs w:val="28"/>
        </w:rPr>
        <w:t xml:space="preserve">Esta </w:t>
      </w:r>
      <w:r>
        <w:rPr>
          <w:rFonts w:ascii="Times New Roman" w:hAnsi="Times New Roman" w:cs="Times New Roman"/>
          <w:i/>
          <w:iCs/>
          <w:sz w:val="28"/>
          <w:szCs w:val="28"/>
        </w:rPr>
        <w:t xml:space="preserve">información </w:t>
      </w:r>
      <w:r w:rsidRPr="00D96E2D">
        <w:rPr>
          <w:rFonts w:ascii="Times New Roman" w:hAnsi="Times New Roman" w:cs="Times New Roman"/>
          <w:i/>
          <w:iCs/>
          <w:sz w:val="28"/>
          <w:szCs w:val="28"/>
        </w:rPr>
        <w:t>es la única que ofrecía la web de Ciudadanos sobre sus 'sueldos públicos'. Esta sección ya no existe.</w:t>
      </w:r>
    </w:p>
    <w:p w:rsidR="00C363FA" w:rsidRPr="00D96E2D" w:rsidRDefault="00C363FA" w:rsidP="00C363FA">
      <w:pPr>
        <w:ind w:firstLine="709"/>
        <w:jc w:val="both"/>
        <w:rPr>
          <w:rFonts w:ascii="Times New Roman" w:hAnsi="Times New Roman" w:cs="Times New Roman"/>
          <w:i/>
          <w:iCs/>
          <w:sz w:val="28"/>
          <w:szCs w:val="28"/>
        </w:rPr>
      </w:pPr>
      <w:r w:rsidRPr="00D96E2D">
        <w:rPr>
          <w:rFonts w:ascii="Times New Roman" w:hAnsi="Times New Roman" w:cs="Times New Roman"/>
          <w:i/>
          <w:iCs/>
          <w:sz w:val="28"/>
          <w:szCs w:val="28"/>
        </w:rPr>
        <w:t xml:space="preserve">Sabíamos que Ciudadanos nos había tomado el pelo en dos ocasiones cuando llamamos por teléfono hace más de dos años y preguntamos por el salario de Rivera. Nos contestaron amablemente diciendo que estaban reformando la web y que en unos meses estaría la información lista. Tuvimos que buscar el dato, a toro pasado, en la ficha personal de Rivera cuando era diputado autonómico en el Parlament de Cataluña. Y publicamos </w:t>
      </w:r>
      <w:hyperlink r:id="rId54" w:history="1">
        <w:r w:rsidRPr="00D96E2D">
          <w:rPr>
            <w:rStyle w:val="Hipervnculo"/>
            <w:rFonts w:ascii="Times New Roman" w:hAnsi="Times New Roman" w:cs="Times New Roman"/>
            <w:b/>
            <w:bCs/>
            <w:i/>
            <w:iCs/>
            <w:sz w:val="28"/>
            <w:szCs w:val="28"/>
          </w:rPr>
          <w:t>su sueldo de mayo de 2015</w:t>
        </w:r>
      </w:hyperlink>
      <w:r w:rsidRPr="00D96E2D">
        <w:rPr>
          <w:rFonts w:ascii="Times New Roman" w:hAnsi="Times New Roman" w:cs="Times New Roman"/>
          <w:i/>
          <w:iCs/>
          <w:sz w:val="28"/>
          <w:szCs w:val="28"/>
        </w:rPr>
        <w:t xml:space="preserve">. </w:t>
      </w:r>
    </w:p>
    <w:p w:rsidR="00C363FA" w:rsidRPr="00D96E2D" w:rsidRDefault="00C363FA" w:rsidP="00C363FA">
      <w:pPr>
        <w:ind w:firstLine="709"/>
        <w:jc w:val="both"/>
        <w:rPr>
          <w:rFonts w:ascii="Times New Roman" w:hAnsi="Times New Roman" w:cs="Times New Roman"/>
          <w:i/>
          <w:iCs/>
          <w:sz w:val="28"/>
          <w:szCs w:val="28"/>
        </w:rPr>
      </w:pPr>
      <w:r w:rsidRPr="00D96E2D">
        <w:rPr>
          <w:rFonts w:ascii="Times New Roman" w:hAnsi="Times New Roman" w:cs="Times New Roman"/>
          <w:i/>
          <w:iCs/>
          <w:sz w:val="28"/>
          <w:szCs w:val="28"/>
        </w:rPr>
        <w:t xml:space="preserve">Por esas fechas, Rivera percibía la asignación de 2.653 euros al mes. Además, por su cargo de presidente de grupo ingresaba otros 3.104 euros. Eso son 5.757 y cobró otros 2.006 euros en indemnizaciones por gastos y viajes. En total, más de 7.700 euros. Cifra que supera lo que percibe ahora en su trabajo de la Carrera de San Jerónimo. En 2014, Rivera reconoció unos ingresos de 74.845 euros en concepto de salario como diputado del </w:t>
      </w:r>
      <w:r w:rsidRPr="00D96E2D">
        <w:rPr>
          <w:rFonts w:ascii="Times New Roman" w:hAnsi="Times New Roman" w:cs="Times New Roman"/>
          <w:b/>
          <w:bCs/>
          <w:i/>
          <w:iCs/>
          <w:sz w:val="28"/>
          <w:szCs w:val="28"/>
        </w:rPr>
        <w:t xml:space="preserve">Parlament de Cataluña. </w:t>
      </w:r>
      <w:r w:rsidRPr="00D96E2D">
        <w:rPr>
          <w:rFonts w:ascii="Times New Roman" w:hAnsi="Times New Roman" w:cs="Times New Roman"/>
          <w:i/>
          <w:iCs/>
          <w:sz w:val="28"/>
          <w:szCs w:val="28"/>
        </w:rPr>
        <w:t>Pagó 24.229 euros de IRPF. También se equivocó y puso una cantidad bruta.</w:t>
      </w:r>
    </w:p>
    <w:p w:rsidR="00C363FA" w:rsidRPr="005B0665" w:rsidRDefault="00C363FA" w:rsidP="00C363FA">
      <w:pPr>
        <w:jc w:val="both"/>
        <w:rPr>
          <w:rFonts w:ascii="Times New Roman" w:hAnsi="Times New Roman" w:cs="Times New Roman"/>
          <w:sz w:val="28"/>
          <w:szCs w:val="28"/>
        </w:rPr>
      </w:pPr>
      <w:r w:rsidRPr="005B0665">
        <w:rPr>
          <w:rFonts w:ascii="Times New Roman" w:hAnsi="Times New Roman" w:cs="Times New Roman"/>
          <w:b/>
          <w:bCs/>
          <w:sz w:val="28"/>
          <w:szCs w:val="28"/>
        </w:rPr>
        <w:t>Imagen: El Economista.</w:t>
      </w:r>
    </w:p>
    <w:p w:rsidR="00C363FA" w:rsidRDefault="00C363FA" w:rsidP="00C363FA">
      <w:pPr>
        <w:jc w:val="both"/>
        <w:rPr>
          <w:rFonts w:ascii="Times New Roman" w:hAnsi="Times New Roman" w:cs="Times New Roman"/>
          <w:b/>
          <w:bCs/>
          <w:i/>
          <w:iCs/>
          <w:sz w:val="28"/>
          <w:szCs w:val="28"/>
        </w:rPr>
      </w:pPr>
      <w:r w:rsidRPr="005B0665">
        <w:rPr>
          <w:rFonts w:ascii="Times New Roman" w:hAnsi="Times New Roman" w:cs="Times New Roman"/>
          <w:b/>
          <w:bCs/>
          <w:i/>
          <w:iCs/>
          <w:sz w:val="28"/>
          <w:szCs w:val="28"/>
        </w:rPr>
        <w:t>Agradecemos la colaboración del jefe de Prensa de Albert Rivera.</w:t>
      </w:r>
    </w:p>
    <w:p w:rsidR="00C363FA" w:rsidRDefault="00C363FA" w:rsidP="00C363FA">
      <w:pPr>
        <w:jc w:val="both"/>
        <w:rPr>
          <w:rFonts w:ascii="Times New Roman" w:hAnsi="Times New Roman" w:cs="Times New Roman"/>
          <w:b/>
          <w:bCs/>
          <w:iCs/>
          <w:sz w:val="28"/>
          <w:szCs w:val="28"/>
        </w:rPr>
      </w:pPr>
      <w:r>
        <w:rPr>
          <w:rFonts w:ascii="Times New Roman" w:hAnsi="Times New Roman" w:cs="Times New Roman"/>
          <w:bCs/>
          <w:iCs/>
          <w:sz w:val="28"/>
          <w:szCs w:val="28"/>
        </w:rPr>
        <w:t xml:space="preserve">Confrontar con: </w:t>
      </w:r>
      <w:hyperlink r:id="rId55" w:history="1">
        <w:r w:rsidRPr="00D96E2D">
          <w:rPr>
            <w:rStyle w:val="Hipervnculo"/>
            <w:rFonts w:ascii="Times New Roman" w:hAnsi="Times New Roman" w:cs="Times New Roman"/>
            <w:b/>
            <w:bCs/>
            <w:iCs/>
            <w:sz w:val="28"/>
            <w:szCs w:val="28"/>
          </w:rPr>
          <w:t>http://www.sueldospublicos.com/texto-diario/mostrar/572320/ciudadanos-compenso-albert-rivera-22000-euros-brutos-perdida-escano-parlament-2015</w:t>
        </w:r>
      </w:hyperlink>
      <w:r>
        <w:rPr>
          <w:rFonts w:ascii="Times New Roman" w:hAnsi="Times New Roman" w:cs="Times New Roman"/>
          <w:b/>
          <w:bCs/>
          <w:iCs/>
          <w:sz w:val="28"/>
          <w:szCs w:val="28"/>
        </w:rPr>
        <w:t>.</w:t>
      </w:r>
    </w:p>
    <w:p w:rsidR="00C363FA" w:rsidRPr="00383D39" w:rsidRDefault="00C363FA" w:rsidP="00C363FA">
      <w:pPr>
        <w:spacing w:after="0"/>
        <w:jc w:val="center"/>
        <w:rPr>
          <w:rFonts w:ascii="Times New Roman" w:hAnsi="Times New Roman" w:cs="Times New Roman"/>
          <w:b/>
          <w:bCs/>
          <w:iCs/>
          <w:sz w:val="36"/>
          <w:szCs w:val="36"/>
          <w:u w:val="single"/>
        </w:rPr>
      </w:pPr>
      <w:r>
        <w:rPr>
          <w:rFonts w:ascii="Times New Roman" w:hAnsi="Times New Roman" w:cs="Times New Roman"/>
          <w:b/>
          <w:bCs/>
          <w:iCs/>
          <w:sz w:val="36"/>
          <w:szCs w:val="36"/>
        </w:rPr>
        <w:t xml:space="preserve">06. </w:t>
      </w:r>
      <w:r>
        <w:rPr>
          <w:rFonts w:ascii="Times New Roman" w:hAnsi="Times New Roman" w:cs="Times New Roman"/>
          <w:b/>
          <w:bCs/>
          <w:iCs/>
          <w:sz w:val="36"/>
          <w:szCs w:val="36"/>
          <w:u w:val="single"/>
        </w:rPr>
        <w:t xml:space="preserve">El sueldo máximo de los funcionarios en los orígenes </w:t>
      </w:r>
      <w:r w:rsidRPr="00383D39">
        <w:rPr>
          <w:rFonts w:ascii="Times New Roman" w:hAnsi="Times New Roman" w:cs="Times New Roman"/>
          <w:b/>
          <w:bCs/>
          <w:iCs/>
          <w:sz w:val="36"/>
          <w:szCs w:val="36"/>
          <w:u w:val="single"/>
        </w:rPr>
        <w:t xml:space="preserve">de la democracia representativa </w:t>
      </w:r>
    </w:p>
    <w:p w:rsidR="00C363FA" w:rsidRDefault="00C363FA" w:rsidP="00C363FA">
      <w:pPr>
        <w:spacing w:after="0"/>
        <w:ind w:left="5245" w:firstLine="709"/>
        <w:jc w:val="both"/>
        <w:rPr>
          <w:rFonts w:ascii="Times New Roman" w:hAnsi="Times New Roman" w:cs="Times New Roman"/>
          <w:bCs/>
          <w:iCs/>
          <w:sz w:val="24"/>
          <w:szCs w:val="24"/>
        </w:rPr>
      </w:pPr>
      <w:r>
        <w:rPr>
          <w:rFonts w:ascii="Times New Roman" w:hAnsi="Times New Roman" w:cs="Times New Roman"/>
          <w:b/>
          <w:bCs/>
          <w:iCs/>
          <w:sz w:val="24"/>
          <w:szCs w:val="24"/>
        </w:rPr>
        <w:t>&lt;&lt;</w:t>
      </w:r>
      <w:r w:rsidRPr="00383D39">
        <w:rPr>
          <w:rFonts w:ascii="Times New Roman" w:hAnsi="Times New Roman" w:cs="Times New Roman"/>
          <w:b/>
          <w:bCs/>
          <w:iCs/>
          <w:sz w:val="24"/>
          <w:szCs w:val="24"/>
        </w:rPr>
        <w:t>La crisis</w:t>
      </w:r>
      <w:r>
        <w:rPr>
          <w:rFonts w:ascii="Times New Roman" w:hAnsi="Times New Roman" w:cs="Times New Roman"/>
          <w:b/>
          <w:bCs/>
          <w:iCs/>
          <w:sz w:val="24"/>
          <w:szCs w:val="24"/>
        </w:rPr>
        <w:t xml:space="preserve"> de las colonias británicas en Norteamérica desde 1775 precipitó una revolución: la revolución americana que alumbró la primera democracia moderna, los Estados Unidos de América. Tras el triunfo de esta primera revolución, la revolución francesa de 1789 introdujo </w:t>
      </w:r>
      <w:r>
        <w:rPr>
          <w:rFonts w:ascii="Times New Roman" w:hAnsi="Times New Roman" w:cs="Times New Roman"/>
          <w:bCs/>
          <w:iCs/>
          <w:sz w:val="24"/>
          <w:szCs w:val="24"/>
        </w:rPr>
        <w:t xml:space="preserve">[por primera vez bajo el capitalismo] </w:t>
      </w:r>
      <w:r>
        <w:rPr>
          <w:rFonts w:ascii="Times New Roman" w:hAnsi="Times New Roman" w:cs="Times New Roman"/>
          <w:b/>
          <w:bCs/>
          <w:iCs/>
          <w:sz w:val="24"/>
          <w:szCs w:val="24"/>
        </w:rPr>
        <w:t xml:space="preserve">las prácticas políticas de la </w:t>
      </w:r>
      <w:r w:rsidRPr="0011752F">
        <w:rPr>
          <w:rFonts w:ascii="Times New Roman" w:hAnsi="Times New Roman" w:cs="Times New Roman"/>
          <w:b/>
          <w:bCs/>
          <w:iCs/>
          <w:sz w:val="24"/>
          <w:szCs w:val="24"/>
          <w:u w:val="single"/>
        </w:rPr>
        <w:t>democracia representativa</w:t>
      </w:r>
      <w:r>
        <w:rPr>
          <w:rFonts w:ascii="Times New Roman" w:hAnsi="Times New Roman" w:cs="Times New Roman"/>
          <w:b/>
          <w:bCs/>
          <w:iCs/>
          <w:sz w:val="24"/>
          <w:szCs w:val="24"/>
        </w:rPr>
        <w:t xml:space="preserve"> en Europa </w:t>
      </w:r>
      <w:r>
        <w:rPr>
          <w:rFonts w:ascii="Times New Roman" w:hAnsi="Times New Roman" w:cs="Times New Roman"/>
          <w:bCs/>
          <w:iCs/>
          <w:sz w:val="24"/>
          <w:szCs w:val="24"/>
        </w:rPr>
        <w:t>[donde “el pueblo no delibera ni gobierna sino a través de sus representantes”]</w:t>
      </w:r>
      <w:r>
        <w:rPr>
          <w:rFonts w:ascii="Times New Roman" w:hAnsi="Times New Roman" w:cs="Times New Roman"/>
          <w:b/>
          <w:bCs/>
          <w:iCs/>
          <w:sz w:val="24"/>
          <w:szCs w:val="24"/>
        </w:rPr>
        <w:t xml:space="preserve">. La declaración de independencia norteamericana y la declaración francesa de los Derechos del Hombre y del Ciudadano, quizás sean los dos textos políticos más destacados de ambas revoluciones&gt;&gt;. </w:t>
      </w:r>
      <w:r w:rsidRPr="00CC3328">
        <w:rPr>
          <w:rFonts w:ascii="Times New Roman" w:hAnsi="Times New Roman" w:cs="Times New Roman"/>
          <w:bCs/>
          <w:iCs/>
          <w:sz w:val="24"/>
          <w:szCs w:val="24"/>
        </w:rPr>
        <w:t>(</w:t>
      </w:r>
      <w:hyperlink r:id="rId56" w:history="1">
        <w:r w:rsidRPr="00AE3FAF">
          <w:rPr>
            <w:rStyle w:val="Hipervnculo"/>
            <w:rFonts w:ascii="Times New Roman" w:hAnsi="Times New Roman" w:cs="Times New Roman"/>
            <w:b/>
            <w:bCs/>
            <w:iCs/>
            <w:sz w:val="24"/>
            <w:szCs w:val="24"/>
          </w:rPr>
          <w:t>http://www.cierre.org/CUADERNOS/art%2049/origen.htm</w:t>
        </w:r>
        <w:r w:rsidRPr="00AE3FAF">
          <w:rPr>
            <w:rStyle w:val="Hipervnculo"/>
            <w:rFonts w:ascii="Times New Roman" w:hAnsi="Times New Roman" w:cs="Times New Roman"/>
            <w:bCs/>
            <w:iCs/>
            <w:sz w:val="24"/>
            <w:szCs w:val="24"/>
          </w:rPr>
          <w:t>. Paginas. 2 y 3</w:t>
        </w:r>
      </w:hyperlink>
      <w:r>
        <w:rPr>
          <w:rFonts w:ascii="Times New Roman" w:hAnsi="Times New Roman" w:cs="Times New Roman"/>
          <w:bCs/>
          <w:iCs/>
          <w:sz w:val="24"/>
          <w:szCs w:val="24"/>
        </w:rPr>
        <w:t>. Lo entre corchetes y el subrayado nuestros).</w:t>
      </w:r>
    </w:p>
    <w:p w:rsidR="00C363FA" w:rsidRDefault="00C363FA" w:rsidP="00C363FA">
      <w:pPr>
        <w:spacing w:after="0"/>
        <w:ind w:firstLine="709"/>
        <w:jc w:val="both"/>
        <w:rPr>
          <w:rFonts w:ascii="Times New Roman" w:hAnsi="Times New Roman" w:cs="Times New Roman"/>
          <w:b/>
          <w:bCs/>
          <w:iCs/>
          <w:sz w:val="32"/>
          <w:szCs w:val="32"/>
          <w:u w:val="single"/>
        </w:rPr>
      </w:pPr>
    </w:p>
    <w:p w:rsidR="00C363FA" w:rsidRDefault="00C363FA" w:rsidP="00C363FA">
      <w:pPr>
        <w:spacing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Tanto el ejercicio de la representación política en un órgano de  gobierno, como el de la propiedad de dinero —ambos atributos por una parte de los empresarios y por otra de los altos cargos públicos—, se traducen en </w:t>
      </w:r>
      <w:hyperlink r:id="rId57" w:history="1">
        <w:r w:rsidRPr="00B24DEF">
          <w:rPr>
            <w:rStyle w:val="Hipervnculo"/>
            <w:rFonts w:ascii="Times New Roman" w:hAnsi="Times New Roman" w:cs="Times New Roman"/>
            <w:b/>
            <w:bCs/>
            <w:iCs/>
            <w:sz w:val="28"/>
            <w:szCs w:val="28"/>
          </w:rPr>
          <w:t>poder fáctico institucional</w:t>
        </w:r>
      </w:hyperlink>
      <w:r>
        <w:rPr>
          <w:rFonts w:ascii="Times New Roman" w:hAnsi="Times New Roman" w:cs="Times New Roman"/>
          <w:bCs/>
          <w:iCs/>
          <w:sz w:val="28"/>
          <w:szCs w:val="28"/>
        </w:rPr>
        <w:t xml:space="preserve"> ya sea personal o colectivo, lo cual inspiró en </w:t>
      </w:r>
      <w:hyperlink r:id="rId58" w:history="1">
        <w:r w:rsidRPr="0079734F">
          <w:rPr>
            <w:rStyle w:val="Hipervnculo"/>
            <w:rFonts w:ascii="Times New Roman" w:hAnsi="Times New Roman" w:cs="Times New Roman"/>
            <w:b/>
            <w:bCs/>
            <w:iCs/>
            <w:sz w:val="28"/>
            <w:szCs w:val="28"/>
          </w:rPr>
          <w:t>Lord Acton</w:t>
        </w:r>
      </w:hyperlink>
      <w:r>
        <w:rPr>
          <w:rFonts w:ascii="Times New Roman" w:hAnsi="Times New Roman" w:cs="Times New Roman"/>
          <w:bCs/>
          <w:iCs/>
          <w:sz w:val="28"/>
          <w:szCs w:val="28"/>
        </w:rPr>
        <w:t xml:space="preserve"> haber dicho que: </w:t>
      </w:r>
      <w:r w:rsidRPr="0079734F">
        <w:rPr>
          <w:rFonts w:ascii="Times New Roman" w:hAnsi="Times New Roman" w:cs="Times New Roman"/>
          <w:b/>
          <w:bCs/>
          <w:iCs/>
          <w:sz w:val="28"/>
          <w:szCs w:val="28"/>
        </w:rPr>
        <w:t>“El poder tiende a corromper y el poder absoluto corrompe absolutamente”</w:t>
      </w:r>
      <w:r>
        <w:rPr>
          <w:rFonts w:ascii="Times New Roman" w:hAnsi="Times New Roman" w:cs="Times New Roman"/>
          <w:bCs/>
          <w:iCs/>
          <w:sz w:val="28"/>
          <w:szCs w:val="28"/>
        </w:rPr>
        <w:t xml:space="preserve">. </w:t>
      </w:r>
      <w:r w:rsidRPr="00C32835">
        <w:rPr>
          <w:rFonts w:ascii="Times New Roman" w:hAnsi="Times New Roman" w:cs="Times New Roman"/>
          <w:bCs/>
          <w:iCs/>
          <w:sz w:val="28"/>
          <w:szCs w:val="28"/>
        </w:rPr>
        <w:t xml:space="preserve">El </w:t>
      </w:r>
      <w:hyperlink r:id="rId59" w:tooltip="27 de agosto" w:history="1">
        <w:r w:rsidRPr="00C32835">
          <w:rPr>
            <w:rStyle w:val="Hipervnculo"/>
            <w:rFonts w:ascii="Times New Roman" w:hAnsi="Times New Roman" w:cs="Times New Roman"/>
            <w:b/>
            <w:bCs/>
            <w:iCs/>
            <w:sz w:val="28"/>
            <w:szCs w:val="28"/>
          </w:rPr>
          <w:t>27 de agosto</w:t>
        </w:r>
      </w:hyperlink>
      <w:r w:rsidRPr="00C32835">
        <w:rPr>
          <w:rFonts w:ascii="Times New Roman" w:hAnsi="Times New Roman" w:cs="Times New Roman"/>
          <w:bCs/>
          <w:iCs/>
          <w:sz w:val="28"/>
          <w:szCs w:val="28"/>
        </w:rPr>
        <w:t xml:space="preserve"> de 1789</w:t>
      </w:r>
      <w:r>
        <w:rPr>
          <w:rFonts w:ascii="Times New Roman" w:hAnsi="Times New Roman" w:cs="Times New Roman"/>
          <w:bCs/>
          <w:iCs/>
          <w:sz w:val="28"/>
          <w:szCs w:val="28"/>
        </w:rPr>
        <w:t xml:space="preserve"> —</w:t>
      </w:r>
      <w:r w:rsidRPr="00D26852">
        <w:rPr>
          <w:rFonts w:ascii="Times New Roman" w:hAnsi="Times New Roman" w:cs="Times New Roman"/>
          <w:bCs/>
          <w:iCs/>
          <w:sz w:val="28"/>
          <w:szCs w:val="28"/>
        </w:rPr>
        <w:t xml:space="preserve">13 años después de que el 4 de julio de 1776 el pueblo norteamericano proclamara la </w:t>
      </w:r>
      <w:hyperlink r:id="rId60" w:tooltip="Declaración de Independencia de los Estados Unidos" w:history="1">
        <w:r w:rsidRPr="00D26852">
          <w:rPr>
            <w:rStyle w:val="Hipervnculo"/>
            <w:rFonts w:ascii="Times New Roman" w:hAnsi="Times New Roman" w:cs="Times New Roman"/>
            <w:b/>
            <w:bCs/>
            <w:iCs/>
            <w:sz w:val="28"/>
            <w:szCs w:val="28"/>
          </w:rPr>
          <w:t>Independencia de los Estados Unidos</w:t>
        </w:r>
      </w:hyperlink>
      <w:r>
        <w:rPr>
          <w:rFonts w:ascii="Times New Roman" w:hAnsi="Times New Roman" w:cs="Times New Roman"/>
          <w:bCs/>
          <w:iCs/>
          <w:sz w:val="28"/>
          <w:szCs w:val="28"/>
        </w:rPr>
        <w:t xml:space="preserve">—, </w:t>
      </w:r>
      <w:r w:rsidRPr="00C32835">
        <w:rPr>
          <w:rFonts w:ascii="Times New Roman" w:hAnsi="Times New Roman" w:cs="Times New Roman"/>
          <w:bCs/>
          <w:iCs/>
          <w:sz w:val="28"/>
          <w:szCs w:val="28"/>
        </w:rPr>
        <w:t>l</w:t>
      </w:r>
      <w:r>
        <w:rPr>
          <w:rFonts w:ascii="Times New Roman" w:hAnsi="Times New Roman" w:cs="Times New Roman"/>
          <w:bCs/>
          <w:iCs/>
          <w:sz w:val="28"/>
          <w:szCs w:val="28"/>
        </w:rPr>
        <w:t xml:space="preserve">os altos agentes públicos electos </w:t>
      </w:r>
      <w:r w:rsidRPr="00D87DDC">
        <w:rPr>
          <w:rFonts w:ascii="Times New Roman" w:hAnsi="Times New Roman" w:cs="Times New Roman"/>
          <w:b/>
          <w:bCs/>
          <w:iCs/>
          <w:sz w:val="28"/>
          <w:szCs w:val="28"/>
          <w:u w:val="single"/>
        </w:rPr>
        <w:t>supuestamente representantes de la voluntad del pueblo</w:t>
      </w:r>
      <w:r>
        <w:rPr>
          <w:rFonts w:ascii="Times New Roman" w:hAnsi="Times New Roman" w:cs="Times New Roman"/>
          <w:bCs/>
          <w:iCs/>
          <w:sz w:val="28"/>
          <w:szCs w:val="28"/>
        </w:rPr>
        <w:t xml:space="preserve"> en l</w:t>
      </w:r>
      <w:r w:rsidRPr="00C32835">
        <w:rPr>
          <w:rFonts w:ascii="Times New Roman" w:hAnsi="Times New Roman" w:cs="Times New Roman"/>
          <w:bCs/>
          <w:iCs/>
          <w:sz w:val="28"/>
          <w:szCs w:val="28"/>
        </w:rPr>
        <w:t xml:space="preserve">a Asamblea </w:t>
      </w:r>
      <w:r>
        <w:rPr>
          <w:rFonts w:ascii="Times New Roman" w:hAnsi="Times New Roman" w:cs="Times New Roman"/>
          <w:bCs/>
          <w:iCs/>
          <w:sz w:val="28"/>
          <w:szCs w:val="28"/>
        </w:rPr>
        <w:t xml:space="preserve">nacional francesa, aprobaron y </w:t>
      </w:r>
      <w:r w:rsidRPr="00C32835">
        <w:rPr>
          <w:rFonts w:ascii="Times New Roman" w:hAnsi="Times New Roman" w:cs="Times New Roman"/>
          <w:bCs/>
          <w:iCs/>
          <w:sz w:val="28"/>
          <w:szCs w:val="28"/>
        </w:rPr>
        <w:t>public</w:t>
      </w:r>
      <w:r>
        <w:rPr>
          <w:rFonts w:ascii="Times New Roman" w:hAnsi="Times New Roman" w:cs="Times New Roman"/>
          <w:bCs/>
          <w:iCs/>
          <w:sz w:val="28"/>
          <w:szCs w:val="28"/>
        </w:rPr>
        <w:t>aron</w:t>
      </w:r>
      <w:r w:rsidRPr="00C32835">
        <w:rPr>
          <w:rFonts w:ascii="Times New Roman" w:hAnsi="Times New Roman" w:cs="Times New Roman"/>
          <w:bCs/>
          <w:iCs/>
          <w:sz w:val="28"/>
          <w:szCs w:val="28"/>
        </w:rPr>
        <w:t xml:space="preserve"> la </w:t>
      </w:r>
      <w:hyperlink r:id="rId61" w:tooltip="Declaración de los Derechos del Hombre y del Ciudadano" w:history="1">
        <w:r w:rsidRPr="00C32835">
          <w:rPr>
            <w:rStyle w:val="Hipervnculo"/>
            <w:rFonts w:ascii="Times New Roman" w:hAnsi="Times New Roman" w:cs="Times New Roman"/>
            <w:b/>
            <w:bCs/>
            <w:i/>
            <w:iCs/>
            <w:sz w:val="28"/>
            <w:szCs w:val="28"/>
          </w:rPr>
          <w:t>Declaración de los Derechos del Hombre y del Ciudadano</w:t>
        </w:r>
      </w:hyperlink>
      <w:r>
        <w:rPr>
          <w:rFonts w:ascii="Times New Roman" w:hAnsi="Times New Roman" w:cs="Times New Roman"/>
          <w:bCs/>
          <w:iCs/>
          <w:sz w:val="28"/>
          <w:szCs w:val="28"/>
        </w:rPr>
        <w:t xml:space="preserve">, consagrando descaradamente los </w:t>
      </w:r>
      <w:r w:rsidRPr="00C32835">
        <w:rPr>
          <w:rFonts w:ascii="Times New Roman" w:hAnsi="Times New Roman" w:cs="Times New Roman"/>
          <w:bCs/>
          <w:iCs/>
          <w:sz w:val="28"/>
          <w:szCs w:val="28"/>
        </w:rPr>
        <w:t>principio</w:t>
      </w:r>
      <w:r>
        <w:rPr>
          <w:rFonts w:ascii="Times New Roman" w:hAnsi="Times New Roman" w:cs="Times New Roman"/>
          <w:bCs/>
          <w:iCs/>
          <w:sz w:val="28"/>
          <w:szCs w:val="28"/>
        </w:rPr>
        <w:t>s</w:t>
      </w:r>
      <w:r w:rsidRPr="00C3283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constitucionales </w:t>
      </w:r>
      <w:r w:rsidRPr="00C32835">
        <w:rPr>
          <w:rFonts w:ascii="Times New Roman" w:hAnsi="Times New Roman" w:cs="Times New Roman"/>
          <w:bCs/>
          <w:iCs/>
          <w:sz w:val="28"/>
          <w:szCs w:val="28"/>
        </w:rPr>
        <w:t xml:space="preserve">de </w:t>
      </w:r>
      <w:hyperlink r:id="rId62" w:tooltip="Liberté, égalité, fraternité" w:history="1">
        <w:r w:rsidRPr="00C32835">
          <w:rPr>
            <w:rStyle w:val="Hipervnculo"/>
            <w:rFonts w:ascii="Times New Roman" w:hAnsi="Times New Roman" w:cs="Times New Roman"/>
            <w:b/>
            <w:bCs/>
            <w:iCs/>
            <w:sz w:val="28"/>
            <w:szCs w:val="28"/>
          </w:rPr>
          <w:t>libertad, igualdad y fraternidad</w:t>
        </w:r>
      </w:hyperlink>
      <w:r>
        <w:rPr>
          <w:rFonts w:ascii="Times New Roman" w:hAnsi="Times New Roman" w:cs="Times New Roman"/>
          <w:bCs/>
          <w:iCs/>
          <w:sz w:val="28"/>
          <w:szCs w:val="28"/>
        </w:rPr>
        <w:t xml:space="preserve">, que presuntamente serían </w:t>
      </w:r>
      <w:r w:rsidRPr="00C32835">
        <w:rPr>
          <w:rFonts w:ascii="Times New Roman" w:hAnsi="Times New Roman" w:cs="Times New Roman"/>
          <w:bCs/>
          <w:iCs/>
          <w:sz w:val="28"/>
          <w:szCs w:val="28"/>
        </w:rPr>
        <w:t xml:space="preserve">la base de la </w:t>
      </w:r>
      <w:hyperlink r:id="rId63" w:tooltip="Constitución francesa de 1791" w:history="1">
        <w:r w:rsidRPr="00C32835">
          <w:rPr>
            <w:rStyle w:val="Hipervnculo"/>
            <w:rFonts w:ascii="Times New Roman" w:hAnsi="Times New Roman" w:cs="Times New Roman"/>
            <w:b/>
            <w:bCs/>
            <w:iCs/>
            <w:sz w:val="28"/>
            <w:szCs w:val="28"/>
          </w:rPr>
          <w:t>futura Constitución</w:t>
        </w:r>
      </w:hyperlink>
      <w:r w:rsidRPr="00C3283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en ese país. </w:t>
      </w:r>
      <w:r w:rsidRPr="00040003">
        <w:rPr>
          <w:rFonts w:ascii="Times New Roman" w:hAnsi="Times New Roman" w:cs="Times New Roman"/>
          <w:bCs/>
          <w:iCs/>
          <w:sz w:val="28"/>
          <w:szCs w:val="28"/>
        </w:rPr>
        <w:t xml:space="preserve">El reinado de </w:t>
      </w:r>
      <w:hyperlink r:id="rId64" w:history="1">
        <w:r w:rsidRPr="00A02369">
          <w:rPr>
            <w:rStyle w:val="Hipervnculo"/>
            <w:rFonts w:ascii="Times New Roman" w:hAnsi="Times New Roman" w:cs="Times New Roman"/>
            <w:b/>
            <w:bCs/>
            <w:iCs/>
            <w:sz w:val="28"/>
            <w:szCs w:val="28"/>
          </w:rPr>
          <w:t>Luis Felipe I</w:t>
        </w:r>
      </w:hyperlink>
      <w:r w:rsidRPr="0004000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conocido </w:t>
      </w:r>
      <w:r w:rsidRPr="00040003">
        <w:rPr>
          <w:rFonts w:ascii="Times New Roman" w:hAnsi="Times New Roman" w:cs="Times New Roman"/>
          <w:bCs/>
          <w:iCs/>
          <w:sz w:val="28"/>
          <w:szCs w:val="28"/>
        </w:rPr>
        <w:t xml:space="preserve">como la </w:t>
      </w:r>
      <w:hyperlink r:id="rId65" w:tooltip="Monarquía de Julio" w:history="1">
        <w:r w:rsidRPr="00040003">
          <w:rPr>
            <w:rStyle w:val="Hipervnculo"/>
            <w:rFonts w:ascii="Times New Roman" w:hAnsi="Times New Roman" w:cs="Times New Roman"/>
            <w:b/>
            <w:bCs/>
            <w:iCs/>
            <w:sz w:val="28"/>
            <w:szCs w:val="28"/>
          </w:rPr>
          <w:t>Monarquía de Julio</w:t>
        </w:r>
      </w:hyperlink>
      <w:r w:rsidRPr="00040003">
        <w:rPr>
          <w:rFonts w:ascii="Times New Roman" w:hAnsi="Times New Roman" w:cs="Times New Roman"/>
          <w:bCs/>
          <w:iCs/>
          <w:sz w:val="28"/>
          <w:szCs w:val="28"/>
        </w:rPr>
        <w:t xml:space="preserve"> por el mes en que ocurrió la </w:t>
      </w:r>
      <w:hyperlink r:id="rId66" w:tooltip="Revolución de 1830" w:history="1">
        <w:r w:rsidRPr="00040003">
          <w:rPr>
            <w:rStyle w:val="Hipervnculo"/>
            <w:rFonts w:ascii="Times New Roman" w:hAnsi="Times New Roman" w:cs="Times New Roman"/>
            <w:b/>
            <w:bCs/>
            <w:iCs/>
            <w:sz w:val="28"/>
            <w:szCs w:val="28"/>
          </w:rPr>
          <w:t>Revolución de 1830</w:t>
        </w:r>
      </w:hyperlink>
      <w:r>
        <w:rPr>
          <w:rFonts w:ascii="Times New Roman" w:hAnsi="Times New Roman" w:cs="Times New Roman"/>
          <w:bCs/>
          <w:iCs/>
          <w:sz w:val="28"/>
          <w:szCs w:val="28"/>
        </w:rPr>
        <w:t xml:space="preserve">, </w:t>
      </w:r>
      <w:r w:rsidRPr="00040003">
        <w:rPr>
          <w:rFonts w:ascii="Times New Roman" w:hAnsi="Times New Roman" w:cs="Times New Roman"/>
          <w:bCs/>
          <w:iCs/>
          <w:sz w:val="28"/>
          <w:szCs w:val="28"/>
        </w:rPr>
        <w:t xml:space="preserve">le colocó en el trono de Francia tras deponer al rey </w:t>
      </w:r>
      <w:hyperlink r:id="rId67" w:tooltip="Carlos X de Francia" w:history="1">
        <w:r w:rsidRPr="00040003">
          <w:rPr>
            <w:rStyle w:val="Hipervnculo"/>
            <w:rFonts w:ascii="Times New Roman" w:hAnsi="Times New Roman" w:cs="Times New Roman"/>
            <w:b/>
            <w:bCs/>
            <w:iCs/>
            <w:sz w:val="28"/>
            <w:szCs w:val="28"/>
          </w:rPr>
          <w:t>Carlos X</w:t>
        </w:r>
      </w:hyperlink>
      <w:r>
        <w:rPr>
          <w:rStyle w:val="Hipervnculo"/>
          <w:rFonts w:ascii="Times New Roman" w:hAnsi="Times New Roman" w:cs="Times New Roman"/>
          <w:bCs/>
          <w:iCs/>
          <w:sz w:val="28"/>
          <w:szCs w:val="28"/>
          <w:u w:val="none"/>
        </w:rPr>
        <w:t xml:space="preserve">, </w:t>
      </w:r>
      <w:r>
        <w:rPr>
          <w:rFonts w:ascii="Times New Roman" w:hAnsi="Times New Roman" w:cs="Times New Roman"/>
          <w:bCs/>
          <w:iCs/>
          <w:sz w:val="28"/>
          <w:szCs w:val="28"/>
        </w:rPr>
        <w:t xml:space="preserve">Fue </w:t>
      </w:r>
      <w:r w:rsidRPr="00040003">
        <w:rPr>
          <w:rFonts w:ascii="Times New Roman" w:hAnsi="Times New Roman" w:cs="Times New Roman"/>
          <w:bCs/>
          <w:iCs/>
          <w:sz w:val="28"/>
          <w:szCs w:val="28"/>
        </w:rPr>
        <w:t xml:space="preserve">una </w:t>
      </w:r>
      <w:hyperlink r:id="rId68" w:tooltip="Monarquía constitucional" w:history="1">
        <w:r w:rsidRPr="00040003">
          <w:rPr>
            <w:rStyle w:val="Hipervnculo"/>
            <w:rFonts w:ascii="Times New Roman" w:hAnsi="Times New Roman" w:cs="Times New Roman"/>
            <w:b/>
            <w:bCs/>
            <w:iCs/>
            <w:sz w:val="28"/>
            <w:szCs w:val="28"/>
          </w:rPr>
          <w:t>monarquía constitucional</w:t>
        </w:r>
      </w:hyperlink>
      <w:r w:rsidRPr="00040003">
        <w:rPr>
          <w:rFonts w:ascii="Times New Roman" w:hAnsi="Times New Roman" w:cs="Times New Roman"/>
          <w:bCs/>
          <w:iCs/>
          <w:sz w:val="28"/>
          <w:szCs w:val="28"/>
        </w:rPr>
        <w:t xml:space="preserve"> que en 1848 t</w:t>
      </w:r>
      <w:r>
        <w:rPr>
          <w:rFonts w:ascii="Times New Roman" w:hAnsi="Times New Roman" w:cs="Times New Roman"/>
          <w:bCs/>
          <w:iCs/>
          <w:sz w:val="28"/>
          <w:szCs w:val="28"/>
        </w:rPr>
        <w:t xml:space="preserve">uvo </w:t>
      </w:r>
      <w:r w:rsidRPr="00040003">
        <w:rPr>
          <w:rFonts w:ascii="Times New Roman" w:hAnsi="Times New Roman" w:cs="Times New Roman"/>
          <w:bCs/>
          <w:iCs/>
          <w:sz w:val="28"/>
          <w:szCs w:val="28"/>
        </w:rPr>
        <w:t xml:space="preserve">a </w:t>
      </w:r>
      <w:hyperlink r:id="rId69" w:tooltip="François Guizot" w:history="1">
        <w:r w:rsidRPr="00040003">
          <w:rPr>
            <w:rStyle w:val="Hipervnculo"/>
            <w:rFonts w:ascii="Times New Roman" w:hAnsi="Times New Roman" w:cs="Times New Roman"/>
            <w:b/>
            <w:bCs/>
            <w:iCs/>
            <w:sz w:val="28"/>
            <w:szCs w:val="28"/>
          </w:rPr>
          <w:t>François Guizot</w:t>
        </w:r>
      </w:hyperlink>
      <w:r w:rsidRPr="00040003">
        <w:rPr>
          <w:rFonts w:ascii="Times New Roman" w:hAnsi="Times New Roman" w:cs="Times New Roman"/>
          <w:bCs/>
          <w:iCs/>
          <w:sz w:val="28"/>
          <w:szCs w:val="28"/>
        </w:rPr>
        <w:t xml:space="preserve"> como primer ministro y jefe del gobierno. Guizot había sido líder del pequeño partido de los </w:t>
      </w:r>
      <w:hyperlink r:id="rId70" w:tooltip="Doctrinarismo" w:history="1">
        <w:r w:rsidRPr="00040003">
          <w:rPr>
            <w:rStyle w:val="Hipervnculo"/>
            <w:rFonts w:ascii="Times New Roman" w:hAnsi="Times New Roman" w:cs="Times New Roman"/>
            <w:b/>
            <w:bCs/>
            <w:iCs/>
            <w:sz w:val="28"/>
            <w:szCs w:val="28"/>
          </w:rPr>
          <w:t>Doctrinarios</w:t>
        </w:r>
      </w:hyperlink>
      <w:r>
        <w:rPr>
          <w:rFonts w:ascii="Times New Roman" w:hAnsi="Times New Roman" w:cs="Times New Roman"/>
          <w:bCs/>
          <w:iCs/>
          <w:sz w:val="28"/>
          <w:szCs w:val="28"/>
        </w:rPr>
        <w:t xml:space="preserve">, </w:t>
      </w:r>
      <w:r w:rsidRPr="00CA2C07">
        <w:rPr>
          <w:rFonts w:ascii="Times New Roman" w:hAnsi="Times New Roman" w:cs="Times New Roman"/>
          <w:bCs/>
          <w:iCs/>
          <w:sz w:val="28"/>
          <w:szCs w:val="28"/>
        </w:rPr>
        <w:t xml:space="preserve">que durante la </w:t>
      </w:r>
      <w:hyperlink r:id="rId71" w:tooltip="Restauración borbónica en Francia" w:history="1">
        <w:r w:rsidRPr="00CA2C07">
          <w:rPr>
            <w:rStyle w:val="Hipervnculo"/>
            <w:rFonts w:ascii="Times New Roman" w:hAnsi="Times New Roman" w:cs="Times New Roman"/>
            <w:b/>
            <w:bCs/>
            <w:iCs/>
            <w:sz w:val="28"/>
            <w:szCs w:val="28"/>
          </w:rPr>
          <w:t>Restauración borbónica en Francia</w:t>
        </w:r>
      </w:hyperlink>
      <w:r w:rsidRPr="00CA2C07">
        <w:rPr>
          <w:rFonts w:ascii="Times New Roman" w:hAnsi="Times New Roman" w:cs="Times New Roman"/>
          <w:b/>
          <w:bCs/>
          <w:iCs/>
          <w:sz w:val="28"/>
          <w:szCs w:val="28"/>
        </w:rPr>
        <w:t xml:space="preserve"> </w:t>
      </w:r>
      <w:r>
        <w:rPr>
          <w:rFonts w:ascii="Times New Roman" w:hAnsi="Times New Roman" w:cs="Times New Roman"/>
          <w:bCs/>
          <w:iCs/>
          <w:sz w:val="28"/>
          <w:szCs w:val="28"/>
        </w:rPr>
        <w:t xml:space="preserve">entre </w:t>
      </w:r>
      <w:r w:rsidRPr="00CA2C07">
        <w:rPr>
          <w:rFonts w:ascii="Times New Roman" w:hAnsi="Times New Roman" w:cs="Times New Roman"/>
          <w:bCs/>
          <w:iCs/>
          <w:sz w:val="28"/>
          <w:szCs w:val="28"/>
        </w:rPr>
        <w:t>1814</w:t>
      </w:r>
      <w:r>
        <w:rPr>
          <w:rFonts w:ascii="Times New Roman" w:hAnsi="Times New Roman" w:cs="Times New Roman"/>
          <w:bCs/>
          <w:iCs/>
          <w:sz w:val="28"/>
          <w:szCs w:val="28"/>
        </w:rPr>
        <w:t xml:space="preserve"> y 1</w:t>
      </w:r>
      <w:r w:rsidRPr="00CA2C07">
        <w:rPr>
          <w:rFonts w:ascii="Times New Roman" w:hAnsi="Times New Roman" w:cs="Times New Roman"/>
          <w:bCs/>
          <w:iCs/>
          <w:sz w:val="28"/>
          <w:szCs w:val="28"/>
        </w:rPr>
        <w:t>830</w:t>
      </w:r>
      <w:r>
        <w:rPr>
          <w:rFonts w:ascii="Times New Roman" w:hAnsi="Times New Roman" w:cs="Times New Roman"/>
          <w:bCs/>
          <w:iCs/>
          <w:sz w:val="28"/>
          <w:szCs w:val="28"/>
        </w:rPr>
        <w:t xml:space="preserve">, </w:t>
      </w:r>
      <w:r w:rsidRPr="00CA2C07">
        <w:rPr>
          <w:rFonts w:ascii="Times New Roman" w:hAnsi="Times New Roman" w:cs="Times New Roman"/>
          <w:bCs/>
          <w:iCs/>
          <w:sz w:val="28"/>
          <w:szCs w:val="28"/>
        </w:rPr>
        <w:t xml:space="preserve">desde una postura </w:t>
      </w:r>
      <w:r w:rsidRPr="00CA2C07">
        <w:rPr>
          <w:rFonts w:ascii="Times New Roman" w:hAnsi="Times New Roman" w:cs="Times New Roman"/>
          <w:bCs/>
          <w:i/>
          <w:iCs/>
          <w:sz w:val="28"/>
          <w:szCs w:val="28"/>
        </w:rPr>
        <w:t>realista</w:t>
      </w:r>
      <w:r w:rsidRPr="00CA2C07">
        <w:rPr>
          <w:rFonts w:ascii="Times New Roman" w:hAnsi="Times New Roman" w:cs="Times New Roman"/>
          <w:bCs/>
          <w:iCs/>
          <w:sz w:val="28"/>
          <w:szCs w:val="28"/>
        </w:rPr>
        <w:t xml:space="preserve"> partidaria de la </w:t>
      </w:r>
      <w:hyperlink r:id="rId72" w:tooltip="Monarquía" w:history="1">
        <w:r w:rsidRPr="00CA2C07">
          <w:rPr>
            <w:rStyle w:val="Hipervnculo"/>
            <w:rFonts w:ascii="Times New Roman" w:hAnsi="Times New Roman" w:cs="Times New Roman"/>
            <w:b/>
            <w:bCs/>
            <w:iCs/>
            <w:sz w:val="28"/>
            <w:szCs w:val="28"/>
          </w:rPr>
          <w:t>monarquía</w:t>
        </w:r>
      </w:hyperlink>
      <w:r>
        <w:rPr>
          <w:rFonts w:ascii="Times New Roman" w:hAnsi="Times New Roman" w:cs="Times New Roman"/>
          <w:b/>
          <w:bCs/>
          <w:iCs/>
          <w:sz w:val="28"/>
          <w:szCs w:val="28"/>
        </w:rPr>
        <w:t>,</w:t>
      </w:r>
      <w:r w:rsidRPr="00CA2C07">
        <w:rPr>
          <w:rFonts w:ascii="Times New Roman" w:hAnsi="Times New Roman" w:cs="Times New Roman"/>
          <w:bCs/>
          <w:iCs/>
          <w:sz w:val="28"/>
          <w:szCs w:val="28"/>
        </w:rPr>
        <w:t xml:space="preserve"> </w:t>
      </w:r>
      <w:r>
        <w:rPr>
          <w:rFonts w:ascii="Times New Roman" w:hAnsi="Times New Roman" w:cs="Times New Roman"/>
          <w:bCs/>
          <w:iCs/>
          <w:sz w:val="28"/>
          <w:szCs w:val="28"/>
        </w:rPr>
        <w:t xml:space="preserve">quisieron </w:t>
      </w:r>
      <w:r w:rsidRPr="00CA2C07">
        <w:rPr>
          <w:rFonts w:ascii="Times New Roman" w:hAnsi="Times New Roman" w:cs="Times New Roman"/>
          <w:bCs/>
          <w:iCs/>
          <w:sz w:val="28"/>
          <w:szCs w:val="28"/>
        </w:rPr>
        <w:t xml:space="preserve">conciliar </w:t>
      </w:r>
      <w:r>
        <w:rPr>
          <w:rFonts w:ascii="Times New Roman" w:hAnsi="Times New Roman" w:cs="Times New Roman"/>
          <w:bCs/>
          <w:iCs/>
          <w:sz w:val="28"/>
          <w:szCs w:val="28"/>
        </w:rPr>
        <w:t xml:space="preserve">a </w:t>
      </w:r>
      <w:r w:rsidRPr="00CA2C07">
        <w:rPr>
          <w:rFonts w:ascii="Times New Roman" w:hAnsi="Times New Roman" w:cs="Times New Roman"/>
          <w:bCs/>
          <w:iCs/>
          <w:sz w:val="28"/>
          <w:szCs w:val="28"/>
        </w:rPr>
        <w:t xml:space="preserve">la </w:t>
      </w:r>
      <w:hyperlink r:id="rId73" w:tooltip="Casa de Borbón" w:history="1">
        <w:r>
          <w:rPr>
            <w:rStyle w:val="Hipervnculo"/>
            <w:rFonts w:ascii="Times New Roman" w:hAnsi="Times New Roman" w:cs="Times New Roman"/>
            <w:b/>
            <w:bCs/>
            <w:iCs/>
            <w:sz w:val="28"/>
            <w:szCs w:val="28"/>
          </w:rPr>
          <w:t xml:space="preserve">Dinastía </w:t>
        </w:r>
        <w:r w:rsidRPr="00A47386">
          <w:rPr>
            <w:rStyle w:val="Hipervnculo"/>
            <w:rFonts w:ascii="Times New Roman" w:hAnsi="Times New Roman" w:cs="Times New Roman"/>
            <w:b/>
            <w:bCs/>
            <w:iCs/>
            <w:sz w:val="28"/>
            <w:szCs w:val="28"/>
          </w:rPr>
          <w:t>Borbónica</w:t>
        </w:r>
      </w:hyperlink>
      <w:r w:rsidRPr="00CA2C07">
        <w:rPr>
          <w:rFonts w:ascii="Times New Roman" w:hAnsi="Times New Roman" w:cs="Times New Roman"/>
          <w:bCs/>
          <w:iCs/>
          <w:sz w:val="28"/>
          <w:szCs w:val="28"/>
        </w:rPr>
        <w:t xml:space="preserve"> con la </w:t>
      </w:r>
      <w:hyperlink r:id="rId74" w:tooltip="Revolución francesa" w:history="1">
        <w:r w:rsidRPr="00A47386">
          <w:rPr>
            <w:rStyle w:val="Hipervnculo"/>
            <w:rFonts w:ascii="Times New Roman" w:hAnsi="Times New Roman" w:cs="Times New Roman"/>
            <w:b/>
            <w:bCs/>
            <w:iCs/>
            <w:sz w:val="28"/>
            <w:szCs w:val="28"/>
          </w:rPr>
          <w:t>Revolución francesa</w:t>
        </w:r>
      </w:hyperlink>
      <w:r w:rsidRPr="00823C72">
        <w:rPr>
          <w:rFonts w:ascii="Times New Roman" w:hAnsi="Times New Roman" w:cs="Times New Roman"/>
          <w:bCs/>
          <w:iCs/>
          <w:sz w:val="28"/>
          <w:szCs w:val="28"/>
        </w:rPr>
        <w:t>, al mismo tiempo</w:t>
      </w:r>
      <w:r>
        <w:rPr>
          <w:rFonts w:ascii="Times New Roman" w:hAnsi="Times New Roman" w:cs="Times New Roman"/>
          <w:b/>
          <w:bCs/>
          <w:iCs/>
          <w:sz w:val="28"/>
          <w:szCs w:val="28"/>
        </w:rPr>
        <w:t xml:space="preserve"> </w:t>
      </w:r>
      <w:r>
        <w:rPr>
          <w:rFonts w:ascii="Times New Roman" w:hAnsi="Times New Roman" w:cs="Times New Roman"/>
          <w:bCs/>
          <w:iCs/>
          <w:sz w:val="28"/>
          <w:szCs w:val="28"/>
        </w:rPr>
        <w:t xml:space="preserve">que contradictoriamente opusieron </w:t>
      </w:r>
      <w:r w:rsidRPr="00040003">
        <w:rPr>
          <w:rFonts w:ascii="Times New Roman" w:hAnsi="Times New Roman" w:cs="Times New Roman"/>
          <w:bCs/>
          <w:iCs/>
          <w:sz w:val="28"/>
          <w:szCs w:val="28"/>
        </w:rPr>
        <w:t xml:space="preserve">la resistencia de </w:t>
      </w:r>
      <w:r>
        <w:rPr>
          <w:rFonts w:ascii="Times New Roman" w:hAnsi="Times New Roman" w:cs="Times New Roman"/>
          <w:bCs/>
          <w:iCs/>
          <w:sz w:val="28"/>
          <w:szCs w:val="28"/>
        </w:rPr>
        <w:t>su</w:t>
      </w:r>
      <w:r w:rsidRPr="00040003">
        <w:rPr>
          <w:rFonts w:ascii="Times New Roman" w:hAnsi="Times New Roman" w:cs="Times New Roman"/>
          <w:bCs/>
          <w:iCs/>
          <w:sz w:val="28"/>
          <w:szCs w:val="28"/>
        </w:rPr>
        <w:t xml:space="preserve"> autoridad a cualquier reforma liberal</w:t>
      </w:r>
      <w:r>
        <w:rPr>
          <w:rFonts w:ascii="Times New Roman" w:hAnsi="Times New Roman" w:cs="Times New Roman"/>
          <w:bCs/>
          <w:iCs/>
          <w:sz w:val="28"/>
          <w:szCs w:val="28"/>
        </w:rPr>
        <w:t>-burguesa</w:t>
      </w:r>
      <w:r w:rsidRPr="00040003">
        <w:rPr>
          <w:rFonts w:ascii="Times New Roman" w:hAnsi="Times New Roman" w:cs="Times New Roman"/>
          <w:bCs/>
          <w:iCs/>
          <w:sz w:val="28"/>
          <w:szCs w:val="28"/>
        </w:rPr>
        <w:t xml:space="preserve"> que se planteara. Su política no era del gusto de la opinión popular ni del creciente movimiento republicano</w:t>
      </w:r>
      <w:r>
        <w:rPr>
          <w:rFonts w:ascii="Times New Roman" w:hAnsi="Times New Roman" w:cs="Times New Roman"/>
          <w:bCs/>
          <w:iCs/>
          <w:sz w:val="28"/>
          <w:szCs w:val="28"/>
        </w:rPr>
        <w:t xml:space="preserve">. </w:t>
      </w:r>
      <w:r w:rsidRPr="00040003">
        <w:rPr>
          <w:rFonts w:ascii="Times New Roman" w:hAnsi="Times New Roman" w:cs="Times New Roman"/>
          <w:bCs/>
          <w:iCs/>
          <w:sz w:val="28"/>
          <w:szCs w:val="28"/>
        </w:rPr>
        <w:t xml:space="preserve"> </w:t>
      </w:r>
    </w:p>
    <w:p w:rsidR="00C363FA" w:rsidRDefault="00C363FA" w:rsidP="00C363FA">
      <w:pPr>
        <w:spacing w:after="0"/>
        <w:ind w:firstLine="709"/>
        <w:jc w:val="both"/>
        <w:rPr>
          <w:rFonts w:ascii="Times New Roman" w:hAnsi="Times New Roman" w:cs="Times New Roman"/>
          <w:bCs/>
          <w:iCs/>
          <w:sz w:val="28"/>
          <w:szCs w:val="28"/>
        </w:rPr>
      </w:pPr>
    </w:p>
    <w:p w:rsidR="00C363FA" w:rsidRDefault="00C363FA" w:rsidP="00C363FA">
      <w:pPr>
        <w:spacing w:after="0"/>
        <w:ind w:firstLine="709"/>
        <w:jc w:val="both"/>
        <w:rPr>
          <w:rFonts w:ascii="Times New Roman" w:hAnsi="Times New Roman" w:cs="Times New Roman"/>
          <w:bCs/>
          <w:iCs/>
          <w:sz w:val="28"/>
          <w:szCs w:val="28"/>
        </w:rPr>
      </w:pPr>
      <w:r w:rsidRPr="004B4AE6">
        <w:rPr>
          <w:rFonts w:ascii="Times New Roman" w:hAnsi="Times New Roman" w:cs="Times New Roman"/>
          <w:bCs/>
          <w:iCs/>
          <w:sz w:val="28"/>
          <w:szCs w:val="28"/>
        </w:rPr>
        <w:t xml:space="preserve">Además de la crisis económica, industrial y financiera, el sentimiento de desilusión y el creciente descontento </w:t>
      </w:r>
      <w:r>
        <w:rPr>
          <w:rFonts w:ascii="Times New Roman" w:hAnsi="Times New Roman" w:cs="Times New Roman"/>
          <w:bCs/>
          <w:iCs/>
          <w:sz w:val="28"/>
          <w:szCs w:val="28"/>
        </w:rPr>
        <w:t xml:space="preserve">popular </w:t>
      </w:r>
      <w:r w:rsidRPr="004B4AE6">
        <w:rPr>
          <w:rFonts w:ascii="Times New Roman" w:hAnsi="Times New Roman" w:cs="Times New Roman"/>
          <w:bCs/>
          <w:iCs/>
          <w:sz w:val="28"/>
          <w:szCs w:val="28"/>
        </w:rPr>
        <w:t xml:space="preserve">por el bloqueo </w:t>
      </w:r>
      <w:r>
        <w:rPr>
          <w:rFonts w:ascii="Times New Roman" w:hAnsi="Times New Roman" w:cs="Times New Roman"/>
          <w:bCs/>
          <w:iCs/>
          <w:sz w:val="28"/>
          <w:szCs w:val="28"/>
        </w:rPr>
        <w:t>de los monarcas a</w:t>
      </w:r>
      <w:r w:rsidRPr="004B4AE6">
        <w:rPr>
          <w:rFonts w:ascii="Times New Roman" w:hAnsi="Times New Roman" w:cs="Times New Roman"/>
          <w:bCs/>
          <w:iCs/>
          <w:sz w:val="28"/>
          <w:szCs w:val="28"/>
        </w:rPr>
        <w:t xml:space="preserve"> las reformas </w:t>
      </w:r>
      <w:r>
        <w:rPr>
          <w:rFonts w:ascii="Times New Roman" w:hAnsi="Times New Roman" w:cs="Times New Roman"/>
          <w:bCs/>
          <w:iCs/>
          <w:sz w:val="28"/>
          <w:szCs w:val="28"/>
        </w:rPr>
        <w:t xml:space="preserve">liberal-demócratas, </w:t>
      </w:r>
      <w:r w:rsidRPr="004B4AE6">
        <w:rPr>
          <w:rFonts w:ascii="Times New Roman" w:hAnsi="Times New Roman" w:cs="Times New Roman"/>
          <w:bCs/>
          <w:iCs/>
          <w:sz w:val="28"/>
          <w:szCs w:val="28"/>
        </w:rPr>
        <w:t>exacerbaron las demandas de socialistas y republicanos</w:t>
      </w:r>
      <w:r>
        <w:rPr>
          <w:rFonts w:ascii="Times New Roman" w:hAnsi="Times New Roman" w:cs="Times New Roman"/>
          <w:bCs/>
          <w:iCs/>
          <w:sz w:val="28"/>
          <w:szCs w:val="28"/>
        </w:rPr>
        <w:t xml:space="preserve">, quienes sentían </w:t>
      </w:r>
      <w:r w:rsidRPr="004B4AE6">
        <w:rPr>
          <w:rFonts w:ascii="Times New Roman" w:hAnsi="Times New Roman" w:cs="Times New Roman"/>
          <w:bCs/>
          <w:iCs/>
          <w:sz w:val="28"/>
          <w:szCs w:val="28"/>
        </w:rPr>
        <w:t xml:space="preserve">que </w:t>
      </w:r>
      <w:r>
        <w:rPr>
          <w:rFonts w:ascii="Times New Roman" w:hAnsi="Times New Roman" w:cs="Times New Roman"/>
          <w:bCs/>
          <w:iCs/>
          <w:sz w:val="28"/>
          <w:szCs w:val="28"/>
        </w:rPr>
        <w:t>dichas</w:t>
      </w:r>
      <w:r w:rsidRPr="004B4AE6">
        <w:rPr>
          <w:rFonts w:ascii="Times New Roman" w:hAnsi="Times New Roman" w:cs="Times New Roman"/>
          <w:bCs/>
          <w:iCs/>
          <w:sz w:val="28"/>
          <w:szCs w:val="28"/>
        </w:rPr>
        <w:t xml:space="preserve"> reformas </w:t>
      </w:r>
      <w:r>
        <w:rPr>
          <w:rFonts w:ascii="Times New Roman" w:hAnsi="Times New Roman" w:cs="Times New Roman"/>
          <w:bCs/>
          <w:iCs/>
          <w:sz w:val="28"/>
          <w:szCs w:val="28"/>
        </w:rPr>
        <w:t xml:space="preserve">populares </w:t>
      </w:r>
      <w:r w:rsidRPr="004B4AE6">
        <w:rPr>
          <w:rFonts w:ascii="Times New Roman" w:hAnsi="Times New Roman" w:cs="Times New Roman"/>
          <w:bCs/>
          <w:iCs/>
          <w:sz w:val="28"/>
          <w:szCs w:val="28"/>
        </w:rPr>
        <w:t xml:space="preserve">no se hacían con rapidez suficiente, y las mociones de reforma electoral que </w:t>
      </w:r>
      <w:r>
        <w:rPr>
          <w:rFonts w:ascii="Times New Roman" w:hAnsi="Times New Roman" w:cs="Times New Roman"/>
          <w:bCs/>
          <w:iCs/>
          <w:sz w:val="28"/>
          <w:szCs w:val="28"/>
        </w:rPr>
        <w:t>pre</w:t>
      </w:r>
      <w:r w:rsidRPr="004B4AE6">
        <w:rPr>
          <w:rFonts w:ascii="Times New Roman" w:hAnsi="Times New Roman" w:cs="Times New Roman"/>
          <w:bCs/>
          <w:iCs/>
          <w:sz w:val="28"/>
          <w:szCs w:val="28"/>
        </w:rPr>
        <w:t>sentaban socialistas y republicanos en la Asamblea Nacional</w:t>
      </w:r>
      <w:r>
        <w:rPr>
          <w:rFonts w:ascii="Times New Roman" w:hAnsi="Times New Roman" w:cs="Times New Roman"/>
          <w:bCs/>
          <w:iCs/>
          <w:sz w:val="28"/>
          <w:szCs w:val="28"/>
        </w:rPr>
        <w:t>,</w:t>
      </w:r>
      <w:r w:rsidRPr="004B4AE6">
        <w:rPr>
          <w:rFonts w:ascii="Times New Roman" w:hAnsi="Times New Roman" w:cs="Times New Roman"/>
          <w:bCs/>
          <w:iCs/>
          <w:sz w:val="28"/>
          <w:szCs w:val="28"/>
        </w:rPr>
        <w:t xml:space="preserve"> </w:t>
      </w:r>
      <w:r w:rsidRPr="00930CC5">
        <w:rPr>
          <w:rFonts w:ascii="Times New Roman" w:hAnsi="Times New Roman" w:cs="Times New Roman"/>
          <w:b/>
          <w:bCs/>
          <w:iCs/>
          <w:sz w:val="28"/>
          <w:szCs w:val="28"/>
          <w:u w:val="single"/>
        </w:rPr>
        <w:t>nunca eran aprobadas</w:t>
      </w:r>
      <w:r>
        <w:rPr>
          <w:rFonts w:ascii="Times New Roman" w:hAnsi="Times New Roman" w:cs="Times New Roman"/>
          <w:bCs/>
          <w:iCs/>
          <w:sz w:val="28"/>
          <w:szCs w:val="28"/>
        </w:rPr>
        <w:t xml:space="preserve">. </w:t>
      </w:r>
      <w:r w:rsidRPr="009A6CF9">
        <w:rPr>
          <w:rFonts w:ascii="Times New Roman" w:hAnsi="Times New Roman" w:cs="Times New Roman"/>
          <w:bCs/>
          <w:iCs/>
          <w:sz w:val="28"/>
          <w:szCs w:val="28"/>
        </w:rPr>
        <w:t xml:space="preserve">En esa época la sociedad estaba dividida en tres </w:t>
      </w:r>
      <w:r>
        <w:rPr>
          <w:rFonts w:ascii="Times New Roman" w:hAnsi="Times New Roman" w:cs="Times New Roman"/>
          <w:bCs/>
          <w:iCs/>
          <w:sz w:val="28"/>
          <w:szCs w:val="28"/>
        </w:rPr>
        <w:t>partes</w:t>
      </w:r>
      <w:r w:rsidRPr="009A6CF9">
        <w:rPr>
          <w:rFonts w:ascii="Times New Roman" w:hAnsi="Times New Roman" w:cs="Times New Roman"/>
          <w:bCs/>
          <w:iCs/>
          <w:sz w:val="28"/>
          <w:szCs w:val="28"/>
        </w:rPr>
        <w:t>: la iglesia, la monarquía y la población</w:t>
      </w:r>
      <w:r>
        <w:rPr>
          <w:rFonts w:ascii="Times New Roman" w:hAnsi="Times New Roman" w:cs="Times New Roman"/>
          <w:bCs/>
          <w:iCs/>
          <w:sz w:val="28"/>
          <w:szCs w:val="28"/>
        </w:rPr>
        <w:t xml:space="preserve">, esta última víctima de </w:t>
      </w:r>
      <w:r w:rsidRPr="009A6CF9">
        <w:rPr>
          <w:rFonts w:ascii="Times New Roman" w:hAnsi="Times New Roman" w:cs="Times New Roman"/>
          <w:bCs/>
          <w:iCs/>
          <w:sz w:val="28"/>
          <w:szCs w:val="28"/>
        </w:rPr>
        <w:t xml:space="preserve">leyes </w:t>
      </w:r>
      <w:r>
        <w:rPr>
          <w:rFonts w:ascii="Times New Roman" w:hAnsi="Times New Roman" w:cs="Times New Roman"/>
          <w:bCs/>
          <w:iCs/>
          <w:sz w:val="28"/>
          <w:szCs w:val="28"/>
        </w:rPr>
        <w:t xml:space="preserve">impositivas aplicadas </w:t>
      </w:r>
      <w:r w:rsidRPr="009A6CF9">
        <w:rPr>
          <w:rFonts w:ascii="Times New Roman" w:hAnsi="Times New Roman" w:cs="Times New Roman"/>
          <w:bCs/>
          <w:iCs/>
          <w:sz w:val="28"/>
          <w:szCs w:val="28"/>
        </w:rPr>
        <w:t>sin equidad ni justicia social</w:t>
      </w:r>
      <w:r>
        <w:rPr>
          <w:rFonts w:ascii="Times New Roman" w:hAnsi="Times New Roman" w:cs="Times New Roman"/>
          <w:bCs/>
          <w:iCs/>
          <w:sz w:val="28"/>
          <w:szCs w:val="28"/>
        </w:rPr>
        <w:t xml:space="preserve">, mientras que ni </w:t>
      </w:r>
      <w:r w:rsidRPr="009A6CF9">
        <w:rPr>
          <w:rFonts w:ascii="Times New Roman" w:hAnsi="Times New Roman" w:cs="Times New Roman"/>
          <w:bCs/>
          <w:iCs/>
          <w:sz w:val="28"/>
          <w:szCs w:val="28"/>
        </w:rPr>
        <w:t xml:space="preserve">la iglesia </w:t>
      </w:r>
      <w:r>
        <w:rPr>
          <w:rFonts w:ascii="Times New Roman" w:hAnsi="Times New Roman" w:cs="Times New Roman"/>
          <w:bCs/>
          <w:iCs/>
          <w:sz w:val="28"/>
          <w:szCs w:val="28"/>
        </w:rPr>
        <w:t xml:space="preserve">ni </w:t>
      </w:r>
      <w:r w:rsidRPr="009A6CF9">
        <w:rPr>
          <w:rFonts w:ascii="Times New Roman" w:hAnsi="Times New Roman" w:cs="Times New Roman"/>
          <w:bCs/>
          <w:iCs/>
          <w:sz w:val="28"/>
          <w:szCs w:val="28"/>
        </w:rPr>
        <w:t xml:space="preserve">la monarquía pagaban impuestos, </w:t>
      </w:r>
      <w:r>
        <w:rPr>
          <w:rFonts w:ascii="Times New Roman" w:hAnsi="Times New Roman" w:cs="Times New Roman"/>
          <w:bCs/>
          <w:iCs/>
          <w:sz w:val="28"/>
          <w:szCs w:val="28"/>
        </w:rPr>
        <w:t xml:space="preserve">al tiempo que el Estado no estimulaba el desarrollo económico y </w:t>
      </w:r>
      <w:r w:rsidRPr="009A6CF9">
        <w:rPr>
          <w:rFonts w:ascii="Times New Roman" w:hAnsi="Times New Roman" w:cs="Times New Roman"/>
          <w:bCs/>
          <w:iCs/>
          <w:sz w:val="28"/>
          <w:szCs w:val="28"/>
        </w:rPr>
        <w:t>por el contrario</w:t>
      </w:r>
      <w:r>
        <w:rPr>
          <w:rFonts w:ascii="Times New Roman" w:hAnsi="Times New Roman" w:cs="Times New Roman"/>
          <w:bCs/>
          <w:iCs/>
          <w:sz w:val="28"/>
          <w:szCs w:val="28"/>
        </w:rPr>
        <w:t>,</w:t>
      </w:r>
      <w:r w:rsidRPr="009A6CF9">
        <w:rPr>
          <w:rFonts w:ascii="Times New Roman" w:hAnsi="Times New Roman" w:cs="Times New Roman"/>
          <w:bCs/>
          <w:iCs/>
          <w:sz w:val="28"/>
          <w:szCs w:val="28"/>
        </w:rPr>
        <w:t xml:space="preserve"> el pueblo mantenía a la iglesia y a la monarquía con el pago de tributos.</w:t>
      </w:r>
      <w:r>
        <w:rPr>
          <w:rFonts w:ascii="Times New Roman" w:hAnsi="Times New Roman" w:cs="Times New Roman"/>
          <w:bCs/>
          <w:iCs/>
          <w:sz w:val="28"/>
          <w:szCs w:val="28"/>
        </w:rPr>
        <w:t xml:space="preserve"> Así las cosas, e</w:t>
      </w:r>
      <w:r w:rsidRPr="00A71463">
        <w:rPr>
          <w:rFonts w:ascii="Times New Roman" w:hAnsi="Times New Roman" w:cs="Times New Roman"/>
          <w:bCs/>
          <w:iCs/>
          <w:sz w:val="28"/>
          <w:szCs w:val="28"/>
        </w:rPr>
        <w:t xml:space="preserve">ntre el 8 de julio y el 25 de diciembre de 1847, </w:t>
      </w:r>
      <w:r>
        <w:rPr>
          <w:rFonts w:ascii="Times New Roman" w:hAnsi="Times New Roman" w:cs="Times New Roman"/>
          <w:bCs/>
          <w:iCs/>
          <w:sz w:val="28"/>
          <w:szCs w:val="28"/>
        </w:rPr>
        <w:t xml:space="preserve">los radicales y demócratas partidarios del sufragio universal, </w:t>
      </w:r>
      <w:r w:rsidRPr="00A71463">
        <w:rPr>
          <w:rFonts w:ascii="Times New Roman" w:hAnsi="Times New Roman" w:cs="Times New Roman"/>
          <w:bCs/>
          <w:iCs/>
          <w:sz w:val="28"/>
          <w:szCs w:val="28"/>
        </w:rPr>
        <w:t xml:space="preserve">celebraron </w:t>
      </w:r>
      <w:r>
        <w:rPr>
          <w:rFonts w:ascii="Times New Roman" w:hAnsi="Times New Roman" w:cs="Times New Roman"/>
          <w:bCs/>
          <w:iCs/>
          <w:sz w:val="28"/>
          <w:szCs w:val="28"/>
        </w:rPr>
        <w:t xml:space="preserve">en toda Francia </w:t>
      </w:r>
      <w:r w:rsidRPr="00A71463">
        <w:rPr>
          <w:rFonts w:ascii="Times New Roman" w:hAnsi="Times New Roman" w:cs="Times New Roman"/>
          <w:bCs/>
          <w:iCs/>
          <w:sz w:val="28"/>
          <w:szCs w:val="28"/>
        </w:rPr>
        <w:t xml:space="preserve">70 </w:t>
      </w:r>
      <w:r>
        <w:rPr>
          <w:rFonts w:ascii="Times New Roman" w:hAnsi="Times New Roman" w:cs="Times New Roman"/>
          <w:bCs/>
          <w:iCs/>
          <w:sz w:val="28"/>
          <w:szCs w:val="28"/>
        </w:rPr>
        <w:t>manifestaciones llamadas “</w:t>
      </w:r>
      <w:r w:rsidRPr="00A71463">
        <w:rPr>
          <w:rFonts w:ascii="Times New Roman" w:hAnsi="Times New Roman" w:cs="Times New Roman"/>
          <w:bCs/>
          <w:iCs/>
          <w:sz w:val="28"/>
          <w:szCs w:val="28"/>
        </w:rPr>
        <w:t>banquetes</w:t>
      </w:r>
      <w:r>
        <w:rPr>
          <w:rFonts w:ascii="Times New Roman" w:hAnsi="Times New Roman" w:cs="Times New Roman"/>
          <w:bCs/>
          <w:iCs/>
          <w:sz w:val="28"/>
          <w:szCs w:val="28"/>
        </w:rPr>
        <w:t xml:space="preserve">”, reclamando </w:t>
      </w:r>
      <w:r w:rsidRPr="00A71463">
        <w:rPr>
          <w:rFonts w:ascii="Times New Roman" w:hAnsi="Times New Roman" w:cs="Times New Roman"/>
          <w:bCs/>
          <w:iCs/>
          <w:sz w:val="28"/>
          <w:szCs w:val="28"/>
        </w:rPr>
        <w:t xml:space="preserve">la libertad de reunión y de expresión, así como </w:t>
      </w:r>
      <w:r>
        <w:rPr>
          <w:rFonts w:ascii="Times New Roman" w:hAnsi="Times New Roman" w:cs="Times New Roman"/>
          <w:bCs/>
          <w:iCs/>
          <w:sz w:val="28"/>
          <w:szCs w:val="28"/>
        </w:rPr>
        <w:t xml:space="preserve">exigir </w:t>
      </w:r>
      <w:r w:rsidRPr="00A71463">
        <w:rPr>
          <w:rFonts w:ascii="Times New Roman" w:hAnsi="Times New Roman" w:cs="Times New Roman"/>
          <w:bCs/>
          <w:iCs/>
          <w:sz w:val="28"/>
          <w:szCs w:val="28"/>
        </w:rPr>
        <w:t xml:space="preserve">una reforma electoral que erradicase el </w:t>
      </w:r>
      <w:hyperlink r:id="rId75" w:history="1">
        <w:r w:rsidRPr="00A71463">
          <w:rPr>
            <w:rStyle w:val="Hipervnculo"/>
            <w:rFonts w:ascii="Times New Roman" w:hAnsi="Times New Roman" w:cs="Times New Roman"/>
            <w:b/>
            <w:bCs/>
            <w:iCs/>
            <w:sz w:val="28"/>
            <w:szCs w:val="28"/>
          </w:rPr>
          <w:t>sufragio censitario</w:t>
        </w:r>
      </w:hyperlink>
      <w:r w:rsidRPr="00A7146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(que permitía el derecho de votar sólo a los sectores más favorecidos de la sociedad, en detrimento </w:t>
      </w:r>
      <w:r w:rsidRPr="00A71463">
        <w:rPr>
          <w:rFonts w:ascii="Times New Roman" w:hAnsi="Times New Roman" w:cs="Times New Roman"/>
          <w:bCs/>
          <w:iCs/>
          <w:sz w:val="28"/>
          <w:szCs w:val="28"/>
        </w:rPr>
        <w:t xml:space="preserve">del </w:t>
      </w:r>
      <w:r>
        <w:rPr>
          <w:rFonts w:ascii="Times New Roman" w:hAnsi="Times New Roman" w:cs="Times New Roman"/>
          <w:bCs/>
          <w:iCs/>
          <w:sz w:val="28"/>
          <w:szCs w:val="28"/>
        </w:rPr>
        <w:t xml:space="preserve">derecho democrático al </w:t>
      </w:r>
      <w:r w:rsidRPr="00A71463">
        <w:rPr>
          <w:rFonts w:ascii="Times New Roman" w:hAnsi="Times New Roman" w:cs="Times New Roman"/>
          <w:bCs/>
          <w:iCs/>
          <w:sz w:val="28"/>
          <w:szCs w:val="28"/>
        </w:rPr>
        <w:t xml:space="preserve">sufragio universal. Los organizadores </w:t>
      </w:r>
      <w:r>
        <w:rPr>
          <w:rFonts w:ascii="Times New Roman" w:hAnsi="Times New Roman" w:cs="Times New Roman"/>
          <w:bCs/>
          <w:iCs/>
          <w:sz w:val="28"/>
          <w:szCs w:val="28"/>
        </w:rPr>
        <w:t xml:space="preserve">liberales </w:t>
      </w:r>
      <w:r w:rsidRPr="00A71463">
        <w:rPr>
          <w:rFonts w:ascii="Times New Roman" w:hAnsi="Times New Roman" w:cs="Times New Roman"/>
          <w:bCs/>
          <w:iCs/>
          <w:sz w:val="28"/>
          <w:szCs w:val="28"/>
        </w:rPr>
        <w:t>idearon un nuevo banquete para el 22 de febrero</w:t>
      </w:r>
      <w:r>
        <w:rPr>
          <w:rFonts w:ascii="Times New Roman" w:hAnsi="Times New Roman" w:cs="Times New Roman"/>
          <w:bCs/>
          <w:iCs/>
          <w:sz w:val="28"/>
          <w:szCs w:val="28"/>
        </w:rPr>
        <w:t xml:space="preserve"> de 1848</w:t>
      </w:r>
      <w:r w:rsidRPr="00A71463">
        <w:rPr>
          <w:rFonts w:ascii="Times New Roman" w:hAnsi="Times New Roman" w:cs="Times New Roman"/>
          <w:bCs/>
          <w:iCs/>
          <w:sz w:val="28"/>
          <w:szCs w:val="28"/>
        </w:rPr>
        <w:t xml:space="preserve">, pero el primer ministro Guizot lo prohibió. Desde el diario republicano </w:t>
      </w:r>
      <w:r>
        <w:rPr>
          <w:rFonts w:ascii="Times New Roman" w:hAnsi="Times New Roman" w:cs="Times New Roman"/>
          <w:bCs/>
          <w:iCs/>
          <w:sz w:val="28"/>
          <w:szCs w:val="28"/>
        </w:rPr>
        <w:t>“</w:t>
      </w:r>
      <w:r w:rsidRPr="00A71463">
        <w:rPr>
          <w:rFonts w:ascii="Times New Roman" w:hAnsi="Times New Roman" w:cs="Times New Roman"/>
          <w:bCs/>
          <w:iCs/>
          <w:sz w:val="28"/>
          <w:szCs w:val="28"/>
        </w:rPr>
        <w:t>Le National</w:t>
      </w:r>
      <w:r>
        <w:rPr>
          <w:rFonts w:ascii="Times New Roman" w:hAnsi="Times New Roman" w:cs="Times New Roman"/>
          <w:bCs/>
          <w:iCs/>
          <w:sz w:val="28"/>
          <w:szCs w:val="28"/>
        </w:rPr>
        <w:t>”</w:t>
      </w:r>
      <w:r w:rsidRPr="00A71463">
        <w:rPr>
          <w:rFonts w:ascii="Times New Roman" w:hAnsi="Times New Roman" w:cs="Times New Roman"/>
          <w:bCs/>
          <w:iCs/>
          <w:sz w:val="28"/>
          <w:szCs w:val="28"/>
        </w:rPr>
        <w:t xml:space="preserve">, </w:t>
      </w:r>
      <w:hyperlink r:id="rId76" w:history="1">
        <w:r w:rsidRPr="00A71463">
          <w:rPr>
            <w:rStyle w:val="Hipervnculo"/>
            <w:rFonts w:ascii="Times New Roman" w:hAnsi="Times New Roman" w:cs="Times New Roman"/>
            <w:b/>
            <w:bCs/>
            <w:iCs/>
            <w:sz w:val="28"/>
            <w:szCs w:val="28"/>
          </w:rPr>
          <w:t>Armand Marrast</w:t>
        </w:r>
      </w:hyperlink>
      <w:r w:rsidRPr="00A71463">
        <w:rPr>
          <w:rFonts w:ascii="Times New Roman" w:hAnsi="Times New Roman" w:cs="Times New Roman"/>
          <w:bCs/>
          <w:iCs/>
          <w:sz w:val="28"/>
          <w:szCs w:val="28"/>
        </w:rPr>
        <w:t xml:space="preserve"> hizo un llamamiento a la ciudadanía para </w:t>
      </w:r>
      <w:r>
        <w:rPr>
          <w:rFonts w:ascii="Times New Roman" w:hAnsi="Times New Roman" w:cs="Times New Roman"/>
          <w:bCs/>
          <w:iCs/>
          <w:sz w:val="28"/>
          <w:szCs w:val="28"/>
        </w:rPr>
        <w:t xml:space="preserve">salir </w:t>
      </w:r>
      <w:r w:rsidRPr="00A71463">
        <w:rPr>
          <w:rFonts w:ascii="Times New Roman" w:hAnsi="Times New Roman" w:cs="Times New Roman"/>
          <w:bCs/>
          <w:iCs/>
          <w:sz w:val="28"/>
          <w:szCs w:val="28"/>
        </w:rPr>
        <w:t>a la calle a protestar por estas vulneraciones de la libertad</w:t>
      </w:r>
      <w:r>
        <w:rPr>
          <w:rFonts w:ascii="Times New Roman" w:hAnsi="Times New Roman" w:cs="Times New Roman"/>
          <w:bCs/>
          <w:iCs/>
          <w:sz w:val="28"/>
          <w:szCs w:val="28"/>
        </w:rPr>
        <w:t xml:space="preserve"> popular.</w:t>
      </w:r>
    </w:p>
    <w:p w:rsidR="00C363FA" w:rsidRDefault="00C363FA" w:rsidP="00C363FA">
      <w:pPr>
        <w:spacing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
    <w:p w:rsidR="00C363FA" w:rsidRDefault="00C363FA" w:rsidP="00C363FA">
      <w:pPr>
        <w:spacing w:after="0"/>
        <w:ind w:firstLine="709"/>
        <w:jc w:val="both"/>
        <w:rPr>
          <w:rFonts w:ascii="Times New Roman" w:hAnsi="Times New Roman" w:cs="Times New Roman"/>
          <w:bCs/>
          <w:iCs/>
          <w:sz w:val="28"/>
          <w:szCs w:val="28"/>
        </w:rPr>
      </w:pPr>
      <w:r w:rsidRPr="00A71463">
        <w:rPr>
          <w:rFonts w:ascii="Times New Roman" w:hAnsi="Times New Roman" w:cs="Times New Roman"/>
          <w:bCs/>
          <w:iCs/>
          <w:sz w:val="28"/>
          <w:szCs w:val="28"/>
        </w:rPr>
        <w:t xml:space="preserve">Este manifiesto fue clave para las movilizaciones que se produjeron en la Plaza de la Concordia, </w:t>
      </w:r>
      <w:r>
        <w:rPr>
          <w:rFonts w:ascii="Times New Roman" w:hAnsi="Times New Roman" w:cs="Times New Roman"/>
          <w:bCs/>
          <w:iCs/>
          <w:sz w:val="28"/>
          <w:szCs w:val="28"/>
        </w:rPr>
        <w:t xml:space="preserve">desde </w:t>
      </w:r>
      <w:r w:rsidRPr="00A71463">
        <w:rPr>
          <w:rFonts w:ascii="Times New Roman" w:hAnsi="Times New Roman" w:cs="Times New Roman"/>
          <w:bCs/>
          <w:iCs/>
          <w:sz w:val="28"/>
          <w:szCs w:val="28"/>
        </w:rPr>
        <w:t>donde se pedían más reformas. El 23 de febrero</w:t>
      </w:r>
      <w:r>
        <w:rPr>
          <w:rFonts w:ascii="Times New Roman" w:hAnsi="Times New Roman" w:cs="Times New Roman"/>
          <w:bCs/>
          <w:iCs/>
          <w:sz w:val="28"/>
          <w:szCs w:val="28"/>
        </w:rPr>
        <w:t xml:space="preserve"> de 1848</w:t>
      </w:r>
      <w:r w:rsidRPr="00A71463">
        <w:rPr>
          <w:rFonts w:ascii="Times New Roman" w:hAnsi="Times New Roman" w:cs="Times New Roman"/>
          <w:bCs/>
          <w:iCs/>
          <w:sz w:val="28"/>
          <w:szCs w:val="28"/>
        </w:rPr>
        <w:t xml:space="preserve">, las manifestaciones continuaron, pero en esta ocasión tuvieron un componente más radical. Se levantaron barricadas por todo París y la Guardia Nacional se unió a los exaltados. El monarca, </w:t>
      </w:r>
      <w:r w:rsidRPr="00A71463">
        <w:rPr>
          <w:rFonts w:ascii="Times New Roman" w:hAnsi="Times New Roman" w:cs="Times New Roman"/>
          <w:b/>
          <w:bCs/>
          <w:iCs/>
          <w:sz w:val="28"/>
          <w:szCs w:val="28"/>
        </w:rPr>
        <w:t>temiendo una gran revuelta, optó por apartar a Guizot</w:t>
      </w:r>
      <w:r w:rsidRPr="00A7146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pero ya era demasiado tarde. </w:t>
      </w:r>
      <w:r w:rsidRPr="00A71463">
        <w:rPr>
          <w:rFonts w:ascii="Times New Roman" w:hAnsi="Times New Roman" w:cs="Times New Roman"/>
          <w:bCs/>
          <w:iCs/>
          <w:sz w:val="28"/>
          <w:szCs w:val="28"/>
        </w:rPr>
        <w:t xml:space="preserve">La tropa </w:t>
      </w:r>
      <w:r>
        <w:rPr>
          <w:rFonts w:ascii="Times New Roman" w:hAnsi="Times New Roman" w:cs="Times New Roman"/>
          <w:bCs/>
          <w:iCs/>
          <w:sz w:val="28"/>
          <w:szCs w:val="28"/>
        </w:rPr>
        <w:t xml:space="preserve">al mando de sus superiores jerárquicos </w:t>
      </w:r>
      <w:r w:rsidRPr="00A71463">
        <w:rPr>
          <w:rFonts w:ascii="Times New Roman" w:hAnsi="Times New Roman" w:cs="Times New Roman"/>
          <w:bCs/>
          <w:iCs/>
          <w:sz w:val="28"/>
          <w:szCs w:val="28"/>
        </w:rPr>
        <w:t xml:space="preserve">había disparado y herido a cincuenta personas, entre las que había dos mujeres. La Revolución de 1848 </w:t>
      </w:r>
      <w:r>
        <w:rPr>
          <w:rFonts w:ascii="Times New Roman" w:hAnsi="Times New Roman" w:cs="Times New Roman"/>
          <w:bCs/>
          <w:iCs/>
          <w:sz w:val="28"/>
          <w:szCs w:val="28"/>
        </w:rPr>
        <w:t>se puso en marcha y p</w:t>
      </w:r>
      <w:r w:rsidRPr="00A71463">
        <w:rPr>
          <w:rFonts w:ascii="Times New Roman" w:hAnsi="Times New Roman" w:cs="Times New Roman"/>
          <w:bCs/>
          <w:iCs/>
          <w:sz w:val="28"/>
          <w:szCs w:val="28"/>
        </w:rPr>
        <w:t>oco a poco fueron cayendo tod</w:t>
      </w:r>
      <w:r>
        <w:rPr>
          <w:rFonts w:ascii="Times New Roman" w:hAnsi="Times New Roman" w:cs="Times New Roman"/>
          <w:bCs/>
          <w:iCs/>
          <w:sz w:val="28"/>
          <w:szCs w:val="28"/>
        </w:rPr>
        <w:t>o</w:t>
      </w:r>
      <w:r w:rsidRPr="00A71463">
        <w:rPr>
          <w:rFonts w:ascii="Times New Roman" w:hAnsi="Times New Roman" w:cs="Times New Roman"/>
          <w:bCs/>
          <w:iCs/>
          <w:sz w:val="28"/>
          <w:szCs w:val="28"/>
        </w:rPr>
        <w:t xml:space="preserve">s los fuertes monárquicos. </w:t>
      </w:r>
      <w:hyperlink r:id="rId77" w:tgtFrame="_blank" w:tooltip="luis felipe i el ultimo rey de francia" w:history="1">
        <w:r w:rsidRPr="00A71463">
          <w:rPr>
            <w:rStyle w:val="Hipervnculo"/>
            <w:rFonts w:ascii="Times New Roman" w:hAnsi="Times New Roman" w:cs="Times New Roman"/>
            <w:b/>
            <w:bCs/>
            <w:iCs/>
            <w:sz w:val="28"/>
            <w:szCs w:val="28"/>
          </w:rPr>
          <w:t>Luis Felipe</w:t>
        </w:r>
      </w:hyperlink>
      <w:r w:rsidRPr="00A71463">
        <w:rPr>
          <w:rFonts w:ascii="Times New Roman" w:hAnsi="Times New Roman" w:cs="Times New Roman"/>
          <w:bCs/>
          <w:iCs/>
          <w:sz w:val="28"/>
          <w:szCs w:val="28"/>
        </w:rPr>
        <w:t xml:space="preserve"> tenía intención de abdicar en su nieto, pero la presión popular </w:t>
      </w:r>
      <w:r>
        <w:rPr>
          <w:rFonts w:ascii="Times New Roman" w:hAnsi="Times New Roman" w:cs="Times New Roman"/>
          <w:bCs/>
          <w:iCs/>
          <w:sz w:val="28"/>
          <w:szCs w:val="28"/>
        </w:rPr>
        <w:t xml:space="preserve">forzó a que el Estado </w:t>
      </w:r>
      <w:r w:rsidRPr="00A71463">
        <w:rPr>
          <w:rFonts w:ascii="Times New Roman" w:hAnsi="Times New Roman" w:cs="Times New Roman"/>
          <w:bCs/>
          <w:iCs/>
          <w:sz w:val="28"/>
          <w:szCs w:val="28"/>
        </w:rPr>
        <w:t xml:space="preserve">adoptase la fórmula republicana. Así, </w:t>
      </w:r>
      <w:r w:rsidRPr="00A71463">
        <w:rPr>
          <w:rFonts w:ascii="Times New Roman" w:hAnsi="Times New Roman" w:cs="Times New Roman"/>
          <w:b/>
          <w:bCs/>
          <w:iCs/>
          <w:sz w:val="28"/>
          <w:szCs w:val="28"/>
        </w:rPr>
        <w:t>el 25 de febrero de 1848 se proclamó la II República Francesa</w:t>
      </w:r>
      <w:r w:rsidRPr="00A71463">
        <w:rPr>
          <w:rFonts w:ascii="Times New Roman" w:hAnsi="Times New Roman" w:cs="Times New Roman"/>
          <w:bCs/>
          <w:iCs/>
          <w:sz w:val="28"/>
          <w:szCs w:val="28"/>
        </w:rPr>
        <w:t xml:space="preserve"> y se </w:t>
      </w:r>
      <w:r w:rsidRPr="00A71463">
        <w:rPr>
          <w:rFonts w:ascii="Times New Roman" w:hAnsi="Times New Roman" w:cs="Times New Roman"/>
          <w:b/>
          <w:bCs/>
          <w:iCs/>
          <w:sz w:val="28"/>
          <w:szCs w:val="28"/>
        </w:rPr>
        <w:t xml:space="preserve">encendió la mecha revolucionaria </w:t>
      </w:r>
      <w:r>
        <w:rPr>
          <w:rFonts w:ascii="Times New Roman" w:hAnsi="Times New Roman" w:cs="Times New Roman"/>
          <w:b/>
          <w:bCs/>
          <w:iCs/>
          <w:sz w:val="28"/>
          <w:szCs w:val="28"/>
        </w:rPr>
        <w:t xml:space="preserve">en </w:t>
      </w:r>
      <w:r w:rsidRPr="00A71463">
        <w:rPr>
          <w:rFonts w:ascii="Times New Roman" w:hAnsi="Times New Roman" w:cs="Times New Roman"/>
          <w:b/>
          <w:bCs/>
          <w:iCs/>
          <w:sz w:val="28"/>
          <w:szCs w:val="28"/>
        </w:rPr>
        <w:t>el resto de países europeos</w:t>
      </w:r>
      <w:r w:rsidRPr="00A71463">
        <w:rPr>
          <w:rFonts w:ascii="Times New Roman" w:hAnsi="Times New Roman" w:cs="Times New Roman"/>
          <w:bCs/>
          <w:iCs/>
          <w:sz w:val="28"/>
          <w:szCs w:val="28"/>
        </w:rPr>
        <w:t>, siendo el comienzo de una época de cambios generalizados por todo el continente</w:t>
      </w:r>
      <w:r>
        <w:rPr>
          <w:rFonts w:ascii="Times New Roman" w:hAnsi="Times New Roman" w:cs="Times New Roman"/>
          <w:bCs/>
          <w:iCs/>
          <w:sz w:val="28"/>
          <w:szCs w:val="28"/>
        </w:rPr>
        <w:t>:</w:t>
      </w:r>
    </w:p>
    <w:p w:rsidR="00C363FA" w:rsidRPr="008F4E5D" w:rsidRDefault="00C363FA" w:rsidP="00C363FA">
      <w:pPr>
        <w:spacing w:after="0"/>
        <w:ind w:left="1418" w:right="1700" w:firstLine="567"/>
        <w:jc w:val="both"/>
        <w:rPr>
          <w:rFonts w:ascii="Times New Roman" w:hAnsi="Times New Roman" w:cs="Times New Roman"/>
          <w:b/>
          <w:bCs/>
          <w:iCs/>
          <w:sz w:val="24"/>
          <w:szCs w:val="24"/>
        </w:rPr>
      </w:pPr>
      <w:r w:rsidRPr="008F4E5D">
        <w:rPr>
          <w:rFonts w:ascii="Times New Roman" w:hAnsi="Times New Roman" w:cs="Times New Roman"/>
          <w:b/>
          <w:bCs/>
          <w:iCs/>
          <w:sz w:val="24"/>
          <w:szCs w:val="24"/>
        </w:rPr>
        <w:t xml:space="preserve">&lt;&lt;La que dominó bajo Luis Felipe no fue la burguesía francesa sino </w:t>
      </w:r>
      <w:r w:rsidRPr="008F4E5D">
        <w:rPr>
          <w:rFonts w:ascii="Times New Roman" w:hAnsi="Times New Roman" w:cs="Times New Roman"/>
          <w:b/>
          <w:bCs/>
          <w:i/>
          <w:iCs/>
          <w:sz w:val="24"/>
          <w:szCs w:val="24"/>
        </w:rPr>
        <w:t>una fracción</w:t>
      </w:r>
      <w:r w:rsidRPr="008F4E5D">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dominante </w:t>
      </w:r>
      <w:r w:rsidRPr="008F4E5D">
        <w:rPr>
          <w:rFonts w:ascii="Times New Roman" w:hAnsi="Times New Roman" w:cs="Times New Roman"/>
          <w:b/>
          <w:bCs/>
          <w:iCs/>
          <w:sz w:val="24"/>
          <w:szCs w:val="24"/>
        </w:rPr>
        <w:t>de ella: los banqueros, los reyes de la Bolsa, los reyes de los ferrocarriles, los propietarios de minas de carbón</w:t>
      </w:r>
      <w:r>
        <w:rPr>
          <w:rFonts w:ascii="Times New Roman" w:hAnsi="Times New Roman" w:cs="Times New Roman"/>
          <w:b/>
          <w:bCs/>
          <w:iCs/>
          <w:sz w:val="24"/>
          <w:szCs w:val="24"/>
        </w:rPr>
        <w:t xml:space="preserve">, </w:t>
      </w:r>
      <w:r w:rsidRPr="008F4E5D">
        <w:rPr>
          <w:rFonts w:ascii="Times New Roman" w:hAnsi="Times New Roman" w:cs="Times New Roman"/>
          <w:b/>
          <w:bCs/>
          <w:iCs/>
          <w:sz w:val="24"/>
          <w:szCs w:val="24"/>
        </w:rPr>
        <w:t>de hierro</w:t>
      </w:r>
      <w:r>
        <w:rPr>
          <w:rFonts w:ascii="Times New Roman" w:hAnsi="Times New Roman" w:cs="Times New Roman"/>
          <w:b/>
          <w:bCs/>
          <w:iCs/>
          <w:sz w:val="24"/>
          <w:szCs w:val="24"/>
        </w:rPr>
        <w:t>, de</w:t>
      </w:r>
      <w:r w:rsidRPr="008F4E5D">
        <w:rPr>
          <w:rFonts w:ascii="Times New Roman" w:hAnsi="Times New Roman" w:cs="Times New Roman"/>
          <w:b/>
          <w:bCs/>
          <w:iCs/>
          <w:sz w:val="24"/>
          <w:szCs w:val="24"/>
        </w:rPr>
        <w:t xml:space="preserve"> explotaciones forestales y una parte de la propiedad territorial aliada a ellos: la llamada </w:t>
      </w:r>
      <w:r w:rsidRPr="008F4E5D">
        <w:rPr>
          <w:rFonts w:ascii="Times New Roman" w:hAnsi="Times New Roman" w:cs="Times New Roman"/>
          <w:b/>
          <w:bCs/>
          <w:i/>
          <w:iCs/>
          <w:sz w:val="24"/>
          <w:szCs w:val="24"/>
        </w:rPr>
        <w:t>aristocracia financiera</w:t>
      </w:r>
      <w:r w:rsidRPr="008F4E5D">
        <w:rPr>
          <w:rFonts w:ascii="Times New Roman" w:hAnsi="Times New Roman" w:cs="Times New Roman"/>
          <w:b/>
          <w:bCs/>
          <w:iCs/>
          <w:sz w:val="24"/>
          <w:szCs w:val="24"/>
        </w:rPr>
        <w:t xml:space="preserve">. Ella ocupaba el trono, dictaba leyes en las Cámaras y adjudicaba los cargos públicos </w:t>
      </w:r>
      <w:r w:rsidRPr="008F4E5D">
        <w:rPr>
          <w:rFonts w:ascii="Times New Roman" w:hAnsi="Times New Roman" w:cs="Times New Roman"/>
          <w:bCs/>
          <w:iCs/>
          <w:sz w:val="24"/>
          <w:szCs w:val="24"/>
        </w:rPr>
        <w:t>(comprándolos)</w:t>
      </w:r>
      <w:r w:rsidRPr="008F4E5D">
        <w:rPr>
          <w:rFonts w:ascii="Times New Roman" w:hAnsi="Times New Roman" w:cs="Times New Roman"/>
          <w:b/>
          <w:bCs/>
          <w:iCs/>
          <w:sz w:val="24"/>
          <w:szCs w:val="24"/>
        </w:rPr>
        <w:t xml:space="preserve">, desde los ministerios hasta los </w:t>
      </w:r>
      <w:hyperlink r:id="rId78" w:history="1">
        <w:r w:rsidRPr="00DC3990">
          <w:rPr>
            <w:rStyle w:val="Hipervnculo"/>
            <w:rFonts w:ascii="Times New Roman" w:hAnsi="Times New Roman" w:cs="Times New Roman"/>
            <w:b/>
            <w:bCs/>
            <w:iCs/>
            <w:sz w:val="24"/>
            <w:szCs w:val="24"/>
          </w:rPr>
          <w:t>estancos</w:t>
        </w:r>
      </w:hyperlink>
      <w:r w:rsidRPr="008F4E5D">
        <w:rPr>
          <w:rFonts w:ascii="Times New Roman" w:hAnsi="Times New Roman" w:cs="Times New Roman"/>
          <w:b/>
          <w:bCs/>
          <w:iCs/>
          <w:sz w:val="24"/>
          <w:szCs w:val="24"/>
        </w:rPr>
        <w:t>.</w:t>
      </w:r>
    </w:p>
    <w:p w:rsidR="00C363FA" w:rsidRPr="00B6752C" w:rsidRDefault="00C363FA" w:rsidP="00C363FA">
      <w:pPr>
        <w:spacing w:after="0"/>
        <w:ind w:left="1418" w:right="1700" w:firstLine="567"/>
        <w:jc w:val="both"/>
        <w:rPr>
          <w:rFonts w:ascii="Times New Roman" w:hAnsi="Times New Roman" w:cs="Times New Roman"/>
          <w:b/>
          <w:bCs/>
          <w:iCs/>
          <w:sz w:val="24"/>
          <w:szCs w:val="24"/>
        </w:rPr>
      </w:pPr>
      <w:r w:rsidRPr="008F4E5D">
        <w:rPr>
          <w:rFonts w:ascii="Times New Roman" w:hAnsi="Times New Roman" w:cs="Times New Roman"/>
          <w:b/>
          <w:bCs/>
          <w:iCs/>
          <w:sz w:val="24"/>
          <w:szCs w:val="24"/>
        </w:rPr>
        <w:t xml:space="preserve">La </w:t>
      </w:r>
      <w:r w:rsidRPr="008F4E5D">
        <w:rPr>
          <w:rFonts w:ascii="Times New Roman" w:hAnsi="Times New Roman" w:cs="Times New Roman"/>
          <w:b/>
          <w:bCs/>
          <w:i/>
          <w:iCs/>
          <w:sz w:val="24"/>
          <w:szCs w:val="24"/>
        </w:rPr>
        <w:t>burguesía industrial</w:t>
      </w:r>
      <w:r w:rsidRPr="008F4E5D">
        <w:rPr>
          <w:rFonts w:ascii="Times New Roman" w:hAnsi="Times New Roman" w:cs="Times New Roman"/>
          <w:b/>
          <w:bCs/>
          <w:iCs/>
          <w:sz w:val="24"/>
          <w:szCs w:val="24"/>
        </w:rPr>
        <w:t xml:space="preserve"> propiamente dicha constituía una parte de la oposición oficial, es decir, sólo estaba representada en las Cámaras como una minoría. Su oposición se manifestaba más decididamente a medida que se destacaba más el absolutismo de la aristocracia financiera y a medida que la propia burguesía industrial creía tener asegurada su dominación sobre la clase obrera, después de las revueltas de 1832, 1834 y 1839 </w:t>
      </w:r>
      <w:hyperlink r:id="rId79" w:anchor="fn32" w:history="1">
        <w:r w:rsidRPr="008F4E5D">
          <w:rPr>
            <w:rStyle w:val="Hipervnculo"/>
            <w:rFonts w:ascii="Times New Roman" w:hAnsi="Times New Roman" w:cs="Times New Roman"/>
            <w:b/>
            <w:bCs/>
            <w:iCs/>
            <w:sz w:val="24"/>
            <w:szCs w:val="24"/>
          </w:rPr>
          <w:t>[24]</w:t>
        </w:r>
      </w:hyperlink>
      <w:r w:rsidRPr="008F4E5D">
        <w:rPr>
          <w:rFonts w:ascii="Times New Roman" w:hAnsi="Times New Roman" w:cs="Times New Roman"/>
          <w:b/>
          <w:bCs/>
          <w:iCs/>
          <w:sz w:val="24"/>
          <w:szCs w:val="24"/>
        </w:rPr>
        <w:t xml:space="preserve">, ahogadas en sangre. </w:t>
      </w:r>
      <w:r w:rsidRPr="008F4E5D">
        <w:rPr>
          <w:rFonts w:ascii="Times New Roman" w:hAnsi="Times New Roman" w:cs="Times New Roman"/>
          <w:b/>
          <w:bCs/>
          <w:i/>
          <w:iCs/>
          <w:sz w:val="24"/>
          <w:szCs w:val="24"/>
        </w:rPr>
        <w:t>Grandin</w:t>
      </w:r>
      <w:r w:rsidRPr="008F4E5D">
        <w:rPr>
          <w:rFonts w:ascii="Times New Roman" w:hAnsi="Times New Roman" w:cs="Times New Roman"/>
          <w:b/>
          <w:bCs/>
          <w:iCs/>
          <w:sz w:val="24"/>
          <w:szCs w:val="24"/>
        </w:rPr>
        <w:t xml:space="preserve">, fabricante de Ruán, que tanto en la Asamblea Nacional Constituyente, como en la Legislativa había sido el portavoz más fanático de la reacción burguesa, era en la Cámara de los Diputados el adversario más violento de Guizot. </w:t>
      </w:r>
      <w:r w:rsidRPr="008F4E5D">
        <w:rPr>
          <w:rFonts w:ascii="Times New Roman" w:hAnsi="Times New Roman" w:cs="Times New Roman"/>
          <w:b/>
          <w:bCs/>
          <w:i/>
          <w:iCs/>
          <w:sz w:val="24"/>
          <w:szCs w:val="24"/>
        </w:rPr>
        <w:t>León Faucher</w:t>
      </w:r>
      <w:r w:rsidRPr="008F4E5D">
        <w:rPr>
          <w:rFonts w:ascii="Times New Roman" w:hAnsi="Times New Roman" w:cs="Times New Roman"/>
          <w:b/>
          <w:bCs/>
          <w:iCs/>
          <w:sz w:val="24"/>
          <w:szCs w:val="24"/>
        </w:rPr>
        <w:t xml:space="preserve">, conocido más tarde por sus esfuerzos impotentes </w:t>
      </w:r>
      <w:r>
        <w:rPr>
          <w:rFonts w:ascii="Times New Roman" w:hAnsi="Times New Roman" w:cs="Times New Roman"/>
          <w:b/>
          <w:bCs/>
          <w:iCs/>
          <w:sz w:val="24"/>
          <w:szCs w:val="24"/>
        </w:rPr>
        <w:t xml:space="preserve">de </w:t>
      </w:r>
      <w:r w:rsidRPr="008F4E5D">
        <w:rPr>
          <w:rFonts w:ascii="Times New Roman" w:hAnsi="Times New Roman" w:cs="Times New Roman"/>
          <w:b/>
          <w:bCs/>
          <w:iCs/>
          <w:sz w:val="24"/>
          <w:szCs w:val="24"/>
        </w:rPr>
        <w:t xml:space="preserve">llegar a ser un Guizot de la contrarrevolución francesa, sostuvo en los últimos tiempos de Luis Felipe una guerra con la pluma a favor de la industria, contra la especulación y su caudatario, el Gobierno. </w:t>
      </w:r>
      <w:r w:rsidRPr="008F4E5D">
        <w:rPr>
          <w:rFonts w:ascii="Times New Roman" w:hAnsi="Times New Roman" w:cs="Times New Roman"/>
          <w:b/>
          <w:bCs/>
          <w:i/>
          <w:iCs/>
          <w:sz w:val="24"/>
          <w:szCs w:val="24"/>
        </w:rPr>
        <w:t>Bastiat</w:t>
      </w:r>
      <w:r w:rsidRPr="008F4E5D">
        <w:rPr>
          <w:rFonts w:ascii="Times New Roman" w:hAnsi="Times New Roman" w:cs="Times New Roman"/>
          <w:b/>
          <w:bCs/>
          <w:iCs/>
          <w:sz w:val="24"/>
          <w:szCs w:val="24"/>
        </w:rPr>
        <w:t xml:space="preserve"> desplegaba una gran agitación en contra del sistema imperante, en nombre de Burdeos y de toda la Francia vinícola&gt;&gt; </w:t>
      </w:r>
      <w:r w:rsidRPr="008F4E5D">
        <w:rPr>
          <w:rFonts w:ascii="Times New Roman" w:hAnsi="Times New Roman" w:cs="Times New Roman"/>
          <w:bCs/>
          <w:iCs/>
          <w:sz w:val="24"/>
          <w:szCs w:val="24"/>
        </w:rPr>
        <w:t xml:space="preserve">(Karl Marx: </w:t>
      </w:r>
      <w:hyperlink r:id="rId80" w:history="1">
        <w:r w:rsidRPr="008F4E5D">
          <w:rPr>
            <w:rStyle w:val="Hipervnculo"/>
            <w:rFonts w:ascii="Times New Roman" w:hAnsi="Times New Roman" w:cs="Times New Roman"/>
            <w:b/>
            <w:bCs/>
            <w:i/>
            <w:iCs/>
            <w:sz w:val="24"/>
            <w:szCs w:val="24"/>
          </w:rPr>
          <w:t>“Las luchas de clases en Francia”</w:t>
        </w:r>
      </w:hyperlink>
      <w:r w:rsidRPr="008F4E5D">
        <w:rPr>
          <w:rFonts w:ascii="Times New Roman" w:hAnsi="Times New Roman" w:cs="Times New Roman"/>
          <w:b/>
          <w:bCs/>
          <w:iCs/>
          <w:sz w:val="24"/>
          <w:szCs w:val="24"/>
        </w:rPr>
        <w:t xml:space="preserve">. </w:t>
      </w:r>
      <w:r w:rsidRPr="008F4E5D">
        <w:rPr>
          <w:rFonts w:ascii="Times New Roman" w:hAnsi="Times New Roman" w:cs="Times New Roman"/>
          <w:bCs/>
          <w:i/>
          <w:iCs/>
          <w:sz w:val="24"/>
          <w:szCs w:val="24"/>
        </w:rPr>
        <w:t>De 1848 a 1850. Cap. I: La derrota de junio de 1848</w:t>
      </w:r>
      <w:r>
        <w:rPr>
          <w:rFonts w:ascii="Times New Roman" w:hAnsi="Times New Roman" w:cs="Times New Roman"/>
          <w:bCs/>
          <w:iCs/>
          <w:sz w:val="24"/>
          <w:szCs w:val="24"/>
        </w:rPr>
        <w:t>).</w:t>
      </w:r>
    </w:p>
    <w:p w:rsidR="00C363FA" w:rsidRDefault="00C363FA" w:rsidP="00C363FA">
      <w:pPr>
        <w:spacing w:after="0"/>
        <w:ind w:left="1418" w:right="1700"/>
        <w:jc w:val="both"/>
        <w:rPr>
          <w:rFonts w:ascii="Times New Roman" w:hAnsi="Times New Roman" w:cs="Times New Roman"/>
          <w:bCs/>
          <w:iCs/>
          <w:sz w:val="28"/>
          <w:szCs w:val="28"/>
        </w:rPr>
      </w:pPr>
    </w:p>
    <w:p w:rsidR="00C363FA" w:rsidRDefault="00C363FA" w:rsidP="00C363FA">
      <w:pPr>
        <w:spacing w:after="0"/>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He aquí la </w:t>
      </w:r>
      <w:r w:rsidRPr="00CC3328">
        <w:rPr>
          <w:rFonts w:ascii="Times New Roman" w:hAnsi="Times New Roman" w:cs="Times New Roman"/>
          <w:b/>
          <w:bCs/>
          <w:iCs/>
          <w:sz w:val="28"/>
          <w:szCs w:val="28"/>
          <w:u w:val="single"/>
        </w:rPr>
        <w:t>génesis</w:t>
      </w:r>
      <w:r>
        <w:rPr>
          <w:rFonts w:ascii="Times New Roman" w:hAnsi="Times New Roman" w:cs="Times New Roman"/>
          <w:bCs/>
          <w:iCs/>
          <w:sz w:val="28"/>
          <w:szCs w:val="28"/>
        </w:rPr>
        <w:t xml:space="preserve"> de lo que acabó siendo el </w:t>
      </w:r>
      <w:hyperlink r:id="rId81" w:history="1">
        <w:r w:rsidRPr="00FA749A">
          <w:rPr>
            <w:rStyle w:val="Hipervnculo"/>
            <w:rFonts w:ascii="Times New Roman" w:hAnsi="Times New Roman" w:cs="Times New Roman"/>
            <w:b/>
            <w:bCs/>
            <w:iCs/>
            <w:sz w:val="28"/>
            <w:szCs w:val="28"/>
          </w:rPr>
          <w:t>contubernio</w:t>
        </w:r>
      </w:hyperlink>
      <w:r>
        <w:rPr>
          <w:rFonts w:ascii="Times New Roman" w:hAnsi="Times New Roman" w:cs="Times New Roman"/>
          <w:bCs/>
          <w:iCs/>
          <w:sz w:val="28"/>
          <w:szCs w:val="28"/>
        </w:rPr>
        <w:t xml:space="preserve"> entre la incipiente grande y mediana burguesía empresarial en la sociedad civil y los </w:t>
      </w:r>
      <w:r w:rsidRPr="00900ECF">
        <w:rPr>
          <w:rFonts w:ascii="Times New Roman" w:hAnsi="Times New Roman" w:cs="Times New Roman"/>
          <w:b/>
          <w:bCs/>
          <w:iCs/>
          <w:sz w:val="28"/>
          <w:szCs w:val="28"/>
          <w:u w:val="single"/>
        </w:rPr>
        <w:t>políticos profesionales institucionalizados</w:t>
      </w:r>
      <w:r>
        <w:rPr>
          <w:rFonts w:ascii="Times New Roman" w:hAnsi="Times New Roman" w:cs="Times New Roman"/>
          <w:bCs/>
          <w:iCs/>
          <w:sz w:val="28"/>
          <w:szCs w:val="28"/>
        </w:rPr>
        <w:t xml:space="preserve"> </w:t>
      </w:r>
      <w:r w:rsidRPr="00AE141F">
        <w:rPr>
          <w:rFonts w:ascii="Times New Roman" w:hAnsi="Times New Roman" w:cs="Times New Roman"/>
          <w:b/>
          <w:bCs/>
          <w:iCs/>
          <w:sz w:val="28"/>
          <w:szCs w:val="28"/>
          <w:u w:val="single"/>
        </w:rPr>
        <w:t xml:space="preserve">en </w:t>
      </w:r>
      <w:r>
        <w:rPr>
          <w:rFonts w:ascii="Times New Roman" w:hAnsi="Times New Roman" w:cs="Times New Roman"/>
          <w:b/>
          <w:bCs/>
          <w:iCs/>
          <w:sz w:val="28"/>
          <w:szCs w:val="28"/>
          <w:u w:val="single"/>
        </w:rPr>
        <w:t>cada</w:t>
      </w:r>
      <w:r w:rsidRPr="00AE141F">
        <w:rPr>
          <w:rFonts w:ascii="Times New Roman" w:hAnsi="Times New Roman" w:cs="Times New Roman"/>
          <w:b/>
          <w:bCs/>
          <w:iCs/>
          <w:sz w:val="28"/>
          <w:szCs w:val="28"/>
          <w:u w:val="single"/>
        </w:rPr>
        <w:t xml:space="preserve"> Estado nacional</w:t>
      </w:r>
      <w:r>
        <w:rPr>
          <w:rFonts w:ascii="Times New Roman" w:hAnsi="Times New Roman" w:cs="Times New Roman"/>
          <w:bCs/>
          <w:iCs/>
          <w:sz w:val="28"/>
          <w:szCs w:val="28"/>
        </w:rPr>
        <w:t xml:space="preserve">. </w:t>
      </w:r>
      <w:r w:rsidRPr="00DC1DE3">
        <w:rPr>
          <w:rFonts w:ascii="Times New Roman" w:hAnsi="Times New Roman" w:cs="Times New Roman"/>
          <w:bCs/>
          <w:iCs/>
          <w:sz w:val="28"/>
          <w:szCs w:val="28"/>
        </w:rPr>
        <w:t>En el latín es donde podemos establecer que se encuentra el origen etimológico del término corrupción. En concreto, emana del vocablo “corruptio”, que se encuentra conformado por los siguientes elementos: el prefijo “con“</w:t>
      </w:r>
      <w:r>
        <w:rPr>
          <w:rFonts w:ascii="Times New Roman" w:hAnsi="Times New Roman" w:cs="Times New Roman"/>
          <w:bCs/>
          <w:iCs/>
          <w:sz w:val="28"/>
          <w:szCs w:val="28"/>
        </w:rPr>
        <w:t xml:space="preserve"> —por ejemplo </w:t>
      </w:r>
      <w:r w:rsidRPr="00DC1DE3">
        <w:rPr>
          <w:rFonts w:ascii="Times New Roman" w:hAnsi="Times New Roman" w:cs="Times New Roman"/>
          <w:b/>
          <w:bCs/>
          <w:iCs/>
          <w:sz w:val="28"/>
          <w:szCs w:val="28"/>
          <w:u w:val="single"/>
        </w:rPr>
        <w:t>uno con otro</w:t>
      </w:r>
      <w:r w:rsidRPr="00DC1DE3">
        <w:rPr>
          <w:rFonts w:ascii="Times New Roman" w:hAnsi="Times New Roman" w:cs="Times New Roman"/>
          <w:bCs/>
          <w:iCs/>
          <w:sz w:val="28"/>
          <w:szCs w:val="28"/>
        </w:rPr>
        <w:t>, que es sinónimo de “</w:t>
      </w:r>
      <w:r>
        <w:rPr>
          <w:rFonts w:ascii="Times New Roman" w:hAnsi="Times New Roman" w:cs="Times New Roman"/>
          <w:bCs/>
          <w:iCs/>
          <w:sz w:val="28"/>
          <w:szCs w:val="28"/>
        </w:rPr>
        <w:t>con</w:t>
      </w:r>
      <w:r w:rsidRPr="00DC1DE3">
        <w:rPr>
          <w:rFonts w:ascii="Times New Roman" w:hAnsi="Times New Roman" w:cs="Times New Roman"/>
          <w:bCs/>
          <w:iCs/>
          <w:sz w:val="28"/>
          <w:szCs w:val="28"/>
        </w:rPr>
        <w:t>junto”</w:t>
      </w:r>
      <w:r>
        <w:rPr>
          <w:rFonts w:ascii="Times New Roman" w:hAnsi="Times New Roman" w:cs="Times New Roman"/>
          <w:bCs/>
          <w:iCs/>
          <w:sz w:val="28"/>
          <w:szCs w:val="28"/>
        </w:rPr>
        <w:t xml:space="preserve"> y de ahí el concepto de </w:t>
      </w:r>
      <w:r w:rsidRPr="000C6244">
        <w:rPr>
          <w:rFonts w:ascii="Times New Roman" w:hAnsi="Times New Roman" w:cs="Times New Roman"/>
          <w:b/>
          <w:bCs/>
          <w:iCs/>
          <w:sz w:val="28"/>
          <w:szCs w:val="28"/>
          <w:u w:val="single"/>
        </w:rPr>
        <w:t>contubernio</w:t>
      </w:r>
      <w:r>
        <w:rPr>
          <w:rFonts w:ascii="Times New Roman" w:hAnsi="Times New Roman" w:cs="Times New Roman"/>
          <w:bCs/>
          <w:iCs/>
          <w:sz w:val="28"/>
          <w:szCs w:val="28"/>
        </w:rPr>
        <w:t xml:space="preserve">, </w:t>
      </w:r>
      <w:r w:rsidRPr="000C6244">
        <w:rPr>
          <w:rFonts w:ascii="Times New Roman" w:hAnsi="Times New Roman" w:cs="Times New Roman"/>
          <w:bCs/>
          <w:iCs/>
          <w:sz w:val="28"/>
          <w:szCs w:val="28"/>
        </w:rPr>
        <w:t>que tiene su fuente etimológica en el latín (</w:t>
      </w:r>
      <w:r w:rsidRPr="000C6244">
        <w:rPr>
          <w:rFonts w:ascii="Times New Roman" w:hAnsi="Times New Roman" w:cs="Times New Roman"/>
          <w:bCs/>
          <w:i/>
          <w:iCs/>
          <w:sz w:val="28"/>
          <w:szCs w:val="28"/>
        </w:rPr>
        <w:t>contubernĭum</w:t>
      </w:r>
      <w:r w:rsidRPr="000C6244">
        <w:rPr>
          <w:rFonts w:ascii="Times New Roman" w:hAnsi="Times New Roman" w:cs="Times New Roman"/>
          <w:bCs/>
          <w:iCs/>
          <w:sz w:val="28"/>
          <w:szCs w:val="28"/>
        </w:rPr>
        <w:t>), utiliza</w:t>
      </w:r>
      <w:r>
        <w:rPr>
          <w:rFonts w:ascii="Times New Roman" w:hAnsi="Times New Roman" w:cs="Times New Roman"/>
          <w:bCs/>
          <w:iCs/>
          <w:sz w:val="28"/>
          <w:szCs w:val="28"/>
        </w:rPr>
        <w:t>do</w:t>
      </w:r>
      <w:r w:rsidRPr="000C6244">
        <w:rPr>
          <w:rFonts w:ascii="Times New Roman" w:hAnsi="Times New Roman" w:cs="Times New Roman"/>
          <w:bCs/>
          <w:iCs/>
          <w:sz w:val="28"/>
          <w:szCs w:val="28"/>
        </w:rPr>
        <w:t xml:space="preserve"> para </w:t>
      </w:r>
      <w:r>
        <w:rPr>
          <w:rFonts w:ascii="Times New Roman" w:hAnsi="Times New Roman" w:cs="Times New Roman"/>
          <w:bCs/>
          <w:iCs/>
          <w:sz w:val="28"/>
          <w:szCs w:val="28"/>
        </w:rPr>
        <w:t xml:space="preserve">definir </w:t>
      </w:r>
      <w:r w:rsidRPr="000C6244">
        <w:rPr>
          <w:rFonts w:ascii="Times New Roman" w:hAnsi="Times New Roman" w:cs="Times New Roman"/>
          <w:bCs/>
          <w:iCs/>
          <w:sz w:val="28"/>
          <w:szCs w:val="28"/>
        </w:rPr>
        <w:t xml:space="preserve">un </w:t>
      </w:r>
      <w:hyperlink r:id="rId82" w:history="1">
        <w:r w:rsidRPr="000C6244">
          <w:rPr>
            <w:rStyle w:val="Hipervnculo"/>
            <w:rFonts w:ascii="Times New Roman" w:hAnsi="Times New Roman" w:cs="Times New Roman"/>
            <w:b/>
            <w:bCs/>
            <w:iCs/>
            <w:sz w:val="28"/>
            <w:szCs w:val="28"/>
          </w:rPr>
          <w:t>acuerdo</w:t>
        </w:r>
      </w:hyperlink>
      <w:r w:rsidRPr="000C6244">
        <w:rPr>
          <w:rFonts w:ascii="Times New Roman" w:hAnsi="Times New Roman" w:cs="Times New Roman"/>
          <w:bCs/>
          <w:iCs/>
          <w:sz w:val="28"/>
          <w:szCs w:val="28"/>
        </w:rPr>
        <w:t xml:space="preserve"> o una </w:t>
      </w:r>
      <w:hyperlink r:id="rId83" w:history="1">
        <w:r w:rsidRPr="000C6244">
          <w:rPr>
            <w:rStyle w:val="Hipervnculo"/>
            <w:rFonts w:ascii="Times New Roman" w:hAnsi="Times New Roman" w:cs="Times New Roman"/>
            <w:b/>
            <w:bCs/>
            <w:iCs/>
            <w:sz w:val="28"/>
            <w:szCs w:val="28"/>
          </w:rPr>
          <w:t>asociación</w:t>
        </w:r>
      </w:hyperlink>
      <w:r w:rsidRPr="000C6244">
        <w:rPr>
          <w:rFonts w:ascii="Times New Roman" w:hAnsi="Times New Roman" w:cs="Times New Roman"/>
          <w:bCs/>
          <w:iCs/>
          <w:sz w:val="28"/>
          <w:szCs w:val="28"/>
        </w:rPr>
        <w:t xml:space="preserve"> que resulta censurable o indigna. El término puede aplicarse sobre pactos ilícitos, conspiraciones u otros entendimientos que merecen repudio</w:t>
      </w:r>
      <w:r>
        <w:rPr>
          <w:rFonts w:ascii="Times New Roman" w:hAnsi="Times New Roman" w:cs="Times New Roman"/>
          <w:bCs/>
          <w:iCs/>
          <w:sz w:val="28"/>
          <w:szCs w:val="28"/>
        </w:rPr>
        <w:t xml:space="preserve">. Un maridaje corruptor y corrupto que se propagó en casi toda Europa y América, pero que a la postre abrevó en todo el Mundo hasta hoy. Aunque contradictoriamente tuvo su origen durante los prolegómenos de </w:t>
      </w:r>
      <w:r>
        <w:rPr>
          <w:rFonts w:ascii="Times New Roman" w:hAnsi="Times New Roman" w:cs="Times New Roman"/>
          <w:sz w:val="28"/>
          <w:szCs w:val="28"/>
        </w:rPr>
        <w:t xml:space="preserve">la Comuna de Paris en 1871, cuando la clase obrera francesa por experiencia había llegado a comprender que no podía ejercer el poder de su libertad frente a sus explotadores, mientras siguiera subsistiendo la </w:t>
      </w:r>
      <w:r w:rsidRPr="00900ECF">
        <w:rPr>
          <w:rFonts w:ascii="Times New Roman" w:hAnsi="Times New Roman" w:cs="Times New Roman"/>
          <w:b/>
          <w:sz w:val="28"/>
          <w:szCs w:val="28"/>
          <w:u w:val="single"/>
        </w:rPr>
        <w:t>tradicional</w:t>
      </w:r>
      <w:r>
        <w:rPr>
          <w:rFonts w:ascii="Times New Roman" w:hAnsi="Times New Roman" w:cs="Times New Roman"/>
          <w:sz w:val="28"/>
          <w:szCs w:val="28"/>
        </w:rPr>
        <w:t xml:space="preserve"> componenda de los empresarios en la sociedad civil con los agentes públicos en cada Estado nacional, causante de ese contubernio. Así, el pueblo llano para no volver a perder </w:t>
      </w:r>
      <w:r w:rsidRPr="00BB5B11">
        <w:rPr>
          <w:rFonts w:ascii="Times New Roman" w:hAnsi="Times New Roman" w:cs="Times New Roman"/>
          <w:sz w:val="28"/>
          <w:szCs w:val="28"/>
        </w:rPr>
        <w:t>su dominación recién conquistada</w:t>
      </w:r>
      <w:r>
        <w:rPr>
          <w:rFonts w:ascii="Times New Roman" w:hAnsi="Times New Roman" w:cs="Times New Roman"/>
          <w:sz w:val="28"/>
          <w:szCs w:val="28"/>
        </w:rPr>
        <w:t>…:</w:t>
      </w:r>
    </w:p>
    <w:p w:rsidR="00C363FA" w:rsidRDefault="00C363FA" w:rsidP="00C363FA">
      <w:pPr>
        <w:spacing w:after="0"/>
        <w:ind w:left="1418" w:right="1555" w:firstLine="709"/>
        <w:jc w:val="both"/>
        <w:rPr>
          <w:rFonts w:ascii="Times New Roman" w:hAnsi="Times New Roman" w:cs="Times New Roman"/>
          <w:b/>
          <w:sz w:val="24"/>
          <w:szCs w:val="24"/>
        </w:rPr>
      </w:pPr>
      <w:r w:rsidRPr="00E62676">
        <w:rPr>
          <w:rFonts w:ascii="Times New Roman" w:hAnsi="Times New Roman" w:cs="Times New Roman"/>
          <w:b/>
          <w:sz w:val="24"/>
          <w:szCs w:val="24"/>
        </w:rPr>
        <w:t>&lt;&lt;</w:t>
      </w:r>
      <w:r>
        <w:rPr>
          <w:rFonts w:ascii="Times New Roman" w:hAnsi="Times New Roman" w:cs="Times New Roman"/>
          <w:b/>
          <w:sz w:val="24"/>
          <w:szCs w:val="24"/>
        </w:rPr>
        <w:t>….</w:t>
      </w:r>
      <w:r w:rsidRPr="00881F4F">
        <w:rPr>
          <w:rFonts w:ascii="Times New Roman" w:hAnsi="Times New Roman" w:cs="Times New Roman"/>
          <w:b/>
          <w:sz w:val="24"/>
          <w:szCs w:val="24"/>
        </w:rPr>
        <w:t>tuvo que reconocer desde el primer momento que la clase obrera, al llegar al poder, no podía seguir gobernando con la vieja máquina del Estado; que, para no perder de nuevo su dominación recién conquistada, la clase obrera</w:t>
      </w:r>
      <w:r>
        <w:rPr>
          <w:rFonts w:ascii="Times New Roman" w:hAnsi="Times New Roman" w:cs="Times New Roman"/>
          <w:b/>
          <w:sz w:val="24"/>
          <w:szCs w:val="24"/>
        </w:rPr>
        <w:t>…</w:t>
      </w:r>
      <w:r w:rsidRPr="00881F4F">
        <w:rPr>
          <w:rFonts w:ascii="Times New Roman" w:hAnsi="Times New Roman" w:cs="Times New Roman"/>
          <w:b/>
          <w:sz w:val="24"/>
          <w:szCs w:val="24"/>
        </w:rPr>
        <w:t xml:space="preserve">, </w:t>
      </w:r>
      <w:r w:rsidRPr="00E62676">
        <w:rPr>
          <w:rFonts w:ascii="Times New Roman" w:hAnsi="Times New Roman" w:cs="Times New Roman"/>
          <w:b/>
          <w:sz w:val="24"/>
          <w:szCs w:val="24"/>
        </w:rPr>
        <w:t>de una parte</w:t>
      </w:r>
      <w:r>
        <w:rPr>
          <w:rFonts w:ascii="Times New Roman" w:hAnsi="Times New Roman" w:cs="Times New Roman"/>
          <w:b/>
          <w:sz w:val="24"/>
          <w:szCs w:val="24"/>
        </w:rPr>
        <w:t xml:space="preserve"> tenía</w:t>
      </w:r>
      <w:r w:rsidRPr="00E62676">
        <w:rPr>
          <w:rFonts w:ascii="Times New Roman" w:hAnsi="Times New Roman" w:cs="Times New Roman"/>
          <w:b/>
          <w:sz w:val="24"/>
          <w:szCs w:val="24"/>
        </w:rPr>
        <w:t xml:space="preserve"> que barrer toda la vieja máquina represiva utilizada hasta entonces contra ella y, de otra parte, precaverse contra </w:t>
      </w:r>
      <w:r w:rsidRPr="00900ECF">
        <w:rPr>
          <w:rFonts w:ascii="Times New Roman" w:hAnsi="Times New Roman" w:cs="Times New Roman"/>
          <w:b/>
          <w:sz w:val="24"/>
          <w:szCs w:val="24"/>
          <w:u w:val="single"/>
        </w:rPr>
        <w:t>sus propios diputados y funcionarios</w:t>
      </w:r>
      <w:r w:rsidRPr="00E62676">
        <w:rPr>
          <w:rFonts w:ascii="Times New Roman" w:hAnsi="Times New Roman" w:cs="Times New Roman"/>
          <w:b/>
          <w:sz w:val="24"/>
          <w:szCs w:val="24"/>
        </w:rPr>
        <w:t xml:space="preserve">, declarándolos a todos, sin excepción, </w:t>
      </w:r>
      <w:r w:rsidRPr="00E62676">
        <w:rPr>
          <w:rFonts w:ascii="Times New Roman" w:hAnsi="Times New Roman" w:cs="Times New Roman"/>
          <w:b/>
          <w:sz w:val="24"/>
          <w:szCs w:val="24"/>
          <w:u w:val="single"/>
        </w:rPr>
        <w:t>revocables en cualquier momento</w:t>
      </w:r>
      <w:r w:rsidRPr="00E62676">
        <w:rPr>
          <w:rFonts w:ascii="Times New Roman" w:hAnsi="Times New Roman" w:cs="Times New Roman"/>
          <w:b/>
          <w:sz w:val="24"/>
          <w:szCs w:val="24"/>
        </w:rPr>
        <w:t xml:space="preserve">. ¿Cuáles eran las características del Estado hasta entonces? En un principio, por medio de la simple división del trabajo, la sociedad </w:t>
      </w:r>
      <w:r>
        <w:rPr>
          <w:rFonts w:ascii="Times New Roman" w:hAnsi="Times New Roman" w:cs="Times New Roman"/>
          <w:b/>
          <w:sz w:val="24"/>
          <w:szCs w:val="24"/>
        </w:rPr>
        <w:t xml:space="preserve">burguesa </w:t>
      </w:r>
      <w:r w:rsidRPr="00E62676">
        <w:rPr>
          <w:rFonts w:ascii="Times New Roman" w:hAnsi="Times New Roman" w:cs="Times New Roman"/>
          <w:b/>
          <w:sz w:val="24"/>
          <w:szCs w:val="24"/>
        </w:rPr>
        <w:t>creó los órganos especiales destinados a velar por sus intereses comunes. Pero, a la larga, estos órganos, a la cabeza de los cuales figuraba el poder estatal</w:t>
      </w:r>
      <w:r>
        <w:rPr>
          <w:rFonts w:ascii="Times New Roman" w:hAnsi="Times New Roman" w:cs="Times New Roman"/>
          <w:b/>
          <w:sz w:val="24"/>
          <w:szCs w:val="24"/>
        </w:rPr>
        <w:t xml:space="preserve"> </w:t>
      </w:r>
      <w:r w:rsidRPr="00E62676">
        <w:rPr>
          <w:rFonts w:ascii="Times New Roman" w:hAnsi="Times New Roman" w:cs="Times New Roman"/>
          <w:sz w:val="24"/>
          <w:szCs w:val="24"/>
        </w:rPr>
        <w:t>[en manos de</w:t>
      </w:r>
      <w:r>
        <w:rPr>
          <w:rFonts w:ascii="Times New Roman" w:hAnsi="Times New Roman" w:cs="Times New Roman"/>
          <w:b/>
          <w:sz w:val="24"/>
          <w:szCs w:val="24"/>
        </w:rPr>
        <w:t xml:space="preserve"> </w:t>
      </w:r>
      <w:r w:rsidRPr="00E62676">
        <w:rPr>
          <w:rFonts w:ascii="Times New Roman" w:hAnsi="Times New Roman" w:cs="Times New Roman"/>
          <w:sz w:val="24"/>
          <w:szCs w:val="24"/>
        </w:rPr>
        <w:t>políticos profesionales</w:t>
      </w:r>
      <w:r>
        <w:rPr>
          <w:rFonts w:ascii="Times New Roman" w:hAnsi="Times New Roman" w:cs="Times New Roman"/>
          <w:sz w:val="24"/>
          <w:szCs w:val="24"/>
        </w:rPr>
        <w:t>]</w:t>
      </w:r>
      <w:r>
        <w:rPr>
          <w:rFonts w:ascii="Times New Roman" w:hAnsi="Times New Roman" w:cs="Times New Roman"/>
          <w:b/>
          <w:sz w:val="24"/>
          <w:szCs w:val="24"/>
        </w:rPr>
        <w:t xml:space="preserve"> </w:t>
      </w:r>
      <w:r w:rsidRPr="00E62676">
        <w:rPr>
          <w:rFonts w:ascii="Times New Roman" w:hAnsi="Times New Roman" w:cs="Times New Roman"/>
          <w:b/>
          <w:sz w:val="24"/>
          <w:szCs w:val="24"/>
        </w:rPr>
        <w:t xml:space="preserve">persiguiendo sus propios intereses específicos, </w:t>
      </w:r>
      <w:r w:rsidRPr="00E62676">
        <w:rPr>
          <w:rFonts w:ascii="Times New Roman" w:hAnsi="Times New Roman" w:cs="Times New Roman"/>
          <w:b/>
          <w:sz w:val="24"/>
          <w:szCs w:val="24"/>
          <w:u w:val="single"/>
        </w:rPr>
        <w:t>se convirtieron de servidores de la sociedad en señores de ella</w:t>
      </w:r>
      <w:r w:rsidRPr="00E62676">
        <w:rPr>
          <w:rFonts w:ascii="Times New Roman" w:hAnsi="Times New Roman" w:cs="Times New Roman"/>
          <w:b/>
          <w:sz w:val="24"/>
          <w:szCs w:val="24"/>
        </w:rPr>
        <w:t xml:space="preserve">. </w:t>
      </w:r>
      <w:r w:rsidRPr="008B6BB5">
        <w:rPr>
          <w:rFonts w:ascii="Times New Roman" w:hAnsi="Times New Roman" w:cs="Times New Roman"/>
          <w:b/>
          <w:sz w:val="24"/>
          <w:szCs w:val="24"/>
        </w:rPr>
        <w:t xml:space="preserve">Esto puede verse, por ejemplo, no sólo en las </w:t>
      </w:r>
      <w:r w:rsidRPr="003770C8">
        <w:rPr>
          <w:rFonts w:ascii="Times New Roman" w:hAnsi="Times New Roman" w:cs="Times New Roman"/>
          <w:b/>
          <w:sz w:val="24"/>
          <w:szCs w:val="24"/>
          <w:u w:val="single"/>
        </w:rPr>
        <w:t>monarquías hereditarias</w:t>
      </w:r>
      <w:r w:rsidRPr="008B6BB5">
        <w:rPr>
          <w:rFonts w:ascii="Times New Roman" w:hAnsi="Times New Roman" w:cs="Times New Roman"/>
          <w:b/>
          <w:sz w:val="24"/>
          <w:szCs w:val="24"/>
        </w:rPr>
        <w:t>, sino también en las repúblicas “democráticas”. No hay ningún país en que los “políticos” formen un sector más poderoso y más separado de la nación que en Norteamérica. Allí cada uno de los dos grandes partidos que alternan en el Gobierno</w:t>
      </w:r>
      <w:r>
        <w:rPr>
          <w:rFonts w:ascii="Times New Roman" w:hAnsi="Times New Roman" w:cs="Times New Roman"/>
          <w:b/>
          <w:sz w:val="24"/>
          <w:szCs w:val="24"/>
        </w:rPr>
        <w:t>,</w:t>
      </w:r>
      <w:r w:rsidRPr="008B6BB5">
        <w:rPr>
          <w:rFonts w:ascii="Times New Roman" w:hAnsi="Times New Roman" w:cs="Times New Roman"/>
          <w:b/>
          <w:sz w:val="24"/>
          <w:szCs w:val="24"/>
        </w:rPr>
        <w:t xml:space="preserve"> está a su vez gobernado por </w:t>
      </w:r>
      <w:r w:rsidRPr="008B6BB5">
        <w:rPr>
          <w:rFonts w:ascii="Times New Roman" w:hAnsi="Times New Roman" w:cs="Times New Roman"/>
          <w:b/>
          <w:sz w:val="24"/>
          <w:szCs w:val="24"/>
          <w:u w:val="single"/>
        </w:rPr>
        <w:t>gentes que hacen de la política un negocio</w:t>
      </w:r>
      <w:r w:rsidRPr="008B6BB5">
        <w:rPr>
          <w:rFonts w:ascii="Times New Roman" w:hAnsi="Times New Roman" w:cs="Times New Roman"/>
          <w:b/>
          <w:sz w:val="24"/>
          <w:szCs w:val="24"/>
        </w:rPr>
        <w:t xml:space="preserve">, que especulan con las actas de diputado en las asambleas legislativas de la Unión y de los distintos Estados federados, o que viven de la agitación en favor de </w:t>
      </w:r>
      <w:r w:rsidRPr="003770C8">
        <w:rPr>
          <w:rFonts w:ascii="Times New Roman" w:hAnsi="Times New Roman" w:cs="Times New Roman"/>
          <w:b/>
          <w:sz w:val="24"/>
          <w:szCs w:val="24"/>
          <w:u w:val="single"/>
        </w:rPr>
        <w:t>su partido</w:t>
      </w:r>
      <w:r w:rsidRPr="008B6BB5">
        <w:rPr>
          <w:rFonts w:ascii="Times New Roman" w:hAnsi="Times New Roman" w:cs="Times New Roman"/>
          <w:b/>
          <w:sz w:val="24"/>
          <w:szCs w:val="24"/>
        </w:rPr>
        <w:t xml:space="preserve"> y son retribuidos con cargos cuando éste triunfa. Es sabido que los</w:t>
      </w:r>
      <w:r>
        <w:rPr>
          <w:rFonts w:ascii="Times New Roman" w:hAnsi="Times New Roman" w:cs="Times New Roman"/>
          <w:b/>
          <w:sz w:val="24"/>
          <w:szCs w:val="24"/>
        </w:rPr>
        <w:t xml:space="preserve"> </w:t>
      </w:r>
      <w:r w:rsidRPr="00900ECF">
        <w:rPr>
          <w:rFonts w:ascii="Times New Roman" w:hAnsi="Times New Roman" w:cs="Times New Roman"/>
          <w:sz w:val="24"/>
          <w:szCs w:val="24"/>
        </w:rPr>
        <w:t>[</w:t>
      </w:r>
      <w:r>
        <w:rPr>
          <w:rFonts w:ascii="Times New Roman" w:hAnsi="Times New Roman" w:cs="Times New Roman"/>
          <w:sz w:val="24"/>
          <w:szCs w:val="24"/>
        </w:rPr>
        <w:t>asalariados]</w:t>
      </w:r>
      <w:r w:rsidRPr="008B6BB5">
        <w:rPr>
          <w:rFonts w:ascii="Times New Roman" w:hAnsi="Times New Roman" w:cs="Times New Roman"/>
          <w:b/>
          <w:sz w:val="24"/>
          <w:szCs w:val="24"/>
        </w:rPr>
        <w:t xml:space="preserve"> norteamericanos llevan treinta años esforzándose por sacudir este yugo, que ha llegado a ser insoportable y que, a pesar de todo, se hunden cada vez más en este pantano de corrupción. Y es precisamente en Norteamérica donde podemos ver mejor cómo progresa esta </w:t>
      </w:r>
      <w:r w:rsidRPr="008B6BB5">
        <w:rPr>
          <w:rFonts w:ascii="Times New Roman" w:hAnsi="Times New Roman" w:cs="Times New Roman"/>
          <w:b/>
          <w:sz w:val="24"/>
          <w:szCs w:val="24"/>
          <w:u w:val="single"/>
        </w:rPr>
        <w:t xml:space="preserve">independización del Estado </w:t>
      </w:r>
      <w:r>
        <w:rPr>
          <w:rFonts w:ascii="Times New Roman" w:hAnsi="Times New Roman" w:cs="Times New Roman"/>
          <w:b/>
          <w:sz w:val="24"/>
          <w:szCs w:val="24"/>
          <w:u w:val="single"/>
        </w:rPr>
        <w:t xml:space="preserve">y sus políticos profesionales </w:t>
      </w:r>
      <w:r w:rsidRPr="008B6BB5">
        <w:rPr>
          <w:rFonts w:ascii="Times New Roman" w:hAnsi="Times New Roman" w:cs="Times New Roman"/>
          <w:b/>
          <w:sz w:val="24"/>
          <w:szCs w:val="24"/>
          <w:u w:val="single"/>
        </w:rPr>
        <w:t>frente a la sociedad</w:t>
      </w:r>
      <w:r w:rsidRPr="008B6BB5">
        <w:rPr>
          <w:rFonts w:ascii="Times New Roman" w:hAnsi="Times New Roman" w:cs="Times New Roman"/>
          <w:b/>
          <w:sz w:val="24"/>
          <w:szCs w:val="24"/>
        </w:rPr>
        <w:t>, de la que originariamente debiera</w:t>
      </w:r>
      <w:r>
        <w:rPr>
          <w:rFonts w:ascii="Times New Roman" w:hAnsi="Times New Roman" w:cs="Times New Roman"/>
          <w:b/>
          <w:sz w:val="24"/>
          <w:szCs w:val="24"/>
        </w:rPr>
        <w:t>n</w:t>
      </w:r>
      <w:r w:rsidRPr="008B6BB5">
        <w:rPr>
          <w:rFonts w:ascii="Times New Roman" w:hAnsi="Times New Roman" w:cs="Times New Roman"/>
          <w:b/>
          <w:sz w:val="24"/>
          <w:szCs w:val="24"/>
        </w:rPr>
        <w:t xml:space="preserve"> ser un simple instrumento. Allí </w:t>
      </w:r>
      <w:r w:rsidRPr="003770C8">
        <w:rPr>
          <w:rFonts w:ascii="Times New Roman" w:hAnsi="Times New Roman" w:cs="Times New Roman"/>
          <w:sz w:val="24"/>
          <w:szCs w:val="24"/>
        </w:rPr>
        <w:t xml:space="preserve">[en la </w:t>
      </w:r>
      <w:r>
        <w:rPr>
          <w:rFonts w:ascii="Times New Roman" w:hAnsi="Times New Roman" w:cs="Times New Roman"/>
          <w:sz w:val="24"/>
          <w:szCs w:val="24"/>
        </w:rPr>
        <w:t>C</w:t>
      </w:r>
      <w:r w:rsidRPr="003770C8">
        <w:rPr>
          <w:rFonts w:ascii="Times New Roman" w:hAnsi="Times New Roman" w:cs="Times New Roman"/>
          <w:sz w:val="24"/>
          <w:szCs w:val="24"/>
        </w:rPr>
        <w:t>omuna]</w:t>
      </w:r>
      <w:r>
        <w:rPr>
          <w:rFonts w:ascii="Times New Roman" w:hAnsi="Times New Roman" w:cs="Times New Roman"/>
          <w:b/>
          <w:sz w:val="24"/>
          <w:szCs w:val="24"/>
        </w:rPr>
        <w:t xml:space="preserve"> </w:t>
      </w:r>
      <w:r w:rsidRPr="008B6BB5">
        <w:rPr>
          <w:rFonts w:ascii="Times New Roman" w:hAnsi="Times New Roman" w:cs="Times New Roman"/>
          <w:b/>
          <w:sz w:val="24"/>
          <w:szCs w:val="24"/>
        </w:rPr>
        <w:t xml:space="preserve">no </w:t>
      </w:r>
      <w:r>
        <w:rPr>
          <w:rFonts w:ascii="Times New Roman" w:hAnsi="Times New Roman" w:cs="Times New Roman"/>
          <w:b/>
          <w:sz w:val="24"/>
          <w:szCs w:val="24"/>
        </w:rPr>
        <w:t xml:space="preserve">hubo </w:t>
      </w:r>
      <w:r w:rsidRPr="008B6BB5">
        <w:rPr>
          <w:rFonts w:ascii="Times New Roman" w:hAnsi="Times New Roman" w:cs="Times New Roman"/>
          <w:b/>
          <w:sz w:val="24"/>
          <w:szCs w:val="24"/>
        </w:rPr>
        <w:t xml:space="preserve">dinastía, ni nobleza, ni ejército permanente —fuera del puñado de hombres que montan la guardia contra los indios—, </w:t>
      </w:r>
      <w:r w:rsidRPr="003770C8">
        <w:rPr>
          <w:rFonts w:ascii="Times New Roman" w:hAnsi="Times New Roman" w:cs="Times New Roman"/>
          <w:b/>
          <w:sz w:val="24"/>
          <w:szCs w:val="24"/>
          <w:u w:val="single"/>
        </w:rPr>
        <w:t>ni burocracia con cargos permanentes o derechos pasivos</w:t>
      </w:r>
      <w:r w:rsidRPr="008B6BB5">
        <w:rPr>
          <w:rFonts w:ascii="Times New Roman" w:hAnsi="Times New Roman" w:cs="Times New Roman"/>
          <w:b/>
          <w:sz w:val="24"/>
          <w:szCs w:val="24"/>
        </w:rPr>
        <w:t xml:space="preserve"> </w:t>
      </w:r>
      <w:r>
        <w:rPr>
          <w:rFonts w:ascii="Times New Roman" w:hAnsi="Times New Roman" w:cs="Times New Roman"/>
          <w:sz w:val="24"/>
          <w:szCs w:val="24"/>
        </w:rPr>
        <w:t>[como ahora según acabamos de ver].</w:t>
      </w:r>
      <w:r w:rsidRPr="008B6BB5">
        <w:rPr>
          <w:rFonts w:ascii="Times New Roman" w:hAnsi="Times New Roman" w:cs="Times New Roman"/>
          <w:b/>
          <w:sz w:val="24"/>
          <w:szCs w:val="24"/>
        </w:rPr>
        <w:t xml:space="preserve">Y, sin embargo, </w:t>
      </w:r>
      <w:r>
        <w:rPr>
          <w:rFonts w:ascii="Times New Roman" w:hAnsi="Times New Roman" w:cs="Times New Roman"/>
          <w:b/>
          <w:sz w:val="24"/>
          <w:szCs w:val="24"/>
        </w:rPr>
        <w:t xml:space="preserve">también </w:t>
      </w:r>
      <w:r w:rsidRPr="008B6BB5">
        <w:rPr>
          <w:rFonts w:ascii="Times New Roman" w:hAnsi="Times New Roman" w:cs="Times New Roman"/>
          <w:b/>
          <w:sz w:val="24"/>
          <w:szCs w:val="24"/>
        </w:rPr>
        <w:t xml:space="preserve">en Norteamérica nos encontramos con </w:t>
      </w:r>
      <w:r w:rsidRPr="008B6BB5">
        <w:rPr>
          <w:rFonts w:ascii="Times New Roman" w:hAnsi="Times New Roman" w:cs="Times New Roman"/>
          <w:b/>
          <w:sz w:val="24"/>
          <w:szCs w:val="24"/>
          <w:u w:val="single"/>
        </w:rPr>
        <w:t>dos grandes cuadrillas de especuladores políticos</w:t>
      </w:r>
      <w:r w:rsidRPr="008B6BB5">
        <w:rPr>
          <w:rFonts w:ascii="Times New Roman" w:hAnsi="Times New Roman" w:cs="Times New Roman"/>
          <w:b/>
          <w:sz w:val="24"/>
          <w:szCs w:val="24"/>
        </w:rPr>
        <w:t xml:space="preserve"> que alternativamente </w:t>
      </w:r>
      <w:r w:rsidRPr="00900ECF">
        <w:rPr>
          <w:rFonts w:ascii="Times New Roman" w:hAnsi="Times New Roman" w:cs="Times New Roman"/>
          <w:b/>
          <w:sz w:val="24"/>
          <w:szCs w:val="24"/>
          <w:u w:val="single"/>
        </w:rPr>
        <w:t>se posesionan del poder estatal y lo explotan</w:t>
      </w:r>
      <w:r w:rsidRPr="008B6BB5">
        <w:rPr>
          <w:rFonts w:ascii="Times New Roman" w:hAnsi="Times New Roman" w:cs="Times New Roman"/>
          <w:b/>
          <w:sz w:val="24"/>
          <w:szCs w:val="24"/>
        </w:rPr>
        <w:t xml:space="preserve"> por los medios y para los fines más corrompidos; </w:t>
      </w:r>
      <w:r w:rsidRPr="00266C74">
        <w:rPr>
          <w:rFonts w:ascii="Times New Roman" w:hAnsi="Times New Roman" w:cs="Times New Roman"/>
          <w:b/>
          <w:sz w:val="24"/>
          <w:szCs w:val="24"/>
          <w:u w:val="single"/>
        </w:rPr>
        <w:t>y la nación es impotente</w:t>
      </w:r>
      <w:r w:rsidRPr="008B6BB5">
        <w:rPr>
          <w:rFonts w:ascii="Times New Roman" w:hAnsi="Times New Roman" w:cs="Times New Roman"/>
          <w:b/>
          <w:sz w:val="24"/>
          <w:szCs w:val="24"/>
        </w:rPr>
        <w:t xml:space="preserve"> frente a estos dos grandes </w:t>
      </w:r>
      <w:r w:rsidRPr="003770C8">
        <w:rPr>
          <w:rFonts w:ascii="Times New Roman" w:hAnsi="Times New Roman" w:cs="Times New Roman"/>
          <w:b/>
          <w:sz w:val="24"/>
          <w:szCs w:val="24"/>
          <w:u w:val="single"/>
        </w:rPr>
        <w:t>cárteles de políticos</w:t>
      </w:r>
      <w:r w:rsidRPr="008B6BB5">
        <w:rPr>
          <w:rFonts w:ascii="Times New Roman" w:hAnsi="Times New Roman" w:cs="Times New Roman"/>
          <w:b/>
          <w:sz w:val="24"/>
          <w:szCs w:val="24"/>
        </w:rPr>
        <w:t xml:space="preserve"> </w:t>
      </w:r>
      <w:r>
        <w:rPr>
          <w:rFonts w:ascii="Times New Roman" w:hAnsi="Times New Roman" w:cs="Times New Roman"/>
          <w:sz w:val="24"/>
          <w:szCs w:val="24"/>
        </w:rPr>
        <w:t xml:space="preserve">[empresarios y agentes estatales] </w:t>
      </w:r>
      <w:r w:rsidRPr="008B6BB5">
        <w:rPr>
          <w:rFonts w:ascii="Times New Roman" w:hAnsi="Times New Roman" w:cs="Times New Roman"/>
          <w:b/>
          <w:sz w:val="24"/>
          <w:szCs w:val="24"/>
        </w:rPr>
        <w:t>pretendidos servidores suyos, pero que, en realidad, l</w:t>
      </w:r>
      <w:r>
        <w:rPr>
          <w:rFonts w:ascii="Times New Roman" w:hAnsi="Times New Roman" w:cs="Times New Roman"/>
          <w:b/>
          <w:sz w:val="24"/>
          <w:szCs w:val="24"/>
        </w:rPr>
        <w:t>a</w:t>
      </w:r>
      <w:r w:rsidRPr="008B6BB5">
        <w:rPr>
          <w:rFonts w:ascii="Times New Roman" w:hAnsi="Times New Roman" w:cs="Times New Roman"/>
          <w:b/>
          <w:sz w:val="24"/>
          <w:szCs w:val="24"/>
        </w:rPr>
        <w:t xml:space="preserve"> dominan y la saquean </w:t>
      </w:r>
      <w:r w:rsidRPr="008B6BB5">
        <w:rPr>
          <w:rFonts w:ascii="Times New Roman" w:hAnsi="Times New Roman" w:cs="Times New Roman"/>
          <w:sz w:val="24"/>
          <w:szCs w:val="24"/>
        </w:rPr>
        <w:t xml:space="preserve">[un actual ejemplo de saqueo lo tenemos hoy en España al interior del Partido Popular, con </w:t>
      </w:r>
      <w:hyperlink r:id="rId84" w:history="1">
        <w:r w:rsidRPr="008B6BB5">
          <w:rPr>
            <w:rStyle w:val="Hipervnculo"/>
            <w:rFonts w:ascii="Times New Roman" w:hAnsi="Times New Roman" w:cs="Times New Roman"/>
            <w:b/>
            <w:sz w:val="24"/>
            <w:szCs w:val="24"/>
          </w:rPr>
          <w:t>más de 900 de sus miembros imputados por corrupción política</w:t>
        </w:r>
      </w:hyperlink>
      <w:r w:rsidRPr="008B6BB5">
        <w:rPr>
          <w:rFonts w:ascii="Times New Roman" w:hAnsi="Times New Roman" w:cs="Times New Roman"/>
          <w:sz w:val="24"/>
          <w:szCs w:val="24"/>
        </w:rPr>
        <w:t>, y cuyo presidente Mariano Rajoy Brey recibe anualmente 79.756,00</w:t>
      </w:r>
      <w:r>
        <w:rPr>
          <w:rFonts w:ascii="Times New Roman" w:hAnsi="Times New Roman" w:cs="Times New Roman"/>
          <w:sz w:val="24"/>
          <w:szCs w:val="24"/>
        </w:rPr>
        <w:t xml:space="preserve"> euros,</w:t>
      </w:r>
      <w:r w:rsidRPr="008B6BB5">
        <w:rPr>
          <w:rFonts w:ascii="Times New Roman" w:hAnsi="Times New Roman" w:cs="Times New Roman"/>
          <w:sz w:val="24"/>
          <w:szCs w:val="24"/>
        </w:rPr>
        <w:t xml:space="preserve"> mensualmente</w:t>
      </w:r>
      <w:r>
        <w:rPr>
          <w:rFonts w:ascii="Times New Roman" w:hAnsi="Times New Roman" w:cs="Times New Roman"/>
          <w:sz w:val="24"/>
          <w:szCs w:val="24"/>
        </w:rPr>
        <w:t xml:space="preserve"> </w:t>
      </w:r>
      <w:r w:rsidRPr="008B6BB5">
        <w:rPr>
          <w:rFonts w:ascii="Times New Roman" w:hAnsi="Times New Roman" w:cs="Times New Roman"/>
          <w:sz w:val="24"/>
          <w:szCs w:val="24"/>
        </w:rPr>
        <w:t>6.646,00</w:t>
      </w:r>
      <w:r>
        <w:rPr>
          <w:rFonts w:ascii="Times New Roman" w:hAnsi="Times New Roman" w:cs="Times New Roman"/>
          <w:sz w:val="24"/>
          <w:szCs w:val="24"/>
        </w:rPr>
        <w:t>,</w:t>
      </w:r>
      <w:r w:rsidRPr="008B6BB5">
        <w:rPr>
          <w:rFonts w:ascii="Times New Roman" w:hAnsi="Times New Roman" w:cs="Times New Roman"/>
          <w:sz w:val="24"/>
          <w:szCs w:val="24"/>
        </w:rPr>
        <w:t xml:space="preserve"> semanalmente</w:t>
      </w:r>
      <w:r>
        <w:rPr>
          <w:rFonts w:ascii="Times New Roman" w:hAnsi="Times New Roman" w:cs="Times New Roman"/>
          <w:sz w:val="24"/>
          <w:szCs w:val="24"/>
        </w:rPr>
        <w:t xml:space="preserve"> </w:t>
      </w:r>
      <w:r w:rsidRPr="008B6BB5">
        <w:rPr>
          <w:rFonts w:ascii="Times New Roman" w:hAnsi="Times New Roman" w:cs="Times New Roman"/>
          <w:sz w:val="24"/>
          <w:szCs w:val="24"/>
        </w:rPr>
        <w:t>1.533,00 y diariamente 218,00</w:t>
      </w:r>
      <w:r>
        <w:rPr>
          <w:rFonts w:ascii="Times New Roman" w:hAnsi="Times New Roman" w:cs="Times New Roman"/>
          <w:sz w:val="24"/>
          <w:szCs w:val="24"/>
        </w:rPr>
        <w:t>]</w:t>
      </w:r>
      <w:r>
        <w:rPr>
          <w:rFonts w:ascii="Times New Roman" w:hAnsi="Times New Roman" w:cs="Times New Roman"/>
          <w:b/>
          <w:sz w:val="24"/>
          <w:szCs w:val="24"/>
        </w:rPr>
        <w:t xml:space="preserve">. </w:t>
      </w:r>
      <w:r w:rsidRPr="00881F4F">
        <w:rPr>
          <w:rFonts w:ascii="Times New Roman" w:hAnsi="Times New Roman" w:cs="Times New Roman"/>
          <w:sz w:val="24"/>
          <w:szCs w:val="24"/>
        </w:rPr>
        <w:t>(</w:t>
      </w:r>
      <w:hyperlink r:id="rId85" w:history="1">
        <w:r w:rsidRPr="00C47241">
          <w:rPr>
            <w:rStyle w:val="Hipervnculo"/>
            <w:rFonts w:ascii="Times New Roman" w:hAnsi="Times New Roman" w:cs="Times New Roman"/>
            <w:b/>
            <w:sz w:val="24"/>
            <w:szCs w:val="24"/>
          </w:rPr>
          <w:t>https://webs.ucm.es/info/bas/es/marx-eng/71gcf/1.htm</w:t>
        </w:r>
      </w:hyperlink>
      <w:r>
        <w:rPr>
          <w:rFonts w:ascii="Times New Roman" w:hAnsi="Times New Roman" w:cs="Times New Roman"/>
          <w:b/>
          <w:sz w:val="24"/>
          <w:szCs w:val="24"/>
        </w:rPr>
        <w:t xml:space="preserve">. </w:t>
      </w:r>
      <w:r w:rsidRPr="00881F4F">
        <w:rPr>
          <w:rFonts w:ascii="Times New Roman" w:hAnsi="Times New Roman" w:cs="Times New Roman"/>
          <w:sz w:val="24"/>
          <w:szCs w:val="24"/>
        </w:rPr>
        <w:t>Confrontar con párrafo 21</w:t>
      </w:r>
      <w:r>
        <w:rPr>
          <w:rFonts w:ascii="Times New Roman" w:hAnsi="Times New Roman" w:cs="Times New Roman"/>
          <w:b/>
          <w:sz w:val="24"/>
          <w:szCs w:val="24"/>
        </w:rPr>
        <w:t xml:space="preserve">. </w:t>
      </w:r>
      <w:r w:rsidRPr="00881F4F">
        <w:rPr>
          <w:rFonts w:ascii="Times New Roman" w:hAnsi="Times New Roman" w:cs="Times New Roman"/>
          <w:sz w:val="24"/>
          <w:szCs w:val="24"/>
        </w:rPr>
        <w:t>El subrayado y lo entre corchetes nuestro</w:t>
      </w:r>
      <w:r>
        <w:rPr>
          <w:rFonts w:ascii="Times New Roman" w:hAnsi="Times New Roman" w:cs="Times New Roman"/>
          <w:sz w:val="24"/>
          <w:szCs w:val="24"/>
        </w:rPr>
        <w:t>).</w:t>
      </w:r>
      <w:r>
        <w:rPr>
          <w:rFonts w:ascii="Times New Roman" w:hAnsi="Times New Roman" w:cs="Times New Roman"/>
          <w:b/>
          <w:sz w:val="24"/>
          <w:szCs w:val="24"/>
        </w:rPr>
        <w:t xml:space="preserve"> </w:t>
      </w:r>
    </w:p>
    <w:p w:rsidR="00C363FA" w:rsidRDefault="00C363FA" w:rsidP="00C363FA">
      <w:pPr>
        <w:spacing w:after="0"/>
        <w:ind w:left="1418" w:right="1555" w:firstLine="709"/>
        <w:jc w:val="both"/>
        <w:rPr>
          <w:rFonts w:ascii="Times New Roman" w:hAnsi="Times New Roman" w:cs="Times New Roman"/>
          <w:b/>
          <w:sz w:val="24"/>
          <w:szCs w:val="24"/>
        </w:rPr>
      </w:pPr>
      <w:r w:rsidRPr="008B6BB5">
        <w:rPr>
          <w:rFonts w:ascii="Times New Roman" w:hAnsi="Times New Roman" w:cs="Times New Roman"/>
          <w:b/>
          <w:sz w:val="24"/>
          <w:szCs w:val="24"/>
        </w:rPr>
        <w:t xml:space="preserve">Contra esta </w:t>
      </w:r>
      <w:r>
        <w:rPr>
          <w:rFonts w:ascii="Times New Roman" w:hAnsi="Times New Roman" w:cs="Times New Roman"/>
          <w:sz w:val="24"/>
          <w:szCs w:val="24"/>
        </w:rPr>
        <w:t xml:space="preserve">[delincuencial] </w:t>
      </w:r>
      <w:r w:rsidRPr="00266C74">
        <w:rPr>
          <w:rFonts w:ascii="Times New Roman" w:hAnsi="Times New Roman" w:cs="Times New Roman"/>
          <w:b/>
          <w:sz w:val="24"/>
          <w:szCs w:val="24"/>
          <w:u w:val="single"/>
        </w:rPr>
        <w:t>transformación del Estado</w:t>
      </w:r>
      <w:r w:rsidRPr="008B6BB5">
        <w:rPr>
          <w:rFonts w:ascii="Times New Roman" w:hAnsi="Times New Roman" w:cs="Times New Roman"/>
          <w:b/>
          <w:sz w:val="24"/>
          <w:szCs w:val="24"/>
        </w:rPr>
        <w:t xml:space="preserve"> y de </w:t>
      </w:r>
      <w:r>
        <w:rPr>
          <w:rFonts w:ascii="Times New Roman" w:hAnsi="Times New Roman" w:cs="Times New Roman"/>
          <w:b/>
          <w:sz w:val="24"/>
          <w:szCs w:val="24"/>
        </w:rPr>
        <w:t xml:space="preserve">sus </w:t>
      </w:r>
      <w:r w:rsidRPr="008B6BB5">
        <w:rPr>
          <w:rFonts w:ascii="Times New Roman" w:hAnsi="Times New Roman" w:cs="Times New Roman"/>
          <w:b/>
          <w:sz w:val="24"/>
          <w:szCs w:val="24"/>
        </w:rPr>
        <w:t xml:space="preserve">órganos por servidores de la sociedad que debían serlo y, sin embargo </w:t>
      </w:r>
      <w:r w:rsidRPr="003770C8">
        <w:rPr>
          <w:rFonts w:ascii="Times New Roman" w:hAnsi="Times New Roman" w:cs="Times New Roman"/>
          <w:sz w:val="24"/>
          <w:szCs w:val="24"/>
        </w:rPr>
        <w:t>[merced a la democracia representativa]</w:t>
      </w:r>
      <w:r>
        <w:rPr>
          <w:rFonts w:ascii="Times New Roman" w:hAnsi="Times New Roman" w:cs="Times New Roman"/>
          <w:sz w:val="24"/>
          <w:szCs w:val="24"/>
        </w:rPr>
        <w:t>,</w:t>
      </w:r>
      <w:r>
        <w:rPr>
          <w:rFonts w:ascii="Times New Roman" w:hAnsi="Times New Roman" w:cs="Times New Roman"/>
          <w:b/>
          <w:sz w:val="24"/>
          <w:szCs w:val="24"/>
        </w:rPr>
        <w:t xml:space="preserve"> </w:t>
      </w:r>
      <w:r w:rsidRPr="008B6BB5">
        <w:rPr>
          <w:rFonts w:ascii="Times New Roman" w:hAnsi="Times New Roman" w:cs="Times New Roman"/>
          <w:b/>
          <w:sz w:val="24"/>
          <w:szCs w:val="24"/>
        </w:rPr>
        <w:t xml:space="preserve">convertidos en señores de ella —transformación inevitable en todos los Estados anteriores—, </w:t>
      </w:r>
      <w:r w:rsidRPr="008B6BB5">
        <w:rPr>
          <w:rFonts w:ascii="Times New Roman" w:hAnsi="Times New Roman" w:cs="Times New Roman"/>
          <w:b/>
          <w:sz w:val="24"/>
          <w:szCs w:val="24"/>
          <w:u w:val="single"/>
        </w:rPr>
        <w:t>empleó la Comuna de París dos remedios infalibles</w:t>
      </w:r>
      <w:r w:rsidRPr="008B6BB5">
        <w:rPr>
          <w:rFonts w:ascii="Times New Roman" w:hAnsi="Times New Roman" w:cs="Times New Roman"/>
          <w:b/>
          <w:sz w:val="24"/>
          <w:szCs w:val="24"/>
        </w:rPr>
        <w:t xml:space="preserve">. En primer lugar, cubrió todos los cargos administrativos, judiciales y de enseñanza por </w:t>
      </w:r>
      <w:r w:rsidRPr="007769E0">
        <w:rPr>
          <w:rFonts w:ascii="Times New Roman" w:hAnsi="Times New Roman" w:cs="Times New Roman"/>
          <w:b/>
          <w:sz w:val="24"/>
          <w:szCs w:val="24"/>
          <w:u w:val="single"/>
        </w:rPr>
        <w:t>elección, mediante sufragio universal</w:t>
      </w:r>
      <w:r>
        <w:rPr>
          <w:rFonts w:ascii="Times New Roman" w:hAnsi="Times New Roman" w:cs="Times New Roman"/>
          <w:b/>
          <w:sz w:val="24"/>
          <w:szCs w:val="24"/>
          <w:u w:val="single"/>
        </w:rPr>
        <w:t xml:space="preserve"> </w:t>
      </w:r>
      <w:r w:rsidRPr="008B6BB5">
        <w:rPr>
          <w:rFonts w:ascii="Times New Roman" w:hAnsi="Times New Roman" w:cs="Times New Roman"/>
          <w:b/>
          <w:sz w:val="24"/>
          <w:szCs w:val="24"/>
          <w:u w:val="single"/>
        </w:rPr>
        <w:t>concediendo a los electores el derecho a revocar en todo momento a sus elegidos</w:t>
      </w:r>
      <w:r w:rsidRPr="007769E0">
        <w:rPr>
          <w:rFonts w:ascii="Times New Roman" w:hAnsi="Times New Roman" w:cs="Times New Roman"/>
          <w:sz w:val="24"/>
          <w:szCs w:val="24"/>
        </w:rPr>
        <w:t xml:space="preserve"> [democracia directa]</w:t>
      </w:r>
      <w:r>
        <w:rPr>
          <w:rFonts w:ascii="Times New Roman" w:hAnsi="Times New Roman" w:cs="Times New Roman"/>
          <w:sz w:val="24"/>
          <w:szCs w:val="24"/>
        </w:rPr>
        <w:t>.</w:t>
      </w:r>
      <w:r w:rsidRPr="008B6BB5">
        <w:rPr>
          <w:rFonts w:ascii="Times New Roman" w:hAnsi="Times New Roman" w:cs="Times New Roman"/>
          <w:b/>
          <w:sz w:val="24"/>
          <w:szCs w:val="24"/>
        </w:rPr>
        <w:t xml:space="preserve"> En segundo lugar, </w:t>
      </w:r>
      <w:r w:rsidRPr="00602C71">
        <w:rPr>
          <w:rFonts w:ascii="Times New Roman" w:hAnsi="Times New Roman" w:cs="Times New Roman"/>
          <w:b/>
          <w:sz w:val="24"/>
          <w:szCs w:val="24"/>
          <w:u w:val="single"/>
        </w:rPr>
        <w:t>todos los funcionarios</w:t>
      </w:r>
      <w:r>
        <w:rPr>
          <w:rFonts w:ascii="Times New Roman" w:hAnsi="Times New Roman" w:cs="Times New Roman"/>
          <w:b/>
          <w:sz w:val="24"/>
          <w:szCs w:val="24"/>
          <w:u w:val="single"/>
        </w:rPr>
        <w:t xml:space="preserve"> estatales</w:t>
      </w:r>
      <w:r w:rsidRPr="00602C71">
        <w:rPr>
          <w:rFonts w:ascii="Times New Roman" w:hAnsi="Times New Roman" w:cs="Times New Roman"/>
          <w:b/>
          <w:sz w:val="24"/>
          <w:szCs w:val="24"/>
          <w:u w:val="single"/>
        </w:rPr>
        <w:t>, altos y bajos</w:t>
      </w:r>
      <w:r w:rsidRPr="008B6BB5">
        <w:rPr>
          <w:rFonts w:ascii="Times New Roman" w:hAnsi="Times New Roman" w:cs="Times New Roman"/>
          <w:b/>
          <w:sz w:val="24"/>
          <w:szCs w:val="24"/>
        </w:rPr>
        <w:t xml:space="preserve">, estaban </w:t>
      </w:r>
      <w:r w:rsidRPr="008B6BB5">
        <w:rPr>
          <w:rFonts w:ascii="Times New Roman" w:hAnsi="Times New Roman" w:cs="Times New Roman"/>
          <w:b/>
          <w:sz w:val="24"/>
          <w:szCs w:val="24"/>
          <w:u w:val="single"/>
        </w:rPr>
        <w:t>retribuidos como los demás trabajadores</w:t>
      </w:r>
      <w:r w:rsidRPr="008B6BB5">
        <w:rPr>
          <w:rFonts w:ascii="Times New Roman" w:hAnsi="Times New Roman" w:cs="Times New Roman"/>
          <w:b/>
          <w:sz w:val="24"/>
          <w:szCs w:val="24"/>
        </w:rPr>
        <w:t xml:space="preserve"> (nada de privilegios)</w:t>
      </w:r>
      <w:r>
        <w:rPr>
          <w:rFonts w:ascii="Times New Roman" w:hAnsi="Times New Roman" w:cs="Times New Roman"/>
          <w:b/>
          <w:sz w:val="24"/>
          <w:szCs w:val="24"/>
        </w:rPr>
        <w:t>:</w:t>
      </w:r>
      <w:r w:rsidRPr="008B6BB5">
        <w:rPr>
          <w:rFonts w:ascii="Times New Roman" w:hAnsi="Times New Roman" w:cs="Times New Roman"/>
          <w:b/>
          <w:sz w:val="24"/>
          <w:szCs w:val="24"/>
        </w:rPr>
        <w:t xml:space="preserve"> </w:t>
      </w:r>
      <w:r w:rsidRPr="003E38C8">
        <w:rPr>
          <w:rFonts w:ascii="Times New Roman" w:hAnsi="Times New Roman" w:cs="Times New Roman"/>
          <w:b/>
          <w:sz w:val="24"/>
          <w:szCs w:val="24"/>
          <w:u w:val="single"/>
        </w:rPr>
        <w:t>EL</w:t>
      </w:r>
      <w:r>
        <w:rPr>
          <w:rFonts w:ascii="Times New Roman" w:hAnsi="Times New Roman" w:cs="Times New Roman"/>
          <w:b/>
          <w:sz w:val="24"/>
          <w:szCs w:val="24"/>
          <w:u w:val="single"/>
        </w:rPr>
        <w:t xml:space="preserve"> SUELDO MÁXIMO INDIVIDUAL ABONADO POR LA COMUNA FUE DE 6.000 FRANCOS</w:t>
      </w:r>
      <w:r w:rsidRPr="008B6BB5">
        <w:rPr>
          <w:rFonts w:ascii="Times New Roman" w:hAnsi="Times New Roman" w:cs="Times New Roman"/>
          <w:b/>
          <w:sz w:val="24"/>
          <w:szCs w:val="24"/>
        </w:rPr>
        <w:t xml:space="preserve"> </w:t>
      </w:r>
      <w:r w:rsidRPr="006C7D07">
        <w:rPr>
          <w:rFonts w:ascii="Times New Roman" w:hAnsi="Times New Roman" w:cs="Times New Roman"/>
          <w:sz w:val="24"/>
          <w:szCs w:val="24"/>
        </w:rPr>
        <w:t>[comparemos</w:t>
      </w:r>
      <w:r>
        <w:rPr>
          <w:rFonts w:ascii="Times New Roman" w:hAnsi="Times New Roman" w:cs="Times New Roman"/>
          <w:sz w:val="24"/>
          <w:szCs w:val="24"/>
        </w:rPr>
        <w:t xml:space="preserve"> este modesto ingreso en 1871, con el que hoy </w:t>
      </w:r>
      <w:hyperlink r:id="rId86" w:history="1">
        <w:r w:rsidRPr="003E38C8">
          <w:rPr>
            <w:rStyle w:val="Hipervnculo"/>
            <w:rFonts w:ascii="Times New Roman" w:hAnsi="Times New Roman" w:cs="Times New Roman"/>
            <w:b/>
            <w:sz w:val="24"/>
            <w:szCs w:val="24"/>
          </w:rPr>
          <w:t>céteris páribus</w:t>
        </w:r>
      </w:hyperlink>
      <w:r>
        <w:rPr>
          <w:rFonts w:ascii="Times New Roman" w:hAnsi="Times New Roman" w:cs="Times New Roman"/>
          <w:sz w:val="24"/>
          <w:szCs w:val="24"/>
        </w:rPr>
        <w:t xml:space="preserve"> cobran nuestros políticos profesionales, teniendo en cuenta que </w:t>
      </w:r>
      <w:r w:rsidRPr="00121767">
        <w:rPr>
          <w:rFonts w:ascii="Times New Roman" w:hAnsi="Times New Roman" w:cs="Times New Roman"/>
          <w:sz w:val="24"/>
          <w:szCs w:val="24"/>
        </w:rPr>
        <w:t>según progresa la productividad del trabajo</w:t>
      </w:r>
      <w:r>
        <w:rPr>
          <w:rFonts w:ascii="Times New Roman" w:hAnsi="Times New Roman" w:cs="Times New Roman"/>
          <w:sz w:val="24"/>
          <w:szCs w:val="24"/>
        </w:rPr>
        <w:t>,</w:t>
      </w:r>
      <w:r w:rsidRPr="00121767">
        <w:rPr>
          <w:rFonts w:ascii="Times New Roman" w:hAnsi="Times New Roman" w:cs="Times New Roman"/>
          <w:sz w:val="24"/>
          <w:szCs w:val="24"/>
        </w:rPr>
        <w:t xml:space="preserve"> </w:t>
      </w:r>
      <w:r>
        <w:rPr>
          <w:rFonts w:ascii="Times New Roman" w:hAnsi="Times New Roman" w:cs="Times New Roman"/>
          <w:sz w:val="24"/>
          <w:szCs w:val="24"/>
        </w:rPr>
        <w:t xml:space="preserve">el poder adquisitivo del dinero aumenta relativamente respecto del valor contenido en los productos fabricados]. </w:t>
      </w:r>
      <w:r w:rsidRPr="008B6BB5">
        <w:rPr>
          <w:rFonts w:ascii="Times New Roman" w:hAnsi="Times New Roman" w:cs="Times New Roman"/>
          <w:b/>
          <w:sz w:val="24"/>
          <w:szCs w:val="24"/>
        </w:rPr>
        <w:t xml:space="preserve">Con este sistema se ponía una </w:t>
      </w:r>
      <w:r w:rsidRPr="008B6BB5">
        <w:rPr>
          <w:rFonts w:ascii="Times New Roman" w:hAnsi="Times New Roman" w:cs="Times New Roman"/>
          <w:b/>
          <w:sz w:val="24"/>
          <w:szCs w:val="24"/>
          <w:u w:val="single"/>
        </w:rPr>
        <w:t>barrera eficaz al arribismo y la caza de cargos</w:t>
      </w:r>
      <w:r w:rsidRPr="008B6BB5">
        <w:rPr>
          <w:rFonts w:ascii="Times New Roman" w:hAnsi="Times New Roman" w:cs="Times New Roman"/>
          <w:b/>
          <w:sz w:val="24"/>
          <w:szCs w:val="24"/>
        </w:rPr>
        <w:t>, y esto sin contar con los mandatos imperativos que, por añadidura, introdujo la Comuna para los diputados a los cuerpos representativos.</w:t>
      </w:r>
      <w:r>
        <w:rPr>
          <w:rFonts w:ascii="Times New Roman" w:hAnsi="Times New Roman" w:cs="Times New Roman"/>
          <w:b/>
          <w:sz w:val="24"/>
          <w:szCs w:val="24"/>
        </w:rPr>
        <w:t xml:space="preserve"> </w:t>
      </w:r>
    </w:p>
    <w:p w:rsidR="00C363FA" w:rsidRPr="007769E0" w:rsidRDefault="00C363FA" w:rsidP="00C363FA">
      <w:pPr>
        <w:spacing w:after="0"/>
        <w:ind w:left="1418" w:right="1555" w:firstLine="709"/>
        <w:jc w:val="both"/>
        <w:rPr>
          <w:rFonts w:ascii="Times New Roman" w:hAnsi="Times New Roman" w:cs="Times New Roman"/>
          <w:b/>
          <w:sz w:val="24"/>
          <w:szCs w:val="24"/>
        </w:rPr>
      </w:pPr>
      <w:r w:rsidRPr="007769E0">
        <w:rPr>
          <w:rFonts w:ascii="Times New Roman" w:hAnsi="Times New Roman" w:cs="Times New Roman"/>
          <w:b/>
          <w:sz w:val="24"/>
          <w:szCs w:val="24"/>
        </w:rPr>
        <w:t xml:space="preserve">En el capítulo tercero de su obra titulada </w:t>
      </w:r>
      <w:r w:rsidRPr="007769E0">
        <w:rPr>
          <w:rFonts w:ascii="Times New Roman" w:hAnsi="Times New Roman" w:cs="Times New Roman"/>
          <w:b/>
          <w:i/>
          <w:sz w:val="24"/>
          <w:szCs w:val="24"/>
        </w:rPr>
        <w:t>“</w:t>
      </w:r>
      <w:hyperlink r:id="rId87" w:history="1">
        <w:r w:rsidRPr="007769E0">
          <w:rPr>
            <w:rStyle w:val="Hipervnculo"/>
            <w:rFonts w:ascii="Times New Roman" w:hAnsi="Times New Roman" w:cs="Times New Roman"/>
            <w:b/>
            <w:i/>
            <w:iCs/>
            <w:sz w:val="24"/>
            <w:szCs w:val="24"/>
          </w:rPr>
          <w:t>La guerra civil en Francia</w:t>
        </w:r>
      </w:hyperlink>
      <w:r w:rsidRPr="007769E0">
        <w:rPr>
          <w:rFonts w:ascii="Times New Roman" w:hAnsi="Times New Roman" w:cs="Times New Roman"/>
          <w:b/>
          <w:i/>
          <w:iCs/>
          <w:sz w:val="24"/>
          <w:szCs w:val="24"/>
        </w:rPr>
        <w:t xml:space="preserve">”, </w:t>
      </w:r>
      <w:r w:rsidRPr="007769E0">
        <w:rPr>
          <w:rFonts w:ascii="Times New Roman" w:hAnsi="Times New Roman" w:cs="Times New Roman"/>
          <w:b/>
          <w:iCs/>
          <w:sz w:val="24"/>
          <w:szCs w:val="24"/>
        </w:rPr>
        <w:t>Marx</w:t>
      </w:r>
      <w:r w:rsidRPr="007769E0">
        <w:rPr>
          <w:rFonts w:ascii="Times New Roman" w:hAnsi="Times New Roman" w:cs="Times New Roman"/>
          <w:b/>
          <w:i/>
          <w:iCs/>
          <w:sz w:val="24"/>
          <w:szCs w:val="24"/>
        </w:rPr>
        <w:t xml:space="preserve"> </w:t>
      </w:r>
      <w:r w:rsidRPr="007769E0">
        <w:rPr>
          <w:rFonts w:ascii="Times New Roman" w:hAnsi="Times New Roman" w:cs="Times New Roman"/>
          <w:b/>
          <w:sz w:val="24"/>
          <w:szCs w:val="24"/>
        </w:rPr>
        <w:t xml:space="preserve">describe con todo detalle esta labor encaminada a </w:t>
      </w:r>
      <w:r w:rsidRPr="007769E0">
        <w:rPr>
          <w:rFonts w:ascii="Times New Roman" w:hAnsi="Times New Roman" w:cs="Times New Roman"/>
          <w:b/>
          <w:sz w:val="24"/>
          <w:szCs w:val="24"/>
          <w:u w:val="single"/>
        </w:rPr>
        <w:t>hacer saltar el viejo poder estatal sustitu</w:t>
      </w:r>
      <w:r>
        <w:rPr>
          <w:rFonts w:ascii="Times New Roman" w:hAnsi="Times New Roman" w:cs="Times New Roman"/>
          <w:b/>
          <w:sz w:val="24"/>
          <w:szCs w:val="24"/>
          <w:u w:val="single"/>
        </w:rPr>
        <w:t xml:space="preserve">yéndolo </w:t>
      </w:r>
      <w:r w:rsidRPr="007769E0">
        <w:rPr>
          <w:rFonts w:ascii="Times New Roman" w:hAnsi="Times New Roman" w:cs="Times New Roman"/>
          <w:b/>
          <w:sz w:val="24"/>
          <w:szCs w:val="24"/>
          <w:u w:val="single"/>
        </w:rPr>
        <w:t>por otro nuevo y realmente democrático</w:t>
      </w:r>
      <w:r w:rsidRPr="007769E0">
        <w:rPr>
          <w:rFonts w:ascii="Times New Roman" w:hAnsi="Times New Roman" w:cs="Times New Roman"/>
          <w:b/>
          <w:sz w:val="24"/>
          <w:szCs w:val="24"/>
        </w:rPr>
        <w:t xml:space="preserve">. Sin embargo es necesario detenerse a examinar aquí brevemente algunos de los rasgos de esta sustitución, por ser precisamente en Alemania donde la fe supersticiosa en el Estado se ha trasplantado del campo filosófico a la conciencia general de la burguesía, e incluso a la de muchos obreros. Según la concepción filosófica, el Estado es la “realización de la idea”, o sea, traducido al lenguaje filosófico, el reino de Dios en la tierra, el campo en que se hacen o deben hacerse realidad la eterna verdad y la eterna justicia. De aquí nace una veneración supersticiosa del Estado y de todo lo que con él se relaciona, veneración supersticiosa que va arraigando en las conciencias con tanta mayor facilidad, cuanto que la gente se acostumbra ya desde la infancia a pensar que los asuntos e intereses comunes a toda la sociedad, no pueden gestionarse ni salvaguardarse de otro modo que como se ha venido haciendo hasta aquí, es decir, por medio del Estado y de sus </w:t>
      </w:r>
      <w:r w:rsidRPr="007769E0">
        <w:rPr>
          <w:rFonts w:ascii="Times New Roman" w:hAnsi="Times New Roman" w:cs="Times New Roman"/>
          <w:b/>
          <w:sz w:val="24"/>
          <w:szCs w:val="24"/>
          <w:u w:val="single"/>
        </w:rPr>
        <w:t>funcionarios bien retribuidos</w:t>
      </w:r>
      <w:r w:rsidRPr="007769E0">
        <w:rPr>
          <w:rFonts w:ascii="Times New Roman" w:hAnsi="Times New Roman" w:cs="Times New Roman"/>
          <w:b/>
          <w:sz w:val="24"/>
          <w:szCs w:val="24"/>
        </w:rPr>
        <w:t>. Y se cree haber dado un paso enormemente audaz</w:t>
      </w:r>
      <w:r>
        <w:rPr>
          <w:rFonts w:ascii="Times New Roman" w:hAnsi="Times New Roman" w:cs="Times New Roman"/>
          <w:b/>
          <w:sz w:val="24"/>
          <w:szCs w:val="24"/>
        </w:rPr>
        <w:t>,</w:t>
      </w:r>
      <w:r w:rsidRPr="007769E0">
        <w:rPr>
          <w:rFonts w:ascii="Times New Roman" w:hAnsi="Times New Roman" w:cs="Times New Roman"/>
          <w:b/>
          <w:sz w:val="24"/>
          <w:szCs w:val="24"/>
        </w:rPr>
        <w:t xml:space="preserve"> con librarse de la fe en la monarquía hereditaria y entusiasmarse por la república democrática. </w:t>
      </w:r>
      <w:r w:rsidRPr="007769E0">
        <w:rPr>
          <w:rFonts w:ascii="Times New Roman" w:hAnsi="Times New Roman" w:cs="Times New Roman"/>
          <w:b/>
          <w:sz w:val="24"/>
          <w:szCs w:val="24"/>
          <w:u w:val="single"/>
        </w:rPr>
        <w:t>En realidad, el Estado</w:t>
      </w:r>
      <w:r w:rsidRPr="007769E0">
        <w:rPr>
          <w:rFonts w:ascii="Times New Roman" w:hAnsi="Times New Roman" w:cs="Times New Roman"/>
          <w:b/>
          <w:sz w:val="24"/>
          <w:szCs w:val="24"/>
        </w:rPr>
        <w:t xml:space="preserve"> (capitalista) </w:t>
      </w:r>
      <w:r w:rsidRPr="007769E0">
        <w:rPr>
          <w:rFonts w:ascii="Times New Roman" w:hAnsi="Times New Roman" w:cs="Times New Roman"/>
          <w:b/>
          <w:sz w:val="24"/>
          <w:szCs w:val="24"/>
          <w:u w:val="single"/>
        </w:rPr>
        <w:t xml:space="preserve">no es más que una máquina para la opresión de una clase </w:t>
      </w:r>
      <w:r>
        <w:rPr>
          <w:rFonts w:ascii="Times New Roman" w:hAnsi="Times New Roman" w:cs="Times New Roman"/>
          <w:b/>
          <w:sz w:val="24"/>
          <w:szCs w:val="24"/>
          <w:u w:val="single"/>
        </w:rPr>
        <w:t xml:space="preserve">social </w:t>
      </w:r>
      <w:r w:rsidRPr="007769E0">
        <w:rPr>
          <w:rFonts w:ascii="Times New Roman" w:hAnsi="Times New Roman" w:cs="Times New Roman"/>
          <w:b/>
          <w:sz w:val="24"/>
          <w:szCs w:val="24"/>
          <w:u w:val="single"/>
        </w:rPr>
        <w:t xml:space="preserve">por otra, lo mismo en la república democrática </w:t>
      </w:r>
      <w:r>
        <w:rPr>
          <w:rFonts w:ascii="Times New Roman" w:hAnsi="Times New Roman" w:cs="Times New Roman"/>
          <w:b/>
          <w:sz w:val="24"/>
          <w:szCs w:val="24"/>
          <w:u w:val="single"/>
        </w:rPr>
        <w:t xml:space="preserve">burguesa </w:t>
      </w:r>
      <w:r w:rsidRPr="007769E0">
        <w:rPr>
          <w:rFonts w:ascii="Times New Roman" w:hAnsi="Times New Roman" w:cs="Times New Roman"/>
          <w:b/>
          <w:sz w:val="24"/>
          <w:szCs w:val="24"/>
          <w:u w:val="single"/>
        </w:rPr>
        <w:t>que bajo la monarquía</w:t>
      </w:r>
      <w:r w:rsidRPr="007769E0">
        <w:rPr>
          <w:rFonts w:ascii="Times New Roman" w:hAnsi="Times New Roman" w:cs="Times New Roman"/>
          <w:b/>
          <w:sz w:val="24"/>
          <w:szCs w:val="24"/>
        </w:rPr>
        <w:t>; y en el mejor de los casos, es un mal que se transmite hereditariamente al proletariado triunfante en su lucha por la dominación de clase. El proletariado victorioso, lo mismo que hizo la Comuna, no podrá por menos de amputar inmediatamente los lados peores de este mal, entretanto que una generación futura, educada en condiciones sociales nuevas y libres, pueda deshacerse de todo este trasto viejo del Estado.</w:t>
      </w:r>
    </w:p>
    <w:p w:rsidR="00C363FA" w:rsidRDefault="00C363FA" w:rsidP="00C363FA">
      <w:pPr>
        <w:spacing w:after="0"/>
        <w:ind w:left="1418" w:right="1555" w:firstLine="709"/>
        <w:jc w:val="both"/>
        <w:rPr>
          <w:rFonts w:ascii="Times New Roman" w:hAnsi="Times New Roman" w:cs="Times New Roman"/>
          <w:i/>
          <w:iCs/>
          <w:sz w:val="24"/>
          <w:szCs w:val="24"/>
        </w:rPr>
      </w:pPr>
      <w:r w:rsidRPr="007769E0">
        <w:rPr>
          <w:rFonts w:ascii="Times New Roman" w:hAnsi="Times New Roman" w:cs="Times New Roman"/>
          <w:b/>
          <w:sz w:val="24"/>
          <w:szCs w:val="24"/>
        </w:rPr>
        <w:t> Últimamente, las palabras</w:t>
      </w:r>
      <w:r>
        <w:rPr>
          <w:rFonts w:ascii="Times New Roman" w:hAnsi="Times New Roman" w:cs="Times New Roman"/>
          <w:b/>
          <w:sz w:val="24"/>
          <w:szCs w:val="24"/>
        </w:rPr>
        <w:t xml:space="preserve"> </w:t>
      </w:r>
      <w:r w:rsidRPr="00121767">
        <w:rPr>
          <w:rFonts w:ascii="Times New Roman" w:hAnsi="Times New Roman" w:cs="Times New Roman"/>
          <w:sz w:val="24"/>
          <w:szCs w:val="24"/>
        </w:rPr>
        <w:t xml:space="preserve">[que conforman la expresión] </w:t>
      </w:r>
      <w:r w:rsidRPr="007769E0">
        <w:rPr>
          <w:rFonts w:ascii="Times New Roman" w:hAnsi="Times New Roman" w:cs="Times New Roman"/>
          <w:b/>
          <w:sz w:val="24"/>
          <w:szCs w:val="24"/>
        </w:rPr>
        <w:t xml:space="preserve">“dictadura del proletariado” han vuelto a sumir en santo horror </w:t>
      </w:r>
      <w:r w:rsidRPr="007769E0">
        <w:rPr>
          <w:rFonts w:ascii="Times New Roman" w:hAnsi="Times New Roman" w:cs="Times New Roman"/>
          <w:b/>
          <w:sz w:val="24"/>
          <w:szCs w:val="24"/>
          <w:u w:val="single"/>
        </w:rPr>
        <w:t>al filisteo socialdemócrata</w:t>
      </w:r>
      <w:r w:rsidRPr="007769E0">
        <w:rPr>
          <w:rFonts w:ascii="Times New Roman" w:hAnsi="Times New Roman" w:cs="Times New Roman"/>
          <w:b/>
          <w:sz w:val="24"/>
          <w:szCs w:val="24"/>
        </w:rPr>
        <w:t xml:space="preserve">. Pues bien, caballeros, ¿queréis saber qué faz presenta esta dictadura? Mirad a la Comuna de París: ¡he ahí la dictadura </w:t>
      </w:r>
      <w:r>
        <w:rPr>
          <w:rFonts w:ascii="Times New Roman" w:hAnsi="Times New Roman" w:cs="Times New Roman"/>
          <w:sz w:val="24"/>
          <w:szCs w:val="24"/>
        </w:rPr>
        <w:t>[</w:t>
      </w:r>
      <w:r w:rsidRPr="003E251B">
        <w:rPr>
          <w:rFonts w:ascii="Times New Roman" w:hAnsi="Times New Roman" w:cs="Times New Roman"/>
          <w:sz w:val="24"/>
          <w:szCs w:val="24"/>
          <w:u w:val="single"/>
        </w:rPr>
        <w:t>verdaderamente democrática</w:t>
      </w:r>
      <w:r>
        <w:rPr>
          <w:rFonts w:ascii="Times New Roman" w:hAnsi="Times New Roman" w:cs="Times New Roman"/>
          <w:sz w:val="24"/>
          <w:szCs w:val="24"/>
        </w:rPr>
        <w:t>]</w:t>
      </w:r>
      <w:r w:rsidRPr="007769E0">
        <w:rPr>
          <w:rFonts w:ascii="Times New Roman" w:hAnsi="Times New Roman" w:cs="Times New Roman"/>
          <w:b/>
          <w:sz w:val="24"/>
          <w:szCs w:val="24"/>
        </w:rPr>
        <w:t xml:space="preserve"> del proletariado!&gt;&gt;. </w:t>
      </w:r>
      <w:r w:rsidRPr="00B10921">
        <w:rPr>
          <w:rFonts w:ascii="Times New Roman" w:hAnsi="Times New Roman" w:cs="Times New Roman"/>
          <w:sz w:val="24"/>
          <w:szCs w:val="24"/>
        </w:rPr>
        <w:t>(</w:t>
      </w:r>
      <w:r w:rsidRPr="007769E0">
        <w:rPr>
          <w:rFonts w:ascii="Times New Roman" w:hAnsi="Times New Roman" w:cs="Times New Roman"/>
          <w:sz w:val="24"/>
          <w:szCs w:val="24"/>
        </w:rPr>
        <w:t>Federico Engels</w:t>
      </w:r>
      <w:r>
        <w:rPr>
          <w:rFonts w:ascii="Times New Roman" w:hAnsi="Times New Roman" w:cs="Times New Roman"/>
          <w:sz w:val="24"/>
          <w:szCs w:val="24"/>
        </w:rPr>
        <w:t>:</w:t>
      </w:r>
      <w:r w:rsidRPr="007769E0">
        <w:rPr>
          <w:rFonts w:ascii="Times New Roman" w:hAnsi="Times New Roman" w:cs="Times New Roman"/>
          <w:sz w:val="24"/>
          <w:szCs w:val="24"/>
        </w:rPr>
        <w:t xml:space="preserve"> </w:t>
      </w:r>
      <w:hyperlink r:id="rId88" w:history="1">
        <w:r w:rsidRPr="007C2761">
          <w:rPr>
            <w:rStyle w:val="Hipervnculo"/>
            <w:rFonts w:ascii="Times New Roman" w:hAnsi="Times New Roman" w:cs="Times New Roman"/>
            <w:b/>
            <w:sz w:val="24"/>
            <w:szCs w:val="24"/>
          </w:rPr>
          <w:t xml:space="preserve">Introducción a la obra de K. Marx: </w:t>
        </w:r>
        <w:r w:rsidRPr="007C2761">
          <w:rPr>
            <w:rStyle w:val="Hipervnculo"/>
            <w:rFonts w:ascii="Times New Roman" w:hAnsi="Times New Roman" w:cs="Times New Roman"/>
            <w:b/>
            <w:i/>
            <w:sz w:val="24"/>
            <w:szCs w:val="24"/>
          </w:rPr>
          <w:t>“La guerra civil en Francia”</w:t>
        </w:r>
      </w:hyperlink>
      <w:r>
        <w:rPr>
          <w:rFonts w:ascii="Times New Roman" w:hAnsi="Times New Roman" w:cs="Times New Roman"/>
          <w:i/>
          <w:sz w:val="24"/>
          <w:szCs w:val="24"/>
        </w:rPr>
        <w:t>.</w:t>
      </w:r>
      <w:r>
        <w:rPr>
          <w:rFonts w:ascii="Times New Roman" w:hAnsi="Times New Roman" w:cs="Times New Roman"/>
          <w:sz w:val="24"/>
          <w:szCs w:val="24"/>
        </w:rPr>
        <w:t xml:space="preserve"> </w:t>
      </w:r>
      <w:r w:rsidRPr="007769E0">
        <w:rPr>
          <w:rFonts w:ascii="Times New Roman" w:hAnsi="Times New Roman" w:cs="Times New Roman"/>
          <w:sz w:val="24"/>
          <w:szCs w:val="24"/>
        </w:rPr>
        <w:t xml:space="preserve">Londres, en el vigésimo aniversario de la Comuna de París, 18 de marzo de 1891. Publicado en la revista </w:t>
      </w:r>
      <w:r w:rsidRPr="007769E0">
        <w:rPr>
          <w:rFonts w:ascii="Times New Roman" w:hAnsi="Times New Roman" w:cs="Times New Roman"/>
          <w:i/>
          <w:iCs/>
          <w:sz w:val="24"/>
          <w:szCs w:val="24"/>
        </w:rPr>
        <w:t>Die Neu</w:t>
      </w:r>
      <w:r w:rsidRPr="007769E0">
        <w:rPr>
          <w:rFonts w:ascii="Times New Roman" w:hAnsi="Times New Roman" w:cs="Times New Roman"/>
          <w:b/>
          <w:i/>
          <w:iCs/>
          <w:sz w:val="24"/>
          <w:szCs w:val="24"/>
        </w:rPr>
        <w:t xml:space="preserve">e </w:t>
      </w:r>
      <w:r w:rsidRPr="007769E0">
        <w:rPr>
          <w:rFonts w:ascii="Times New Roman" w:hAnsi="Times New Roman" w:cs="Times New Roman"/>
          <w:iCs/>
          <w:sz w:val="24"/>
          <w:szCs w:val="24"/>
        </w:rPr>
        <w:t xml:space="preserve">[El </w:t>
      </w:r>
      <w:r>
        <w:rPr>
          <w:rFonts w:ascii="Times New Roman" w:hAnsi="Times New Roman" w:cs="Times New Roman"/>
          <w:iCs/>
          <w:sz w:val="24"/>
          <w:szCs w:val="24"/>
        </w:rPr>
        <w:t>N</w:t>
      </w:r>
      <w:r w:rsidRPr="007769E0">
        <w:rPr>
          <w:rFonts w:ascii="Times New Roman" w:hAnsi="Times New Roman" w:cs="Times New Roman"/>
          <w:iCs/>
          <w:sz w:val="24"/>
          <w:szCs w:val="24"/>
        </w:rPr>
        <w:t>uevo]</w:t>
      </w:r>
      <w:r w:rsidRPr="007769E0">
        <w:rPr>
          <w:rFonts w:ascii="Times New Roman" w:hAnsi="Times New Roman" w:cs="Times New Roman"/>
          <w:b/>
          <w:i/>
          <w:iCs/>
          <w:sz w:val="24"/>
          <w:szCs w:val="24"/>
        </w:rPr>
        <w:t xml:space="preserve">. </w:t>
      </w:r>
      <w:r w:rsidRPr="007769E0">
        <w:rPr>
          <w:rFonts w:ascii="Times New Roman" w:hAnsi="Times New Roman" w:cs="Times New Roman"/>
          <w:iCs/>
          <w:sz w:val="24"/>
          <w:szCs w:val="24"/>
        </w:rPr>
        <w:t>El subrayado y lo entre corchetes nuestro</w:t>
      </w:r>
      <w:r>
        <w:rPr>
          <w:rFonts w:ascii="Times New Roman" w:hAnsi="Times New Roman" w:cs="Times New Roman"/>
          <w:iCs/>
          <w:sz w:val="24"/>
          <w:szCs w:val="24"/>
        </w:rPr>
        <w:t>)</w:t>
      </w:r>
      <w:r w:rsidRPr="007769E0">
        <w:rPr>
          <w:rFonts w:ascii="Times New Roman" w:hAnsi="Times New Roman" w:cs="Times New Roman"/>
          <w:i/>
          <w:iCs/>
          <w:sz w:val="24"/>
          <w:szCs w:val="24"/>
        </w:rPr>
        <w:t>.</w:t>
      </w:r>
    </w:p>
    <w:p w:rsidR="00C363FA" w:rsidRDefault="00C363FA" w:rsidP="00C363FA">
      <w:pPr>
        <w:spacing w:after="0"/>
        <w:ind w:left="1418" w:right="1555" w:firstLine="709"/>
        <w:jc w:val="both"/>
        <w:rPr>
          <w:rFonts w:ascii="Times New Roman" w:hAnsi="Times New Roman" w:cs="Times New Roman"/>
          <w:i/>
          <w:iCs/>
          <w:sz w:val="24"/>
          <w:szCs w:val="24"/>
        </w:rPr>
      </w:pPr>
    </w:p>
    <w:p w:rsidR="00C363FA" w:rsidRDefault="00C363FA" w:rsidP="00C363FA">
      <w:pPr>
        <w:spacing w:after="0"/>
        <w:ind w:right="-1" w:firstLine="709"/>
        <w:jc w:val="both"/>
        <w:rPr>
          <w:rFonts w:ascii="Times New Roman" w:hAnsi="Times New Roman" w:cs="Times New Roman"/>
          <w:iCs/>
          <w:sz w:val="28"/>
          <w:szCs w:val="28"/>
        </w:rPr>
      </w:pPr>
      <w:r>
        <w:rPr>
          <w:rFonts w:ascii="Times New Roman" w:hAnsi="Times New Roman" w:cs="Times New Roman"/>
          <w:iCs/>
          <w:sz w:val="28"/>
          <w:szCs w:val="28"/>
        </w:rPr>
        <w:t xml:space="preserve">El </w:t>
      </w:r>
      <w:r w:rsidRPr="00DD5A59">
        <w:rPr>
          <w:rFonts w:ascii="Times New Roman" w:hAnsi="Times New Roman" w:cs="Times New Roman"/>
          <w:b/>
          <w:iCs/>
          <w:sz w:val="28"/>
          <w:szCs w:val="28"/>
          <w:u w:val="single"/>
        </w:rPr>
        <w:t>contubernio delincuencial entre políticos profesionales institucionalizados y empresarios</w:t>
      </w:r>
      <w:r>
        <w:rPr>
          <w:rFonts w:ascii="Times New Roman" w:hAnsi="Times New Roman" w:cs="Times New Roman"/>
          <w:iCs/>
          <w:sz w:val="28"/>
          <w:szCs w:val="28"/>
        </w:rPr>
        <w:t xml:space="preserve">, ha tenido invariablemente por </w:t>
      </w:r>
      <w:r w:rsidRPr="00DD5A59">
        <w:rPr>
          <w:rFonts w:ascii="Times New Roman" w:hAnsi="Times New Roman" w:cs="Times New Roman"/>
          <w:b/>
          <w:iCs/>
          <w:sz w:val="28"/>
          <w:szCs w:val="28"/>
          <w:u w:val="single"/>
        </w:rPr>
        <w:t>antecedente histórico inmediato</w:t>
      </w:r>
      <w:r>
        <w:rPr>
          <w:rFonts w:ascii="Times New Roman" w:hAnsi="Times New Roman" w:cs="Times New Roman"/>
          <w:iCs/>
          <w:sz w:val="28"/>
          <w:szCs w:val="28"/>
        </w:rPr>
        <w:t xml:space="preserve">, la promiscua relación existencial entre dos distintos poderes: Uno de carácter </w:t>
      </w:r>
      <w:r w:rsidRPr="006323EA">
        <w:rPr>
          <w:rFonts w:ascii="Times New Roman" w:hAnsi="Times New Roman" w:cs="Times New Roman"/>
          <w:b/>
          <w:iCs/>
          <w:sz w:val="28"/>
          <w:szCs w:val="28"/>
          <w:u w:val="single"/>
        </w:rPr>
        <w:t>económico-social</w:t>
      </w:r>
      <w:r>
        <w:rPr>
          <w:rFonts w:ascii="Times New Roman" w:hAnsi="Times New Roman" w:cs="Times New Roman"/>
          <w:iCs/>
          <w:sz w:val="28"/>
          <w:szCs w:val="28"/>
        </w:rPr>
        <w:t xml:space="preserve"> determinado por la </w:t>
      </w:r>
      <w:r w:rsidRPr="003E251B">
        <w:rPr>
          <w:rFonts w:ascii="Times New Roman" w:hAnsi="Times New Roman" w:cs="Times New Roman"/>
          <w:b/>
          <w:iCs/>
          <w:sz w:val="28"/>
          <w:szCs w:val="28"/>
          <w:u w:val="single"/>
        </w:rPr>
        <w:t>propiedad privada</w:t>
      </w:r>
      <w:r>
        <w:rPr>
          <w:rFonts w:ascii="Times New Roman" w:hAnsi="Times New Roman" w:cs="Times New Roman"/>
          <w:b/>
          <w:iCs/>
          <w:sz w:val="28"/>
          <w:szCs w:val="28"/>
          <w:u w:val="single"/>
        </w:rPr>
        <w:t xml:space="preserve"> sobre los medios de producción y el dinero bancario</w:t>
      </w:r>
      <w:r>
        <w:rPr>
          <w:rFonts w:ascii="Times New Roman" w:hAnsi="Times New Roman" w:cs="Times New Roman"/>
          <w:iCs/>
          <w:sz w:val="28"/>
          <w:szCs w:val="28"/>
        </w:rPr>
        <w:t xml:space="preserve">, </w:t>
      </w:r>
      <w:r w:rsidRPr="00574D90">
        <w:rPr>
          <w:rFonts w:ascii="Times New Roman" w:hAnsi="Times New Roman" w:cs="Times New Roman"/>
          <w:iCs/>
          <w:sz w:val="28"/>
          <w:szCs w:val="28"/>
        </w:rPr>
        <w:t xml:space="preserve">que la burguesía </w:t>
      </w:r>
      <w:r>
        <w:rPr>
          <w:rFonts w:ascii="Times New Roman" w:hAnsi="Times New Roman" w:cs="Times New Roman"/>
          <w:iCs/>
          <w:sz w:val="28"/>
          <w:szCs w:val="28"/>
        </w:rPr>
        <w:t xml:space="preserve">sigue todavía </w:t>
      </w:r>
      <w:r w:rsidRPr="00574D90">
        <w:rPr>
          <w:rFonts w:ascii="Times New Roman" w:hAnsi="Times New Roman" w:cs="Times New Roman"/>
          <w:iCs/>
          <w:sz w:val="28"/>
          <w:szCs w:val="28"/>
        </w:rPr>
        <w:t>ostenta</w:t>
      </w:r>
      <w:r>
        <w:rPr>
          <w:rFonts w:ascii="Times New Roman" w:hAnsi="Times New Roman" w:cs="Times New Roman"/>
          <w:iCs/>
          <w:sz w:val="28"/>
          <w:szCs w:val="28"/>
        </w:rPr>
        <w:t>ndo</w:t>
      </w:r>
      <w:r w:rsidRPr="00574D90">
        <w:rPr>
          <w:rFonts w:ascii="Times New Roman" w:hAnsi="Times New Roman" w:cs="Times New Roman"/>
          <w:iCs/>
          <w:sz w:val="28"/>
          <w:szCs w:val="28"/>
        </w:rPr>
        <w:t xml:space="preserve"> </w:t>
      </w:r>
      <w:r>
        <w:rPr>
          <w:rFonts w:ascii="Times New Roman" w:hAnsi="Times New Roman" w:cs="Times New Roman"/>
          <w:iCs/>
          <w:sz w:val="28"/>
          <w:szCs w:val="28"/>
        </w:rPr>
        <w:t xml:space="preserve">en la sociedad civil. El otro de naturaleza esencialmente política como resultado de la </w:t>
      </w:r>
      <w:r w:rsidRPr="00A46AE8">
        <w:rPr>
          <w:rFonts w:ascii="Times New Roman" w:hAnsi="Times New Roman" w:cs="Times New Roman"/>
          <w:b/>
          <w:iCs/>
          <w:sz w:val="28"/>
          <w:szCs w:val="28"/>
          <w:u w:val="single"/>
        </w:rPr>
        <w:t>democracia representativa</w:t>
      </w:r>
      <w:r>
        <w:rPr>
          <w:rFonts w:ascii="Times New Roman" w:hAnsi="Times New Roman" w:cs="Times New Roman"/>
          <w:iCs/>
          <w:sz w:val="28"/>
          <w:szCs w:val="28"/>
        </w:rPr>
        <w:t xml:space="preserve"> en cada Estado nacional a escala planetaria, donde los </w:t>
      </w:r>
      <w:r w:rsidRPr="006D4448">
        <w:rPr>
          <w:rFonts w:ascii="Times New Roman" w:hAnsi="Times New Roman" w:cs="Times New Roman"/>
          <w:b/>
          <w:iCs/>
          <w:sz w:val="28"/>
          <w:szCs w:val="28"/>
          <w:u w:val="single"/>
        </w:rPr>
        <w:t>supuestamente representados</w:t>
      </w:r>
      <w:r>
        <w:rPr>
          <w:rFonts w:ascii="Times New Roman" w:hAnsi="Times New Roman" w:cs="Times New Roman"/>
          <w:iCs/>
          <w:sz w:val="28"/>
          <w:szCs w:val="28"/>
        </w:rPr>
        <w:t xml:space="preserve"> en su condición de absoluta mayoría social, </w:t>
      </w:r>
      <w:r w:rsidRPr="00AA68FC">
        <w:rPr>
          <w:rFonts w:ascii="Times New Roman" w:hAnsi="Times New Roman" w:cs="Times New Roman"/>
          <w:iCs/>
          <w:sz w:val="28"/>
          <w:szCs w:val="28"/>
        </w:rPr>
        <w:t>durante cada acto electoral</w:t>
      </w:r>
      <w:r>
        <w:rPr>
          <w:rFonts w:ascii="Times New Roman" w:hAnsi="Times New Roman" w:cs="Times New Roman"/>
          <w:iCs/>
          <w:sz w:val="28"/>
          <w:szCs w:val="28"/>
        </w:rPr>
        <w:t>,</w:t>
      </w:r>
      <w:r w:rsidRPr="00AA68FC">
        <w:rPr>
          <w:rFonts w:ascii="Times New Roman" w:hAnsi="Times New Roman" w:cs="Times New Roman"/>
          <w:iCs/>
          <w:sz w:val="28"/>
          <w:szCs w:val="28"/>
        </w:rPr>
        <w:t xml:space="preserve"> </w:t>
      </w:r>
      <w:r>
        <w:rPr>
          <w:rFonts w:ascii="Times New Roman" w:hAnsi="Times New Roman" w:cs="Times New Roman"/>
          <w:iCs/>
          <w:sz w:val="28"/>
          <w:szCs w:val="28"/>
        </w:rPr>
        <w:t xml:space="preserve">malogran inútilmente </w:t>
      </w:r>
      <w:r w:rsidRPr="00574D90">
        <w:rPr>
          <w:rFonts w:ascii="Times New Roman" w:hAnsi="Times New Roman" w:cs="Times New Roman"/>
          <w:b/>
          <w:iCs/>
          <w:sz w:val="28"/>
          <w:szCs w:val="28"/>
          <w:u w:val="single"/>
        </w:rPr>
        <w:t>su voluntad política mayoritaria</w:t>
      </w:r>
      <w:r>
        <w:rPr>
          <w:rFonts w:ascii="Times New Roman" w:hAnsi="Times New Roman" w:cs="Times New Roman"/>
          <w:iCs/>
          <w:sz w:val="28"/>
          <w:szCs w:val="28"/>
        </w:rPr>
        <w:t xml:space="preserve"> decidiendo ingenua y estúpidamente delegar </w:t>
      </w:r>
      <w:r w:rsidRPr="006D4448">
        <w:rPr>
          <w:rFonts w:ascii="Times New Roman" w:hAnsi="Times New Roman" w:cs="Times New Roman"/>
          <w:iCs/>
          <w:sz w:val="28"/>
          <w:szCs w:val="28"/>
        </w:rPr>
        <w:t>su poder</w:t>
      </w:r>
      <w:r>
        <w:rPr>
          <w:rFonts w:ascii="Times New Roman" w:hAnsi="Times New Roman" w:cs="Times New Roman"/>
          <w:iCs/>
          <w:sz w:val="28"/>
          <w:szCs w:val="28"/>
        </w:rPr>
        <w:t xml:space="preserve"> concentrado</w:t>
      </w:r>
      <w:r w:rsidRPr="006D4448">
        <w:rPr>
          <w:rFonts w:ascii="Times New Roman" w:hAnsi="Times New Roman" w:cs="Times New Roman"/>
          <w:iCs/>
          <w:sz w:val="28"/>
          <w:szCs w:val="28"/>
        </w:rPr>
        <w:t xml:space="preserve">, </w:t>
      </w:r>
      <w:r w:rsidRPr="005F6560">
        <w:rPr>
          <w:rFonts w:ascii="Times New Roman" w:hAnsi="Times New Roman" w:cs="Times New Roman"/>
          <w:b/>
          <w:iCs/>
          <w:sz w:val="28"/>
          <w:szCs w:val="28"/>
          <w:u w:val="single"/>
        </w:rPr>
        <w:t>di</w:t>
      </w:r>
      <w:r>
        <w:rPr>
          <w:rFonts w:ascii="Times New Roman" w:hAnsi="Times New Roman" w:cs="Times New Roman"/>
          <w:b/>
          <w:iCs/>
          <w:sz w:val="28"/>
          <w:szCs w:val="28"/>
          <w:u w:val="single"/>
        </w:rPr>
        <w:t xml:space="preserve">spersándolo </w:t>
      </w:r>
      <w:r w:rsidRPr="005F6560">
        <w:rPr>
          <w:rFonts w:ascii="Times New Roman" w:hAnsi="Times New Roman" w:cs="Times New Roman"/>
          <w:b/>
          <w:iCs/>
          <w:sz w:val="28"/>
          <w:szCs w:val="28"/>
          <w:u w:val="single"/>
        </w:rPr>
        <w:t>entre los distintos partidos políticos en su calidad de representantes</w:t>
      </w:r>
      <w:r>
        <w:rPr>
          <w:rFonts w:ascii="Times New Roman" w:hAnsi="Times New Roman" w:cs="Times New Roman"/>
          <w:iCs/>
          <w:sz w:val="28"/>
          <w:szCs w:val="28"/>
        </w:rPr>
        <w:t xml:space="preserve">, cuyos dirigentes se disputan ese poder ofreciéndose a gobernar y, para tal fin, prometen comportarse con justa </w:t>
      </w:r>
      <w:hyperlink r:id="rId89" w:history="1">
        <w:r w:rsidRPr="001967F3">
          <w:rPr>
            <w:rStyle w:val="Hipervnculo"/>
            <w:rFonts w:ascii="Times New Roman" w:hAnsi="Times New Roman" w:cs="Times New Roman"/>
            <w:b/>
            <w:iCs/>
            <w:sz w:val="28"/>
            <w:szCs w:val="28"/>
          </w:rPr>
          <w:t>equidad</w:t>
        </w:r>
      </w:hyperlink>
      <w:r>
        <w:rPr>
          <w:rFonts w:ascii="Times New Roman" w:hAnsi="Times New Roman" w:cs="Times New Roman"/>
          <w:iCs/>
          <w:sz w:val="28"/>
          <w:szCs w:val="28"/>
        </w:rPr>
        <w:t xml:space="preserve">, cuando lo cierto es que su </w:t>
      </w:r>
      <w:r w:rsidRPr="0061441E">
        <w:rPr>
          <w:rFonts w:ascii="Times New Roman" w:hAnsi="Times New Roman" w:cs="Times New Roman"/>
          <w:iCs/>
          <w:sz w:val="28"/>
          <w:szCs w:val="28"/>
        </w:rPr>
        <w:t>exclusivo cometido</w:t>
      </w:r>
      <w:r w:rsidRPr="0061441E">
        <w:rPr>
          <w:rFonts w:ascii="Times New Roman" w:hAnsi="Times New Roman" w:cs="Times New Roman"/>
          <w:b/>
          <w:iCs/>
          <w:sz w:val="28"/>
          <w:szCs w:val="28"/>
        </w:rPr>
        <w:t xml:space="preserve"> </w:t>
      </w:r>
      <w:r>
        <w:rPr>
          <w:rFonts w:ascii="Times New Roman" w:hAnsi="Times New Roman" w:cs="Times New Roman"/>
          <w:b/>
          <w:iCs/>
          <w:sz w:val="28"/>
          <w:szCs w:val="28"/>
          <w:u w:val="single"/>
        </w:rPr>
        <w:t>como clase social dominante</w:t>
      </w:r>
      <w:r>
        <w:rPr>
          <w:rFonts w:ascii="Times New Roman" w:hAnsi="Times New Roman" w:cs="Times New Roman"/>
          <w:iCs/>
          <w:sz w:val="28"/>
          <w:szCs w:val="28"/>
        </w:rPr>
        <w:t xml:space="preserve">, no resultó ni sigue resultando ser otro que </w:t>
      </w:r>
      <w:hyperlink r:id="rId90" w:history="1">
        <w:r w:rsidRPr="00F25D96">
          <w:rPr>
            <w:rStyle w:val="Hipervnculo"/>
            <w:rFonts w:ascii="Times New Roman" w:hAnsi="Times New Roman" w:cs="Times New Roman"/>
            <w:b/>
            <w:iCs/>
            <w:sz w:val="28"/>
            <w:szCs w:val="28"/>
          </w:rPr>
          <w:t>forrarse</w:t>
        </w:r>
      </w:hyperlink>
      <w:r w:rsidRPr="00F25D96">
        <w:rPr>
          <w:rFonts w:ascii="Times New Roman" w:hAnsi="Times New Roman" w:cs="Times New Roman"/>
          <w:b/>
          <w:iCs/>
          <w:sz w:val="28"/>
          <w:szCs w:val="28"/>
        </w:rPr>
        <w:t xml:space="preserve"> </w:t>
      </w:r>
      <w:r>
        <w:rPr>
          <w:rFonts w:ascii="Times New Roman" w:hAnsi="Times New Roman" w:cs="Times New Roman"/>
          <w:iCs/>
          <w:sz w:val="28"/>
          <w:szCs w:val="28"/>
        </w:rPr>
        <w:t xml:space="preserve">ellos mismos. Y para tal cometido han comenzado por </w:t>
      </w:r>
      <w:r w:rsidRPr="00EB38E1">
        <w:rPr>
          <w:rFonts w:ascii="Times New Roman" w:hAnsi="Times New Roman" w:cs="Times New Roman"/>
          <w:iCs/>
          <w:sz w:val="28"/>
          <w:szCs w:val="28"/>
        </w:rPr>
        <w:t xml:space="preserve">dividirse </w:t>
      </w:r>
      <w:r>
        <w:rPr>
          <w:rFonts w:ascii="Times New Roman" w:hAnsi="Times New Roman" w:cs="Times New Roman"/>
          <w:b/>
          <w:iCs/>
          <w:sz w:val="28"/>
          <w:szCs w:val="28"/>
          <w:u w:val="single"/>
        </w:rPr>
        <w:t>tácticamente</w:t>
      </w:r>
      <w:r>
        <w:rPr>
          <w:rFonts w:ascii="Times New Roman" w:hAnsi="Times New Roman" w:cs="Times New Roman"/>
          <w:iCs/>
          <w:sz w:val="28"/>
          <w:szCs w:val="28"/>
        </w:rPr>
        <w:t xml:space="preserve"> como partidos políticos que se disputan entre ellos el ejercicio del gobierno en las instituciones de cada Estado nacional, apelando para tal fin a las elecciones periódicas. Ocultando así que tal aparente división, dispersa y debilita </w:t>
      </w:r>
      <w:r w:rsidRPr="00EB38E1">
        <w:rPr>
          <w:rFonts w:ascii="Times New Roman" w:hAnsi="Times New Roman" w:cs="Times New Roman"/>
          <w:b/>
          <w:iCs/>
          <w:sz w:val="28"/>
          <w:szCs w:val="28"/>
          <w:u w:val="single"/>
        </w:rPr>
        <w:t>estratégicamente</w:t>
      </w:r>
      <w:r>
        <w:rPr>
          <w:rFonts w:ascii="Times New Roman" w:hAnsi="Times New Roman" w:cs="Times New Roman"/>
          <w:iCs/>
          <w:sz w:val="28"/>
          <w:szCs w:val="28"/>
        </w:rPr>
        <w:t xml:space="preserve"> a </w:t>
      </w:r>
      <w:r w:rsidRPr="00EB38E1">
        <w:rPr>
          <w:rFonts w:ascii="Times New Roman" w:hAnsi="Times New Roman" w:cs="Times New Roman"/>
          <w:iCs/>
          <w:sz w:val="28"/>
          <w:szCs w:val="28"/>
        </w:rPr>
        <w:t>la clase social subalterna</w:t>
      </w:r>
      <w:r>
        <w:rPr>
          <w:rFonts w:ascii="Times New Roman" w:hAnsi="Times New Roman" w:cs="Times New Roman"/>
          <w:iCs/>
          <w:sz w:val="28"/>
          <w:szCs w:val="28"/>
        </w:rPr>
        <w:t xml:space="preserve">. Así lo dejó dicho el emperador romano Julio César y después de él Napoleón Bonaparte: </w:t>
      </w:r>
      <w:hyperlink r:id="rId91" w:anchor="cite_note-julioc-1" w:history="1">
        <w:r w:rsidRPr="001579A2">
          <w:rPr>
            <w:rStyle w:val="Hipervnculo"/>
            <w:rFonts w:ascii="Times New Roman" w:hAnsi="Times New Roman" w:cs="Times New Roman"/>
            <w:b/>
            <w:iCs/>
            <w:sz w:val="28"/>
            <w:szCs w:val="28"/>
          </w:rPr>
          <w:t>“Divide et impera”</w:t>
        </w:r>
      </w:hyperlink>
      <w:r>
        <w:rPr>
          <w:rFonts w:ascii="Times New Roman" w:hAnsi="Times New Roman" w:cs="Times New Roman"/>
          <w:iCs/>
          <w:sz w:val="28"/>
          <w:szCs w:val="28"/>
        </w:rPr>
        <w:t xml:space="preserve"> [divide y vencerás]. </w:t>
      </w:r>
      <w:r w:rsidRPr="00EB38E1">
        <w:rPr>
          <w:rFonts w:ascii="Times New Roman" w:hAnsi="Times New Roman" w:cs="Times New Roman"/>
          <w:iCs/>
          <w:sz w:val="28"/>
          <w:szCs w:val="28"/>
        </w:rPr>
        <w:t>E</w:t>
      </w:r>
      <w:r>
        <w:rPr>
          <w:rFonts w:ascii="Times New Roman" w:hAnsi="Times New Roman" w:cs="Times New Roman"/>
          <w:iCs/>
          <w:sz w:val="28"/>
          <w:szCs w:val="28"/>
        </w:rPr>
        <w:t xml:space="preserve">sta concepción </w:t>
      </w:r>
      <w:r w:rsidRPr="00EB38E1">
        <w:rPr>
          <w:rFonts w:ascii="Times New Roman" w:hAnsi="Times New Roman" w:cs="Times New Roman"/>
          <w:iCs/>
          <w:sz w:val="28"/>
          <w:szCs w:val="28"/>
        </w:rPr>
        <w:t xml:space="preserve">se refiere a una estrategia </w:t>
      </w:r>
      <w:r>
        <w:rPr>
          <w:rFonts w:ascii="Times New Roman" w:hAnsi="Times New Roman" w:cs="Times New Roman"/>
          <w:iCs/>
          <w:sz w:val="28"/>
          <w:szCs w:val="28"/>
        </w:rPr>
        <w:t xml:space="preserve">de la </w:t>
      </w:r>
      <w:r w:rsidRPr="003308C7">
        <w:rPr>
          <w:rFonts w:ascii="Times New Roman" w:hAnsi="Times New Roman" w:cs="Times New Roman"/>
          <w:b/>
          <w:iCs/>
          <w:sz w:val="28"/>
          <w:szCs w:val="28"/>
          <w:u w:val="single"/>
        </w:rPr>
        <w:t xml:space="preserve">clase </w:t>
      </w:r>
      <w:r>
        <w:rPr>
          <w:rFonts w:ascii="Times New Roman" w:hAnsi="Times New Roman" w:cs="Times New Roman"/>
          <w:b/>
          <w:iCs/>
          <w:sz w:val="28"/>
          <w:szCs w:val="28"/>
          <w:u w:val="single"/>
        </w:rPr>
        <w:t xml:space="preserve">burguesa </w:t>
      </w:r>
      <w:r w:rsidRPr="003308C7">
        <w:rPr>
          <w:rFonts w:ascii="Times New Roman" w:hAnsi="Times New Roman" w:cs="Times New Roman"/>
          <w:b/>
          <w:iCs/>
          <w:sz w:val="28"/>
          <w:szCs w:val="28"/>
          <w:u w:val="single"/>
        </w:rPr>
        <w:t xml:space="preserve">minoritaria </w:t>
      </w:r>
      <w:r>
        <w:rPr>
          <w:rFonts w:ascii="Times New Roman" w:hAnsi="Times New Roman" w:cs="Times New Roman"/>
          <w:b/>
          <w:iCs/>
          <w:sz w:val="28"/>
          <w:szCs w:val="28"/>
          <w:u w:val="single"/>
        </w:rPr>
        <w:t xml:space="preserve">y </w:t>
      </w:r>
      <w:r w:rsidRPr="003308C7">
        <w:rPr>
          <w:rFonts w:ascii="Times New Roman" w:hAnsi="Times New Roman" w:cs="Times New Roman"/>
          <w:b/>
          <w:iCs/>
          <w:sz w:val="28"/>
          <w:szCs w:val="28"/>
          <w:u w:val="single"/>
        </w:rPr>
        <w:t>dominante</w:t>
      </w:r>
      <w:r>
        <w:rPr>
          <w:rFonts w:ascii="Times New Roman" w:hAnsi="Times New Roman" w:cs="Times New Roman"/>
          <w:iCs/>
          <w:sz w:val="28"/>
          <w:szCs w:val="28"/>
        </w:rPr>
        <w:t xml:space="preserve">, </w:t>
      </w:r>
      <w:r w:rsidRPr="00EB38E1">
        <w:rPr>
          <w:rFonts w:ascii="Times New Roman" w:hAnsi="Times New Roman" w:cs="Times New Roman"/>
          <w:iCs/>
          <w:sz w:val="28"/>
          <w:szCs w:val="28"/>
        </w:rPr>
        <w:t xml:space="preserve">que </w:t>
      </w:r>
      <w:r>
        <w:rPr>
          <w:rFonts w:ascii="Times New Roman" w:hAnsi="Times New Roman" w:cs="Times New Roman"/>
          <w:iCs/>
          <w:sz w:val="28"/>
          <w:szCs w:val="28"/>
        </w:rPr>
        <w:t xml:space="preserve">tiende a dividir, debilitar y malograr la estrategia de la </w:t>
      </w:r>
      <w:r w:rsidRPr="003308C7">
        <w:rPr>
          <w:rFonts w:ascii="Times New Roman" w:hAnsi="Times New Roman" w:cs="Times New Roman"/>
          <w:b/>
          <w:iCs/>
          <w:sz w:val="28"/>
          <w:szCs w:val="28"/>
          <w:u w:val="single"/>
        </w:rPr>
        <w:t xml:space="preserve">clase </w:t>
      </w:r>
      <w:r>
        <w:rPr>
          <w:rFonts w:ascii="Times New Roman" w:hAnsi="Times New Roman" w:cs="Times New Roman"/>
          <w:b/>
          <w:iCs/>
          <w:sz w:val="28"/>
          <w:szCs w:val="28"/>
          <w:u w:val="single"/>
        </w:rPr>
        <w:t xml:space="preserve">obrera </w:t>
      </w:r>
      <w:r w:rsidRPr="003308C7">
        <w:rPr>
          <w:rFonts w:ascii="Times New Roman" w:hAnsi="Times New Roman" w:cs="Times New Roman"/>
          <w:b/>
          <w:iCs/>
          <w:sz w:val="28"/>
          <w:szCs w:val="28"/>
          <w:u w:val="single"/>
        </w:rPr>
        <w:t>mayoritaria subalterna</w:t>
      </w:r>
      <w:r>
        <w:rPr>
          <w:rFonts w:ascii="Times New Roman" w:hAnsi="Times New Roman" w:cs="Times New Roman"/>
          <w:iCs/>
          <w:sz w:val="28"/>
          <w:szCs w:val="28"/>
        </w:rPr>
        <w:t xml:space="preserve">. </w:t>
      </w:r>
    </w:p>
    <w:p w:rsidR="00C363FA" w:rsidRDefault="00C363FA" w:rsidP="00C363FA">
      <w:pPr>
        <w:spacing w:after="0"/>
        <w:ind w:right="-1" w:firstLine="709"/>
        <w:jc w:val="both"/>
        <w:rPr>
          <w:rFonts w:ascii="Times New Roman" w:hAnsi="Times New Roman" w:cs="Times New Roman"/>
          <w:iCs/>
          <w:sz w:val="28"/>
          <w:szCs w:val="28"/>
        </w:rPr>
      </w:pPr>
    </w:p>
    <w:p w:rsidR="00C363FA" w:rsidRDefault="00C363FA" w:rsidP="00C363FA">
      <w:pPr>
        <w:spacing w:after="0"/>
        <w:ind w:right="-1" w:firstLine="709"/>
        <w:jc w:val="both"/>
        <w:rPr>
          <w:rFonts w:ascii="Times New Roman" w:hAnsi="Times New Roman" w:cs="Times New Roman"/>
          <w:iCs/>
          <w:sz w:val="28"/>
          <w:szCs w:val="28"/>
        </w:rPr>
      </w:pPr>
      <w:r>
        <w:rPr>
          <w:rFonts w:ascii="Times New Roman" w:hAnsi="Times New Roman" w:cs="Times New Roman"/>
          <w:iCs/>
          <w:sz w:val="28"/>
          <w:szCs w:val="28"/>
        </w:rPr>
        <w:t xml:space="preserve">La institucionalización de este contubernio entre políticos profesionales estatizados y empresarios oriundos de la sociedad civil, se ha visto reforzada entre otras iniciativas político-económicas, por ejemplo en España, a instancias de la llamada </w:t>
      </w:r>
      <w:r>
        <w:rPr>
          <w:rFonts w:ascii="Times New Roman" w:hAnsi="Times New Roman" w:cs="Times New Roman"/>
          <w:b/>
          <w:iCs/>
          <w:sz w:val="28"/>
          <w:szCs w:val="28"/>
        </w:rPr>
        <w:t>“</w:t>
      </w:r>
      <w:r w:rsidRPr="002B31BC">
        <w:rPr>
          <w:rFonts w:ascii="Times New Roman" w:hAnsi="Times New Roman" w:cs="Times New Roman"/>
          <w:b/>
          <w:iCs/>
          <w:sz w:val="28"/>
          <w:szCs w:val="28"/>
        </w:rPr>
        <w:t>Sociedad Estatal de participaciones industriales</w:t>
      </w:r>
      <w:r>
        <w:rPr>
          <w:rFonts w:ascii="Times New Roman" w:hAnsi="Times New Roman" w:cs="Times New Roman"/>
          <w:b/>
          <w:iCs/>
          <w:sz w:val="28"/>
          <w:szCs w:val="28"/>
        </w:rPr>
        <w:t>”</w:t>
      </w:r>
      <w:r>
        <w:rPr>
          <w:rFonts w:ascii="Times New Roman" w:hAnsi="Times New Roman" w:cs="Times New Roman"/>
          <w:iCs/>
          <w:sz w:val="28"/>
          <w:szCs w:val="28"/>
        </w:rPr>
        <w:t xml:space="preserve"> </w:t>
      </w:r>
      <w:r w:rsidRPr="002B31BC">
        <w:rPr>
          <w:rFonts w:ascii="Times New Roman" w:hAnsi="Times New Roman" w:cs="Times New Roman"/>
          <w:b/>
          <w:iCs/>
          <w:sz w:val="28"/>
          <w:szCs w:val="28"/>
        </w:rPr>
        <w:t>(</w:t>
      </w:r>
      <w:hyperlink r:id="rId92" w:history="1">
        <w:r w:rsidRPr="001E6F78">
          <w:rPr>
            <w:rStyle w:val="Hipervnculo"/>
            <w:rFonts w:ascii="Times New Roman" w:hAnsi="Times New Roman" w:cs="Times New Roman"/>
            <w:b/>
            <w:iCs/>
            <w:sz w:val="28"/>
            <w:szCs w:val="28"/>
          </w:rPr>
          <w:t>SEPI</w:t>
        </w:r>
      </w:hyperlink>
      <w:r w:rsidRPr="002B31BC">
        <w:rPr>
          <w:rFonts w:ascii="Times New Roman" w:hAnsi="Times New Roman" w:cs="Times New Roman"/>
          <w:b/>
          <w:iCs/>
          <w:sz w:val="28"/>
          <w:szCs w:val="28"/>
        </w:rPr>
        <w:t>),</w:t>
      </w:r>
      <w:r>
        <w:rPr>
          <w:rFonts w:ascii="Times New Roman" w:hAnsi="Times New Roman" w:cs="Times New Roman"/>
          <w:iCs/>
          <w:sz w:val="28"/>
          <w:szCs w:val="28"/>
        </w:rPr>
        <w:t xml:space="preserve"> cuya función primordial ha consistido en que sus funcionarios interactúen al interior de los </w:t>
      </w:r>
      <w:hyperlink r:id="rId93" w:history="1">
        <w:r w:rsidRPr="00187AEB">
          <w:rPr>
            <w:rStyle w:val="Hipervnculo"/>
            <w:rFonts w:ascii="Times New Roman" w:hAnsi="Times New Roman" w:cs="Times New Roman"/>
            <w:b/>
            <w:iCs/>
            <w:sz w:val="28"/>
            <w:szCs w:val="28"/>
          </w:rPr>
          <w:t>mercados bursátiles</w:t>
        </w:r>
      </w:hyperlink>
      <w:r>
        <w:rPr>
          <w:rFonts w:ascii="Times New Roman" w:hAnsi="Times New Roman" w:cs="Times New Roman"/>
          <w:iCs/>
          <w:sz w:val="28"/>
          <w:szCs w:val="28"/>
        </w:rPr>
        <w:t xml:space="preserve"> y otros, para los fines de obtener la mayor rentabilidad institucional y al mismo tiempo personal de sus intervenciones, enriqueciéndose ellos mismos.    </w:t>
      </w:r>
    </w:p>
    <w:p w:rsidR="00C363FA" w:rsidRDefault="00C363FA" w:rsidP="00C363FA">
      <w:pPr>
        <w:spacing w:after="0"/>
        <w:ind w:left="1418" w:right="-1" w:firstLine="709"/>
        <w:jc w:val="both"/>
        <w:rPr>
          <w:rFonts w:ascii="Times New Roman" w:hAnsi="Times New Roman" w:cs="Times New Roman"/>
          <w:iCs/>
          <w:sz w:val="28"/>
          <w:szCs w:val="28"/>
        </w:rPr>
      </w:pPr>
    </w:p>
    <w:p w:rsidR="00C363FA" w:rsidRPr="0019181D" w:rsidRDefault="00C363FA" w:rsidP="00C363FA">
      <w:pPr>
        <w:spacing w:after="0"/>
        <w:ind w:right="-1"/>
        <w:jc w:val="center"/>
        <w:rPr>
          <w:rFonts w:ascii="Times New Roman" w:hAnsi="Times New Roman" w:cs="Times New Roman"/>
          <w:b/>
          <w:iCs/>
          <w:sz w:val="36"/>
          <w:szCs w:val="36"/>
          <w:u w:val="single"/>
        </w:rPr>
      </w:pPr>
      <w:r>
        <w:rPr>
          <w:rFonts w:ascii="Times New Roman" w:hAnsi="Times New Roman" w:cs="Times New Roman"/>
          <w:b/>
          <w:iCs/>
          <w:sz w:val="36"/>
          <w:szCs w:val="36"/>
        </w:rPr>
        <w:t xml:space="preserve">07. </w:t>
      </w:r>
      <w:r>
        <w:rPr>
          <w:rFonts w:ascii="Times New Roman" w:hAnsi="Times New Roman" w:cs="Times New Roman"/>
          <w:b/>
          <w:iCs/>
          <w:sz w:val="36"/>
          <w:szCs w:val="36"/>
          <w:u w:val="single"/>
        </w:rPr>
        <w:t>Sintética e</w:t>
      </w:r>
      <w:r w:rsidRPr="0019181D">
        <w:rPr>
          <w:rFonts w:ascii="Times New Roman" w:hAnsi="Times New Roman" w:cs="Times New Roman"/>
          <w:b/>
          <w:iCs/>
          <w:sz w:val="36"/>
          <w:szCs w:val="36"/>
          <w:u w:val="single"/>
        </w:rPr>
        <w:t>xplicación del proceso histórico decadente hasta el extremo ya ins</w:t>
      </w:r>
      <w:r>
        <w:rPr>
          <w:rFonts w:ascii="Times New Roman" w:hAnsi="Times New Roman" w:cs="Times New Roman"/>
          <w:b/>
          <w:iCs/>
          <w:sz w:val="36"/>
          <w:szCs w:val="36"/>
          <w:u w:val="single"/>
        </w:rPr>
        <w:t xml:space="preserve">ostenible </w:t>
      </w:r>
      <w:r w:rsidRPr="0019181D">
        <w:rPr>
          <w:rFonts w:ascii="Times New Roman" w:hAnsi="Times New Roman" w:cs="Times New Roman"/>
          <w:b/>
          <w:iCs/>
          <w:sz w:val="36"/>
          <w:szCs w:val="36"/>
          <w:u w:val="single"/>
        </w:rPr>
        <w:t>del capitalismo</w:t>
      </w:r>
    </w:p>
    <w:p w:rsidR="00C363FA" w:rsidRPr="005F6560" w:rsidRDefault="00C363FA" w:rsidP="00C363FA">
      <w:pPr>
        <w:spacing w:after="0"/>
        <w:ind w:left="1418" w:right="-1" w:firstLine="709"/>
        <w:jc w:val="both"/>
        <w:rPr>
          <w:rFonts w:ascii="Times New Roman" w:hAnsi="Times New Roman" w:cs="Times New Roman"/>
          <w:iCs/>
          <w:sz w:val="24"/>
          <w:szCs w:val="24"/>
        </w:rPr>
      </w:pPr>
    </w:p>
    <w:p w:rsidR="00C363FA" w:rsidRPr="001041F5" w:rsidRDefault="00C363FA" w:rsidP="00C363FA">
      <w:pPr>
        <w:spacing w:after="0" w:line="240" w:lineRule="auto"/>
        <w:ind w:right="5"/>
        <w:jc w:val="both"/>
        <w:rPr>
          <w:rFonts w:ascii="Times New Roman" w:eastAsia="Times New Roman" w:hAnsi="Times New Roman" w:cs="Times New Roman"/>
          <w:sz w:val="24"/>
          <w:szCs w:val="24"/>
          <w:lang w:eastAsia="es-ES"/>
        </w:rPr>
      </w:pPr>
      <w:r w:rsidRPr="001041F5">
        <w:rPr>
          <w:rFonts w:ascii="Times New Roman" w:eastAsia="Times New Roman" w:hAnsi="Times New Roman" w:cs="Times New Roman"/>
          <w:sz w:val="28"/>
          <w:szCs w:val="28"/>
          <w:lang w:eastAsia="es-ES"/>
        </w:rPr>
        <w:tab/>
      </w:r>
      <w:r>
        <w:rPr>
          <w:rFonts w:ascii="Times New Roman" w:eastAsia="Times New Roman" w:hAnsi="Times New Roman" w:cs="Times New Roman"/>
          <w:sz w:val="28"/>
          <w:szCs w:val="28"/>
          <w:lang w:eastAsia="es-ES"/>
        </w:rPr>
        <w:t xml:space="preserve">En el desarrollo socioeconómico de la humanidad, la producción de mercancías, la economía de mercado entendida como la distribución de los recursos materiales entre las diversas ramas de la producción, en respuesta a leyes económicas objetivas que operan a espaldas de los productores, no se corresponden a la naturaleza humana en general ni han existido de una vez para siempre. En su obra central: </w:t>
      </w:r>
      <w:r w:rsidRPr="00F536A5">
        <w:rPr>
          <w:rFonts w:ascii="Times New Roman" w:eastAsia="Times New Roman" w:hAnsi="Times New Roman" w:cs="Times New Roman"/>
          <w:b/>
          <w:i/>
          <w:sz w:val="28"/>
          <w:szCs w:val="28"/>
          <w:lang w:eastAsia="es-ES"/>
        </w:rPr>
        <w:t>“El capital”</w:t>
      </w:r>
      <w:r>
        <w:rPr>
          <w:rFonts w:ascii="Times New Roman" w:eastAsia="Times New Roman" w:hAnsi="Times New Roman" w:cs="Times New Roman"/>
          <w:sz w:val="28"/>
          <w:szCs w:val="28"/>
          <w:lang w:eastAsia="es-ES"/>
        </w:rPr>
        <w:t xml:space="preserve"> Marx demostró fehacientemente por qué causas el modo capitalista de producción estuvo predestinado por esas mismas leyes hacia la decadencia y caída histórica inevitable del sistema. </w:t>
      </w:r>
      <w:r w:rsidRPr="001041F5">
        <w:rPr>
          <w:rFonts w:ascii="Times New Roman" w:eastAsia="Times New Roman" w:hAnsi="Times New Roman" w:cs="Times New Roman"/>
          <w:sz w:val="28"/>
          <w:szCs w:val="28"/>
          <w:lang w:eastAsia="es-ES"/>
        </w:rPr>
        <w:t xml:space="preserve">Evidentemente, las leyes </w:t>
      </w:r>
      <w:r>
        <w:rPr>
          <w:rFonts w:ascii="Times New Roman" w:eastAsia="Times New Roman" w:hAnsi="Times New Roman" w:cs="Times New Roman"/>
          <w:sz w:val="28"/>
          <w:szCs w:val="28"/>
          <w:lang w:eastAsia="es-ES"/>
        </w:rPr>
        <w:t xml:space="preserve">económicas objetivas </w:t>
      </w:r>
      <w:r w:rsidRPr="001041F5">
        <w:rPr>
          <w:rFonts w:ascii="Times New Roman" w:eastAsia="Times New Roman" w:hAnsi="Times New Roman" w:cs="Times New Roman"/>
          <w:sz w:val="28"/>
          <w:szCs w:val="28"/>
          <w:lang w:eastAsia="es-ES"/>
        </w:rPr>
        <w:t xml:space="preserve">que </w:t>
      </w:r>
      <w:r>
        <w:rPr>
          <w:rFonts w:ascii="Times New Roman" w:eastAsia="Times New Roman" w:hAnsi="Times New Roman" w:cs="Times New Roman"/>
          <w:sz w:val="28"/>
          <w:szCs w:val="28"/>
          <w:lang w:eastAsia="es-ES"/>
        </w:rPr>
        <w:t xml:space="preserve">han venido </w:t>
      </w:r>
      <w:r w:rsidRPr="001041F5">
        <w:rPr>
          <w:rFonts w:ascii="Times New Roman" w:eastAsia="Times New Roman" w:hAnsi="Times New Roman" w:cs="Times New Roman"/>
          <w:sz w:val="28"/>
          <w:szCs w:val="28"/>
          <w:lang w:eastAsia="es-ES"/>
        </w:rPr>
        <w:t>rig</w:t>
      </w:r>
      <w:r>
        <w:rPr>
          <w:rFonts w:ascii="Times New Roman" w:eastAsia="Times New Roman" w:hAnsi="Times New Roman" w:cs="Times New Roman"/>
          <w:sz w:val="28"/>
          <w:szCs w:val="28"/>
          <w:lang w:eastAsia="es-ES"/>
        </w:rPr>
        <w:t>i</w:t>
      </w:r>
      <w:r w:rsidRPr="001041F5">
        <w:rPr>
          <w:rFonts w:ascii="Times New Roman" w:eastAsia="Times New Roman" w:hAnsi="Times New Roman" w:cs="Times New Roman"/>
          <w:sz w:val="28"/>
          <w:szCs w:val="28"/>
          <w:lang w:eastAsia="es-ES"/>
        </w:rPr>
        <w:t>en</w:t>
      </w:r>
      <w:r>
        <w:rPr>
          <w:rFonts w:ascii="Times New Roman" w:eastAsia="Times New Roman" w:hAnsi="Times New Roman" w:cs="Times New Roman"/>
          <w:sz w:val="28"/>
          <w:szCs w:val="28"/>
          <w:lang w:eastAsia="es-ES"/>
        </w:rPr>
        <w:t>do</w:t>
      </w:r>
      <w:r w:rsidRPr="001041F5">
        <w:rPr>
          <w:rFonts w:ascii="Times New Roman" w:eastAsia="Times New Roman" w:hAnsi="Times New Roman" w:cs="Times New Roman"/>
          <w:sz w:val="28"/>
          <w:szCs w:val="28"/>
          <w:lang w:eastAsia="es-ES"/>
        </w:rPr>
        <w:t xml:space="preserve"> las </w:t>
      </w:r>
      <w:r w:rsidRPr="001041F5">
        <w:rPr>
          <w:rFonts w:ascii="Times New Roman" w:eastAsia="Times New Roman" w:hAnsi="Times New Roman" w:cs="Times New Roman"/>
          <w:b/>
          <w:sz w:val="28"/>
          <w:szCs w:val="28"/>
          <w:u w:val="single"/>
          <w:lang w:eastAsia="es-ES"/>
        </w:rPr>
        <w:t>diversas esferas de la economía capitalista desde sus orígenes</w:t>
      </w:r>
      <w:r w:rsidRPr="001041F5">
        <w:rPr>
          <w:rFonts w:ascii="Times New Roman" w:eastAsia="Times New Roman" w:hAnsi="Times New Roman" w:cs="Times New Roman"/>
          <w:sz w:val="28"/>
          <w:szCs w:val="28"/>
          <w:lang w:eastAsia="es-ES"/>
        </w:rPr>
        <w:t xml:space="preserve">: salarios, precios, arrendamiento, ganancia, interés, crédito, bolsa, etc., son numerosas y complejas. Pero en último término </w:t>
      </w:r>
      <w:r w:rsidRPr="001041F5">
        <w:rPr>
          <w:rFonts w:ascii="Times New Roman" w:eastAsia="Times New Roman" w:hAnsi="Times New Roman" w:cs="Times New Roman"/>
          <w:b/>
          <w:sz w:val="28"/>
          <w:szCs w:val="28"/>
          <w:u w:val="single"/>
          <w:lang w:eastAsia="es-ES"/>
        </w:rPr>
        <w:t xml:space="preserve">todas proceden de una única ley descubierta por </w:t>
      </w:r>
      <w:r>
        <w:rPr>
          <w:rFonts w:ascii="Times New Roman" w:eastAsia="Times New Roman" w:hAnsi="Times New Roman" w:cs="Times New Roman"/>
          <w:b/>
          <w:sz w:val="28"/>
          <w:szCs w:val="28"/>
          <w:u w:val="single"/>
          <w:lang w:eastAsia="es-ES"/>
        </w:rPr>
        <w:t xml:space="preserve">el propio </w:t>
      </w:r>
      <w:r w:rsidRPr="001041F5">
        <w:rPr>
          <w:rFonts w:ascii="Times New Roman" w:eastAsia="Times New Roman" w:hAnsi="Times New Roman" w:cs="Times New Roman"/>
          <w:b/>
          <w:sz w:val="28"/>
          <w:szCs w:val="28"/>
          <w:u w:val="single"/>
          <w:lang w:eastAsia="es-ES"/>
        </w:rPr>
        <w:t>Marx</w:t>
      </w:r>
      <w:r w:rsidRPr="001041F5">
        <w:rPr>
          <w:rFonts w:ascii="Times New Roman" w:eastAsia="Times New Roman" w:hAnsi="Times New Roman" w:cs="Times New Roman"/>
          <w:sz w:val="28"/>
          <w:szCs w:val="28"/>
          <w:lang w:eastAsia="es-ES"/>
        </w:rPr>
        <w:t xml:space="preserve"> y examinada por él hasta el final</w:t>
      </w:r>
      <w:r>
        <w:rPr>
          <w:rFonts w:ascii="Times New Roman" w:eastAsia="Times New Roman" w:hAnsi="Times New Roman" w:cs="Times New Roman"/>
          <w:sz w:val="28"/>
          <w:szCs w:val="28"/>
          <w:lang w:eastAsia="es-ES"/>
        </w:rPr>
        <w:t>. E</w:t>
      </w:r>
      <w:r w:rsidRPr="001041F5">
        <w:rPr>
          <w:rFonts w:ascii="Times New Roman" w:eastAsia="Times New Roman" w:hAnsi="Times New Roman" w:cs="Times New Roman"/>
          <w:sz w:val="28"/>
          <w:szCs w:val="28"/>
          <w:lang w:eastAsia="es-ES"/>
        </w:rPr>
        <w:t xml:space="preserve">s la </w:t>
      </w:r>
      <w:r w:rsidRPr="001041F5">
        <w:rPr>
          <w:rFonts w:ascii="Times New Roman" w:eastAsia="Times New Roman" w:hAnsi="Times New Roman" w:cs="Times New Roman"/>
          <w:b/>
          <w:sz w:val="28"/>
          <w:szCs w:val="28"/>
          <w:u w:val="single"/>
          <w:lang w:eastAsia="es-ES"/>
        </w:rPr>
        <w:t>ley del valor-trabajo</w:t>
      </w:r>
      <w:r w:rsidRPr="001041F5">
        <w:rPr>
          <w:rFonts w:ascii="Times New Roman" w:eastAsia="Times New Roman" w:hAnsi="Times New Roman" w:cs="Times New Roman"/>
          <w:sz w:val="28"/>
          <w:szCs w:val="28"/>
          <w:lang w:eastAsia="es-ES"/>
        </w:rPr>
        <w:t xml:space="preserve"> que</w:t>
      </w:r>
      <w:r>
        <w:rPr>
          <w:rFonts w:ascii="Times New Roman" w:eastAsia="Times New Roman" w:hAnsi="Times New Roman" w:cs="Times New Roman"/>
          <w:sz w:val="28"/>
          <w:szCs w:val="28"/>
          <w:lang w:eastAsia="es-ES"/>
        </w:rPr>
        <w:t>,</w:t>
      </w:r>
      <w:r w:rsidRPr="001041F5">
        <w:rPr>
          <w:rFonts w:ascii="Times New Roman" w:eastAsia="Times New Roman" w:hAnsi="Times New Roman" w:cs="Times New Roman"/>
          <w:sz w:val="28"/>
          <w:szCs w:val="28"/>
          <w:lang w:eastAsia="es-ES"/>
        </w:rPr>
        <w:t xml:space="preserve"> ciertamente mueve </w:t>
      </w:r>
      <w:r>
        <w:rPr>
          <w:rFonts w:ascii="Times New Roman" w:eastAsia="Times New Roman" w:hAnsi="Times New Roman" w:cs="Times New Roman"/>
          <w:sz w:val="28"/>
          <w:szCs w:val="28"/>
          <w:lang w:eastAsia="es-ES"/>
        </w:rPr>
        <w:t xml:space="preserve">desde su base material hasta la superestructura política </w:t>
      </w:r>
      <w:r w:rsidRPr="001041F5">
        <w:rPr>
          <w:rFonts w:ascii="Times New Roman" w:eastAsia="Times New Roman" w:hAnsi="Times New Roman" w:cs="Times New Roman"/>
          <w:sz w:val="28"/>
          <w:szCs w:val="28"/>
          <w:lang w:eastAsia="es-ES"/>
        </w:rPr>
        <w:t xml:space="preserve">la economía capitalista. La esencia de esa ley es simple. La sociedad pone a su disposición cierta reserva de fuerza de trabajo viva, que aplicada a la naturaleza engendra productos necesarios para la satisfacción de las necesidades humanas. Como consecuencia de la división del trabajo entre los distintos productores privados —ya sean individuales o </w:t>
      </w:r>
      <w:r>
        <w:rPr>
          <w:rFonts w:ascii="Times New Roman" w:eastAsia="Times New Roman" w:hAnsi="Times New Roman" w:cs="Times New Roman"/>
          <w:sz w:val="28"/>
          <w:szCs w:val="28"/>
          <w:lang w:eastAsia="es-ES"/>
        </w:rPr>
        <w:t>asociados e</w:t>
      </w:r>
      <w:r w:rsidRPr="001041F5">
        <w:rPr>
          <w:rFonts w:ascii="Times New Roman" w:eastAsia="Times New Roman" w:hAnsi="Times New Roman" w:cs="Times New Roman"/>
          <w:sz w:val="28"/>
          <w:szCs w:val="28"/>
          <w:lang w:eastAsia="es-ES"/>
        </w:rPr>
        <w:t xml:space="preserve"> independientes—, al principio sus diversos productos tomaron la forma de mercancías</w:t>
      </w:r>
      <w:r>
        <w:rPr>
          <w:rFonts w:ascii="Times New Roman" w:eastAsia="Times New Roman" w:hAnsi="Times New Roman" w:cs="Times New Roman"/>
          <w:sz w:val="28"/>
          <w:szCs w:val="28"/>
          <w:lang w:eastAsia="es-ES"/>
        </w:rPr>
        <w:t>,</w:t>
      </w:r>
      <w:r w:rsidRPr="001041F5">
        <w:rPr>
          <w:rFonts w:ascii="Times New Roman" w:eastAsia="Times New Roman" w:hAnsi="Times New Roman" w:cs="Times New Roman"/>
          <w:sz w:val="28"/>
          <w:szCs w:val="28"/>
          <w:lang w:eastAsia="es-ES"/>
        </w:rPr>
        <w:t xml:space="preserve"> que sus propietarios comenzaron </w:t>
      </w:r>
      <w:r>
        <w:rPr>
          <w:rFonts w:ascii="Times New Roman" w:eastAsia="Times New Roman" w:hAnsi="Times New Roman" w:cs="Times New Roman"/>
          <w:sz w:val="28"/>
          <w:szCs w:val="28"/>
          <w:lang w:eastAsia="es-ES"/>
        </w:rPr>
        <w:t>inter</w:t>
      </w:r>
      <w:r w:rsidRPr="001041F5">
        <w:rPr>
          <w:rFonts w:ascii="Times New Roman" w:eastAsia="Times New Roman" w:hAnsi="Times New Roman" w:cs="Times New Roman"/>
          <w:sz w:val="28"/>
          <w:szCs w:val="28"/>
          <w:lang w:eastAsia="es-ES"/>
        </w:rPr>
        <w:t xml:space="preserve">cambiando entre sí en una proporción determinada, según sus respectivos </w:t>
      </w:r>
      <w:r w:rsidRPr="001041F5">
        <w:rPr>
          <w:rFonts w:ascii="Times New Roman" w:eastAsia="Times New Roman" w:hAnsi="Times New Roman" w:cs="Times New Roman"/>
          <w:b/>
          <w:sz w:val="28"/>
          <w:szCs w:val="28"/>
          <w:u w:val="single"/>
          <w:lang w:eastAsia="es-ES"/>
        </w:rPr>
        <w:t>valores creados por el tiempo de trabajo contenido en ellas</w:t>
      </w:r>
      <w:r w:rsidRPr="001041F5">
        <w:rPr>
          <w:rFonts w:ascii="Times New Roman" w:eastAsia="Times New Roman" w:hAnsi="Times New Roman" w:cs="Times New Roman"/>
          <w:sz w:val="28"/>
          <w:szCs w:val="28"/>
          <w:lang w:eastAsia="es-ES"/>
        </w:rPr>
        <w:t xml:space="preserve">, primero directamente por trueque y más tarde por mediación de intermediarios comerciales. Es lo que Marx llamó </w:t>
      </w:r>
      <w:r w:rsidRPr="001041F5">
        <w:rPr>
          <w:rFonts w:ascii="Times New Roman" w:eastAsia="Times New Roman" w:hAnsi="Times New Roman" w:cs="Times New Roman"/>
          <w:b/>
          <w:sz w:val="28"/>
          <w:szCs w:val="28"/>
          <w:u w:val="single"/>
          <w:lang w:eastAsia="es-ES"/>
        </w:rPr>
        <w:t>trabajo abstracto</w:t>
      </w:r>
      <w:r w:rsidRPr="001041F5">
        <w:rPr>
          <w:rFonts w:ascii="Times New Roman" w:eastAsia="Times New Roman" w:hAnsi="Times New Roman" w:cs="Times New Roman"/>
          <w:sz w:val="28"/>
          <w:szCs w:val="28"/>
          <w:lang w:eastAsia="es-ES"/>
        </w:rPr>
        <w:t xml:space="preserve">, o sea trabajo humano en general, entendido como simple gasto de energía humana, </w:t>
      </w:r>
      <w:r w:rsidRPr="001041F5">
        <w:rPr>
          <w:rFonts w:ascii="Times New Roman" w:eastAsia="Times New Roman" w:hAnsi="Times New Roman" w:cs="Times New Roman"/>
          <w:b/>
          <w:sz w:val="28"/>
          <w:szCs w:val="28"/>
          <w:u w:val="single"/>
          <w:lang w:eastAsia="es-ES"/>
        </w:rPr>
        <w:t xml:space="preserve">base y medida del valor contenido en </w:t>
      </w:r>
      <w:r>
        <w:rPr>
          <w:rFonts w:ascii="Times New Roman" w:eastAsia="Times New Roman" w:hAnsi="Times New Roman" w:cs="Times New Roman"/>
          <w:b/>
          <w:sz w:val="28"/>
          <w:szCs w:val="28"/>
          <w:u w:val="single"/>
          <w:lang w:eastAsia="es-ES"/>
        </w:rPr>
        <w:t>sus productos</w:t>
      </w:r>
      <w:r w:rsidRPr="001041F5">
        <w:rPr>
          <w:rFonts w:ascii="Times New Roman" w:eastAsia="Times New Roman" w:hAnsi="Times New Roman" w:cs="Times New Roman"/>
          <w:sz w:val="28"/>
          <w:szCs w:val="28"/>
          <w:lang w:eastAsia="es-ES"/>
        </w:rPr>
        <w:t xml:space="preserve">, y cuyo regulador ha sido y sigue siendo el mercado, ámbito en el cual se negocian y concretan los intercambios mercantiles. Allí es donde se decide si cada producto contiene o no la calidad y el correspondiente valor, que determina las proporciones en que se intercambian las diversas clases de mercancías que hacen a su compra-venta.  </w:t>
      </w:r>
    </w:p>
    <w:p w:rsidR="00C363FA" w:rsidRPr="001041F5" w:rsidRDefault="00C363FA" w:rsidP="00C363FA">
      <w:pPr>
        <w:spacing w:after="0" w:line="240" w:lineRule="auto"/>
        <w:ind w:right="5"/>
        <w:jc w:val="both"/>
        <w:rPr>
          <w:rFonts w:ascii="Times New Roman" w:eastAsia="Times New Roman" w:hAnsi="Times New Roman" w:cs="Times New Roman"/>
          <w:sz w:val="24"/>
          <w:szCs w:val="24"/>
          <w:lang w:eastAsia="es-ES"/>
        </w:rPr>
      </w:pPr>
      <w:r w:rsidRPr="001041F5">
        <w:rPr>
          <w:rFonts w:ascii="Times New Roman" w:eastAsia="Times New Roman" w:hAnsi="Times New Roman" w:cs="Times New Roman"/>
          <w:sz w:val="28"/>
          <w:szCs w:val="28"/>
          <w:lang w:eastAsia="es-ES"/>
        </w:rPr>
        <w:t> </w:t>
      </w:r>
    </w:p>
    <w:p w:rsidR="00C363FA" w:rsidRPr="001041F5" w:rsidRDefault="00C363FA" w:rsidP="00C363FA">
      <w:pPr>
        <w:spacing w:after="0" w:line="240" w:lineRule="auto"/>
        <w:ind w:right="5"/>
        <w:jc w:val="both"/>
        <w:rPr>
          <w:rFonts w:ascii="Times New Roman" w:eastAsia="Times New Roman" w:hAnsi="Times New Roman" w:cs="Times New Roman"/>
          <w:sz w:val="24"/>
          <w:szCs w:val="24"/>
          <w:lang w:eastAsia="es-ES"/>
        </w:rPr>
      </w:pPr>
      <w:r w:rsidRPr="001041F5">
        <w:rPr>
          <w:rFonts w:ascii="Times New Roman" w:eastAsia="Times New Roman" w:hAnsi="Times New Roman" w:cs="Times New Roman"/>
          <w:sz w:val="28"/>
          <w:szCs w:val="28"/>
          <w:lang w:eastAsia="es-ES"/>
        </w:rPr>
        <w:tab/>
        <w:t xml:space="preserve">En estos hechos ha quedado comprendida, por una parte, la </w:t>
      </w:r>
      <w:r w:rsidRPr="001041F5">
        <w:rPr>
          <w:rFonts w:ascii="Times New Roman" w:eastAsia="Times New Roman" w:hAnsi="Times New Roman" w:cs="Times New Roman"/>
          <w:b/>
          <w:sz w:val="28"/>
          <w:szCs w:val="28"/>
          <w:u w:val="single"/>
          <w:lang w:eastAsia="es-ES"/>
        </w:rPr>
        <w:t>competencia intercapitalista</w:t>
      </w:r>
      <w:r w:rsidRPr="001041F5">
        <w:rPr>
          <w:rFonts w:ascii="Times New Roman" w:eastAsia="Times New Roman" w:hAnsi="Times New Roman" w:cs="Times New Roman"/>
          <w:sz w:val="28"/>
          <w:szCs w:val="28"/>
          <w:lang w:eastAsia="es-ES"/>
        </w:rPr>
        <w:t xml:space="preserve"> con fines gananciales, cuya consecuencia necesaria inmediata fue el llamado </w:t>
      </w:r>
      <w:r w:rsidRPr="001041F5">
        <w:rPr>
          <w:rFonts w:ascii="Times New Roman" w:eastAsia="Times New Roman" w:hAnsi="Times New Roman" w:cs="Times New Roman"/>
          <w:b/>
          <w:sz w:val="28"/>
          <w:szCs w:val="28"/>
          <w:u w:val="single"/>
          <w:lang w:eastAsia="es-ES"/>
        </w:rPr>
        <w:t>secreto comercial</w:t>
      </w:r>
      <w:r w:rsidRPr="001041F5">
        <w:rPr>
          <w:rFonts w:ascii="Times New Roman" w:eastAsia="Times New Roman" w:hAnsi="Times New Roman" w:cs="Times New Roman"/>
          <w:sz w:val="28"/>
          <w:szCs w:val="28"/>
          <w:lang w:eastAsia="es-ES"/>
        </w:rPr>
        <w:t xml:space="preserve">, valiosa información de carácter científico-técnico materializada en los medios de producción y/o en las tareas administrativas de las empresas, que para garantizar los propósitos de obtener el mayor enriquecimiento relativo y la desigualdad creciente </w:t>
      </w:r>
      <w:r>
        <w:rPr>
          <w:rFonts w:ascii="Times New Roman" w:eastAsia="Times New Roman" w:hAnsi="Times New Roman" w:cs="Times New Roman"/>
          <w:sz w:val="28"/>
          <w:szCs w:val="28"/>
          <w:lang w:eastAsia="es-ES"/>
        </w:rPr>
        <w:t xml:space="preserve">en </w:t>
      </w:r>
      <w:r w:rsidRPr="001041F5">
        <w:rPr>
          <w:rFonts w:ascii="Times New Roman" w:eastAsia="Times New Roman" w:hAnsi="Times New Roman" w:cs="Times New Roman"/>
          <w:sz w:val="28"/>
          <w:szCs w:val="28"/>
          <w:lang w:eastAsia="es-ES"/>
        </w:rPr>
        <w:t>e</w:t>
      </w:r>
      <w:r>
        <w:rPr>
          <w:rFonts w:ascii="Times New Roman" w:eastAsia="Times New Roman" w:hAnsi="Times New Roman" w:cs="Times New Roman"/>
          <w:sz w:val="28"/>
          <w:szCs w:val="28"/>
          <w:lang w:eastAsia="es-ES"/>
        </w:rPr>
        <w:t>l reparto</w:t>
      </w:r>
      <w:r w:rsidRPr="001041F5">
        <w:rPr>
          <w:rFonts w:ascii="Times New Roman" w:eastAsia="Times New Roman" w:hAnsi="Times New Roman" w:cs="Times New Roman"/>
          <w:sz w:val="28"/>
          <w:szCs w:val="28"/>
          <w:lang w:eastAsia="es-ES"/>
        </w:rPr>
        <w:t xml:space="preserve"> la riqueza, ha sido y sigue siendo celosamente sustraída al conocimiento ajeno:</w:t>
      </w:r>
    </w:p>
    <w:p w:rsidR="00C363FA" w:rsidRPr="001041F5" w:rsidRDefault="00C363FA" w:rsidP="00C363FA">
      <w:pPr>
        <w:spacing w:after="100" w:afterAutospacing="1" w:line="240" w:lineRule="auto"/>
        <w:ind w:left="1418" w:right="2274"/>
        <w:jc w:val="both"/>
        <w:rPr>
          <w:rFonts w:ascii="Times New Roman" w:eastAsia="Times New Roman" w:hAnsi="Times New Roman" w:cs="Times New Roman"/>
          <w:sz w:val="24"/>
          <w:szCs w:val="24"/>
          <w:lang w:eastAsia="es-ES"/>
        </w:rPr>
      </w:pPr>
      <w:r w:rsidRPr="001041F5">
        <w:rPr>
          <w:rFonts w:ascii="Times New Roman" w:eastAsia="Times New Roman" w:hAnsi="Times New Roman" w:cs="Times New Roman"/>
          <w:sz w:val="28"/>
          <w:szCs w:val="28"/>
          <w:lang w:eastAsia="es-ES"/>
        </w:rPr>
        <w:t xml:space="preserve"> </w:t>
      </w:r>
      <w:r w:rsidRPr="001041F5">
        <w:rPr>
          <w:rFonts w:ascii="Times New Roman" w:eastAsia="Times New Roman" w:hAnsi="Times New Roman" w:cs="Times New Roman"/>
          <w:b/>
          <w:sz w:val="24"/>
          <w:szCs w:val="24"/>
          <w:lang w:eastAsia="es-ES"/>
        </w:rPr>
        <w:t xml:space="preserve">&lt;&lt;Antes de la era industrial, los artesanos innovadores guardaban celosamente sus "trucos del oficio" en los pequeños talleres familiares. Sin embargo, a medida que la industria se trasladó del taller artesanal a la </w:t>
      </w:r>
      <w:r w:rsidRPr="001041F5">
        <w:rPr>
          <w:rFonts w:ascii="Times New Roman" w:eastAsia="Times New Roman" w:hAnsi="Times New Roman" w:cs="Times New Roman"/>
          <w:sz w:val="24"/>
          <w:szCs w:val="24"/>
          <w:lang w:eastAsia="es-ES"/>
        </w:rPr>
        <w:t xml:space="preserve">(gran) </w:t>
      </w:r>
      <w:r w:rsidRPr="001041F5">
        <w:rPr>
          <w:rFonts w:ascii="Times New Roman" w:eastAsia="Times New Roman" w:hAnsi="Times New Roman" w:cs="Times New Roman"/>
          <w:b/>
          <w:sz w:val="24"/>
          <w:szCs w:val="24"/>
          <w:lang w:eastAsia="es-ES"/>
        </w:rPr>
        <w:t xml:space="preserve">fábrica, surgió la necesidad de un sistema jurídico que obligase a los empleados guardar la promesa de confidencialidad respecto de un determinado proceso de fabricación o pieza de maquinaria </w:t>
      </w:r>
      <w:r>
        <w:rPr>
          <w:rFonts w:ascii="Times New Roman" w:eastAsia="Times New Roman" w:hAnsi="Times New Roman" w:cs="Times New Roman"/>
          <w:b/>
          <w:sz w:val="24"/>
          <w:szCs w:val="24"/>
          <w:lang w:eastAsia="es-ES"/>
        </w:rPr>
        <w:t>s</w:t>
      </w:r>
      <w:r w:rsidRPr="001041F5">
        <w:rPr>
          <w:rFonts w:ascii="Times New Roman" w:eastAsia="Times New Roman" w:hAnsi="Times New Roman" w:cs="Times New Roman"/>
          <w:b/>
          <w:sz w:val="24"/>
          <w:szCs w:val="24"/>
          <w:lang w:eastAsia="es-ES"/>
        </w:rPr>
        <w:t>ecretos&gt;&gt;</w:t>
      </w:r>
      <w:r w:rsidRPr="001041F5">
        <w:rPr>
          <w:rFonts w:ascii="Times New Roman" w:eastAsia="Times New Roman" w:hAnsi="Times New Roman" w:cs="Times New Roman"/>
          <w:sz w:val="28"/>
          <w:szCs w:val="28"/>
          <w:lang w:eastAsia="es-ES"/>
        </w:rPr>
        <w:t>.</w:t>
      </w:r>
      <w:hyperlink r:id="rId94" w:history="1">
        <w:r w:rsidRPr="001041F5">
          <w:rPr>
            <w:rFonts w:ascii="Times New Roman" w:eastAsia="Times New Roman" w:hAnsi="Times New Roman" w:cs="Times New Roman"/>
            <w:b/>
            <w:color w:val="0000FF"/>
            <w:sz w:val="24"/>
            <w:szCs w:val="24"/>
            <w:u w:val="single"/>
            <w:lang w:eastAsia="es-ES"/>
          </w:rPr>
          <w:t>http://www.wipo.int/wipo_magazine/es/2013/03/article_0001.html</w:t>
        </w:r>
      </w:hyperlink>
    </w:p>
    <w:p w:rsidR="00C363FA" w:rsidRPr="001041F5" w:rsidRDefault="00C363FA" w:rsidP="00C363FA">
      <w:pPr>
        <w:spacing w:after="0" w:line="240" w:lineRule="auto"/>
        <w:ind w:right="5"/>
        <w:jc w:val="both"/>
        <w:rPr>
          <w:rFonts w:ascii="Times New Roman" w:eastAsia="Times New Roman" w:hAnsi="Times New Roman" w:cs="Times New Roman"/>
          <w:sz w:val="24"/>
          <w:szCs w:val="24"/>
          <w:lang w:eastAsia="es-ES"/>
        </w:rPr>
      </w:pPr>
      <w:r w:rsidRPr="001041F5">
        <w:rPr>
          <w:rFonts w:ascii="Times New Roman" w:eastAsia="Times New Roman" w:hAnsi="Times New Roman" w:cs="Times New Roman"/>
          <w:sz w:val="28"/>
          <w:szCs w:val="28"/>
          <w:lang w:eastAsia="es-ES"/>
        </w:rPr>
        <w:tab/>
        <w:t xml:space="preserve">Pero por otra parte, el trabajo asalariado ha hecho también a las </w:t>
      </w:r>
      <w:r w:rsidRPr="001041F5">
        <w:rPr>
          <w:rFonts w:ascii="Times New Roman" w:eastAsia="Times New Roman" w:hAnsi="Times New Roman" w:cs="Times New Roman"/>
          <w:b/>
          <w:sz w:val="28"/>
          <w:szCs w:val="28"/>
          <w:u w:val="single"/>
          <w:lang w:eastAsia="es-ES"/>
        </w:rPr>
        <w:t>relaciones sociales estratégicamente antagónicas</w:t>
      </w:r>
      <w:r w:rsidRPr="001041F5">
        <w:rPr>
          <w:rFonts w:ascii="Times New Roman" w:eastAsia="Times New Roman" w:hAnsi="Times New Roman" w:cs="Times New Roman"/>
          <w:sz w:val="28"/>
          <w:szCs w:val="28"/>
          <w:lang w:eastAsia="es-ES"/>
        </w:rPr>
        <w:t xml:space="preserve"> e irreconciliables entre la clase explotada y la clase explotadora bajo el capitalismo, determinadas por la propiedad privada sobre los medios de producción y de cambio</w:t>
      </w:r>
      <w:r>
        <w:rPr>
          <w:rFonts w:ascii="Times New Roman" w:eastAsia="Times New Roman" w:hAnsi="Times New Roman" w:cs="Times New Roman"/>
          <w:sz w:val="28"/>
          <w:szCs w:val="28"/>
          <w:lang w:eastAsia="es-ES"/>
        </w:rPr>
        <w:t xml:space="preserve"> (dinero bancario)</w:t>
      </w:r>
      <w:r w:rsidRPr="001041F5">
        <w:rPr>
          <w:rFonts w:ascii="Times New Roman" w:eastAsia="Times New Roman" w:hAnsi="Times New Roman" w:cs="Times New Roman"/>
          <w:sz w:val="28"/>
          <w:szCs w:val="28"/>
          <w:lang w:eastAsia="es-ES"/>
        </w:rPr>
        <w:t xml:space="preserve">. Una exigencia histórica sistémica objetiva y fundamental, propia de la </w:t>
      </w:r>
      <w:r w:rsidRPr="001041F5">
        <w:rPr>
          <w:rFonts w:ascii="Times New Roman" w:eastAsia="Times New Roman" w:hAnsi="Times New Roman" w:cs="Times New Roman"/>
          <w:b/>
          <w:sz w:val="28"/>
          <w:szCs w:val="28"/>
          <w:u w:val="single"/>
          <w:lang w:eastAsia="es-ES"/>
        </w:rPr>
        <w:t>competencia intercapitalista</w:t>
      </w:r>
      <w:r w:rsidRPr="001041F5">
        <w:rPr>
          <w:rFonts w:ascii="Times New Roman" w:eastAsia="Times New Roman" w:hAnsi="Times New Roman" w:cs="Times New Roman"/>
          <w:sz w:val="28"/>
          <w:szCs w:val="28"/>
          <w:lang w:eastAsia="es-ES"/>
        </w:rPr>
        <w:t xml:space="preserve"> en todos los mercados, que derivó inevitablemente en el </w:t>
      </w:r>
      <w:r w:rsidRPr="001041F5">
        <w:rPr>
          <w:rFonts w:ascii="Times New Roman" w:eastAsia="Times New Roman" w:hAnsi="Times New Roman" w:cs="Times New Roman"/>
          <w:b/>
          <w:sz w:val="28"/>
          <w:szCs w:val="28"/>
          <w:u w:val="single"/>
          <w:lang w:eastAsia="es-ES"/>
        </w:rPr>
        <w:t>desarrollo incesante de la productividad del trabajo en general</w:t>
      </w:r>
      <w:r w:rsidRPr="001041F5">
        <w:rPr>
          <w:rFonts w:ascii="Times New Roman" w:eastAsia="Times New Roman" w:hAnsi="Times New Roman" w:cs="Times New Roman"/>
          <w:sz w:val="28"/>
          <w:szCs w:val="28"/>
          <w:lang w:eastAsia="es-ES"/>
        </w:rPr>
        <w:t>, basado en la</w:t>
      </w:r>
      <w:r>
        <w:rPr>
          <w:rFonts w:ascii="Times New Roman" w:eastAsia="Times New Roman" w:hAnsi="Times New Roman" w:cs="Times New Roman"/>
          <w:sz w:val="28"/>
          <w:szCs w:val="28"/>
          <w:lang w:eastAsia="es-ES"/>
        </w:rPr>
        <w:t xml:space="preserve"> inevitable y</w:t>
      </w:r>
      <w:r w:rsidRPr="001041F5">
        <w:rPr>
          <w:rFonts w:ascii="Times New Roman" w:eastAsia="Times New Roman" w:hAnsi="Times New Roman" w:cs="Times New Roman"/>
          <w:sz w:val="28"/>
          <w:szCs w:val="28"/>
          <w:lang w:eastAsia="es-ES"/>
        </w:rPr>
        <w:t xml:space="preserve"> </w:t>
      </w:r>
      <w:r w:rsidRPr="001041F5">
        <w:rPr>
          <w:rFonts w:ascii="Times New Roman" w:eastAsia="Times New Roman" w:hAnsi="Times New Roman" w:cs="Times New Roman"/>
          <w:b/>
          <w:sz w:val="28"/>
          <w:szCs w:val="28"/>
          <w:u w:val="single"/>
          <w:lang w:eastAsia="es-ES"/>
        </w:rPr>
        <w:t>creciente sustitución de trabajo humano por maquinaria</w:t>
      </w:r>
      <w:r w:rsidRPr="001041F5">
        <w:rPr>
          <w:rFonts w:ascii="Times New Roman" w:eastAsia="Times New Roman" w:hAnsi="Times New Roman" w:cs="Times New Roman"/>
          <w:sz w:val="28"/>
          <w:szCs w:val="28"/>
          <w:lang w:eastAsia="es-ES"/>
        </w:rPr>
        <w:t xml:space="preserve">. De esta forma y </w:t>
      </w:r>
      <w:r w:rsidRPr="001041F5">
        <w:rPr>
          <w:rFonts w:ascii="Times New Roman" w:eastAsia="Times New Roman" w:hAnsi="Times New Roman" w:cs="Times New Roman"/>
          <w:b/>
          <w:sz w:val="28"/>
          <w:szCs w:val="28"/>
          <w:lang w:eastAsia="es-ES"/>
        </w:rPr>
        <w:t>sin que medie la voluntad de nadie</w:t>
      </w:r>
      <w:r w:rsidRPr="001041F5">
        <w:rPr>
          <w:rFonts w:ascii="Times New Roman" w:eastAsia="Times New Roman" w:hAnsi="Times New Roman" w:cs="Times New Roman"/>
          <w:sz w:val="28"/>
          <w:szCs w:val="28"/>
          <w:lang w:eastAsia="es-ES"/>
        </w:rPr>
        <w:t xml:space="preserve">, es decir, </w:t>
      </w:r>
      <w:r w:rsidRPr="001041F5">
        <w:rPr>
          <w:rFonts w:ascii="Times New Roman" w:eastAsia="Times New Roman" w:hAnsi="Times New Roman" w:cs="Times New Roman"/>
          <w:b/>
          <w:sz w:val="28"/>
          <w:szCs w:val="28"/>
          <w:u w:val="single"/>
          <w:lang w:eastAsia="es-ES"/>
        </w:rPr>
        <w:t>objetivamente</w:t>
      </w:r>
      <w:r>
        <w:rPr>
          <w:rFonts w:ascii="Times New Roman" w:eastAsia="Times New Roman" w:hAnsi="Times New Roman" w:cs="Times New Roman"/>
          <w:sz w:val="28"/>
          <w:szCs w:val="28"/>
          <w:lang w:eastAsia="es-ES"/>
        </w:rPr>
        <w:t xml:space="preserve">, dado que la ganancia capitalista sólo puede surgir exclusivamente del trabajo humano explotado, el proceso fatalmente debe llegar a un punto, en el que la obligada sustitución de trabajo vivo por maquinaria deje al capitalismo sin sentido de seguir existiendo.    </w:t>
      </w:r>
    </w:p>
    <w:p w:rsidR="00C363FA" w:rsidRPr="001041F5" w:rsidRDefault="00C363FA" w:rsidP="00C363FA">
      <w:pPr>
        <w:spacing w:after="0" w:line="240" w:lineRule="auto"/>
        <w:ind w:left="1418" w:right="1668" w:firstLine="567"/>
        <w:jc w:val="both"/>
        <w:rPr>
          <w:rFonts w:ascii="Times New Roman" w:eastAsia="Times New Roman" w:hAnsi="Times New Roman" w:cs="Times New Roman"/>
          <w:sz w:val="24"/>
          <w:szCs w:val="24"/>
          <w:lang w:eastAsia="es-ES"/>
        </w:rPr>
      </w:pPr>
      <w:r w:rsidRPr="001041F5">
        <w:rPr>
          <w:rFonts w:ascii="Times New Roman" w:eastAsia="Times New Roman" w:hAnsi="Times New Roman" w:cs="Times New Roman"/>
          <w:b/>
          <w:bCs/>
          <w:sz w:val="24"/>
          <w:szCs w:val="24"/>
          <w:lang w:val="es-ES_tradnl" w:eastAsia="es-ES"/>
        </w:rPr>
        <w:t xml:space="preserve">&lt;&lt;A partir de cierto momento </w:t>
      </w:r>
      <w:r w:rsidRPr="001041F5">
        <w:rPr>
          <w:rFonts w:ascii="Times New Roman" w:eastAsia="Times New Roman" w:hAnsi="Times New Roman" w:cs="Times New Roman"/>
          <w:bCs/>
          <w:sz w:val="24"/>
          <w:szCs w:val="24"/>
          <w:lang w:val="es-ES_tradnl" w:eastAsia="es-ES"/>
        </w:rPr>
        <w:t>(del proceso)</w:t>
      </w:r>
      <w:r w:rsidRPr="001041F5">
        <w:rPr>
          <w:rFonts w:ascii="Times New Roman" w:eastAsia="Times New Roman" w:hAnsi="Times New Roman" w:cs="Times New Roman"/>
          <w:b/>
          <w:bCs/>
          <w:sz w:val="24"/>
          <w:szCs w:val="24"/>
          <w:lang w:val="es-ES_tradnl" w:eastAsia="es-ES"/>
        </w:rPr>
        <w:t xml:space="preserve">, el desenvolvimiento de las fuerzas productivas se vuelve un obstáculo para el capital </w:t>
      </w:r>
      <w:r>
        <w:rPr>
          <w:rFonts w:ascii="Times New Roman" w:eastAsia="Times New Roman" w:hAnsi="Times New Roman" w:cs="Times New Roman"/>
          <w:bCs/>
          <w:sz w:val="24"/>
          <w:szCs w:val="24"/>
          <w:lang w:val="es-ES_tradnl" w:eastAsia="es-ES"/>
        </w:rPr>
        <w:t>[e</w:t>
      </w:r>
      <w:r w:rsidRPr="001041F5">
        <w:rPr>
          <w:rFonts w:ascii="Times New Roman" w:eastAsia="Times New Roman" w:hAnsi="Times New Roman" w:cs="Times New Roman"/>
          <w:bCs/>
          <w:sz w:val="24"/>
          <w:szCs w:val="24"/>
          <w:lang w:val="es-ES_tradnl" w:eastAsia="es-ES"/>
        </w:rPr>
        <w:t>n poder de los explotadores, ávidos de seguir acumulando ganancias crecientes que sólo pueden surgir del trabajo asalariado</w:t>
      </w:r>
      <w:r>
        <w:rPr>
          <w:rFonts w:ascii="Times New Roman" w:eastAsia="Times New Roman" w:hAnsi="Times New Roman" w:cs="Times New Roman"/>
          <w:bCs/>
          <w:sz w:val="24"/>
          <w:szCs w:val="24"/>
          <w:lang w:val="es-ES_tradnl" w:eastAsia="es-ES"/>
        </w:rPr>
        <w:t>]</w:t>
      </w:r>
      <w:r w:rsidRPr="001041F5">
        <w:rPr>
          <w:rFonts w:ascii="Times New Roman" w:eastAsia="Times New Roman" w:hAnsi="Times New Roman" w:cs="Times New Roman"/>
          <w:b/>
          <w:bCs/>
          <w:sz w:val="24"/>
          <w:szCs w:val="24"/>
          <w:lang w:val="es-ES_tradnl" w:eastAsia="es-ES"/>
        </w:rPr>
        <w:t xml:space="preserve">; por tanto, la relación del capital </w:t>
      </w:r>
      <w:r w:rsidRPr="006431BF">
        <w:rPr>
          <w:rFonts w:ascii="Times New Roman" w:eastAsia="Times New Roman" w:hAnsi="Times New Roman" w:cs="Times New Roman"/>
          <w:bCs/>
          <w:sz w:val="24"/>
          <w:szCs w:val="24"/>
          <w:lang w:val="es-ES_tradnl" w:eastAsia="es-ES"/>
        </w:rPr>
        <w:t>[</w:t>
      </w:r>
      <w:r w:rsidRPr="001041F5">
        <w:rPr>
          <w:rFonts w:ascii="Times New Roman" w:eastAsia="Times New Roman" w:hAnsi="Times New Roman" w:cs="Times New Roman"/>
          <w:bCs/>
          <w:sz w:val="24"/>
          <w:szCs w:val="24"/>
          <w:lang w:val="es-ES_tradnl" w:eastAsia="es-ES"/>
        </w:rPr>
        <w:t>con el trabajo</w:t>
      </w:r>
      <w:r>
        <w:rPr>
          <w:rFonts w:ascii="Times New Roman" w:eastAsia="Times New Roman" w:hAnsi="Times New Roman" w:cs="Times New Roman"/>
          <w:bCs/>
          <w:sz w:val="24"/>
          <w:szCs w:val="24"/>
          <w:lang w:val="es-ES_tradnl" w:eastAsia="es-ES"/>
        </w:rPr>
        <w:t>]</w:t>
      </w:r>
      <w:r w:rsidRPr="001041F5">
        <w:rPr>
          <w:rFonts w:ascii="Times New Roman" w:eastAsia="Times New Roman" w:hAnsi="Times New Roman" w:cs="Times New Roman"/>
          <w:bCs/>
          <w:sz w:val="24"/>
          <w:szCs w:val="24"/>
          <w:lang w:val="es-ES_tradnl" w:eastAsia="es-ES"/>
        </w:rPr>
        <w:t xml:space="preserve"> </w:t>
      </w:r>
      <w:r w:rsidRPr="001041F5">
        <w:rPr>
          <w:rFonts w:ascii="Times New Roman" w:eastAsia="Times New Roman" w:hAnsi="Times New Roman" w:cs="Times New Roman"/>
          <w:b/>
          <w:bCs/>
          <w:sz w:val="24"/>
          <w:szCs w:val="24"/>
          <w:lang w:val="es-ES_tradnl" w:eastAsia="es-ES"/>
        </w:rPr>
        <w:t xml:space="preserve">se torna en una barrera para el desarrollo de las fuerzas productivas. El capital, es decir, el trabajo asalariado </w:t>
      </w:r>
      <w:r>
        <w:rPr>
          <w:rFonts w:ascii="Times New Roman" w:eastAsia="Times New Roman" w:hAnsi="Times New Roman" w:cs="Times New Roman"/>
          <w:bCs/>
          <w:sz w:val="24"/>
          <w:szCs w:val="24"/>
          <w:lang w:val="es-ES_tradnl" w:eastAsia="es-ES"/>
        </w:rPr>
        <w:t>[</w:t>
      </w:r>
      <w:r w:rsidRPr="001041F5">
        <w:rPr>
          <w:rFonts w:ascii="Times New Roman" w:eastAsia="Times New Roman" w:hAnsi="Times New Roman" w:cs="Times New Roman"/>
          <w:bCs/>
          <w:sz w:val="24"/>
          <w:szCs w:val="24"/>
          <w:lang w:val="es-ES_tradnl" w:eastAsia="es-ES"/>
        </w:rPr>
        <w:t>explotado</w:t>
      </w:r>
      <w:r>
        <w:rPr>
          <w:rFonts w:ascii="Times New Roman" w:eastAsia="Times New Roman" w:hAnsi="Times New Roman" w:cs="Times New Roman"/>
          <w:bCs/>
          <w:sz w:val="24"/>
          <w:szCs w:val="24"/>
          <w:lang w:val="es-ES_tradnl" w:eastAsia="es-ES"/>
        </w:rPr>
        <w:t>]</w:t>
      </w:r>
      <w:r w:rsidRPr="001041F5">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 xml:space="preserve">habiendo </w:t>
      </w:r>
      <w:r w:rsidRPr="001041F5">
        <w:rPr>
          <w:rFonts w:ascii="Times New Roman" w:eastAsia="Times New Roman" w:hAnsi="Times New Roman" w:cs="Times New Roman"/>
          <w:b/>
          <w:bCs/>
          <w:sz w:val="24"/>
          <w:szCs w:val="24"/>
          <w:lang w:val="es-ES_tradnl" w:eastAsia="es-ES"/>
        </w:rPr>
        <w:t xml:space="preserve">llegado a este punto entra en la misma relación con el desarrollo de la  riqueza social y de las fuerzas productivas, que bajo el </w:t>
      </w:r>
      <w:hyperlink r:id="rId95" w:history="1">
        <w:r w:rsidRPr="001041F5">
          <w:rPr>
            <w:rFonts w:ascii="Times New Roman" w:eastAsia="Times New Roman" w:hAnsi="Times New Roman" w:cs="Times New Roman"/>
            <w:b/>
            <w:bCs/>
            <w:color w:val="0000FF"/>
            <w:sz w:val="24"/>
            <w:szCs w:val="24"/>
            <w:u w:val="single"/>
            <w:lang w:val="es-ES_tradnl" w:eastAsia="es-ES"/>
          </w:rPr>
          <w:t>sistema corporativo</w:t>
        </w:r>
      </w:hyperlink>
      <w:r w:rsidRPr="001041F5">
        <w:rPr>
          <w:rFonts w:ascii="Times New Roman" w:eastAsia="Times New Roman" w:hAnsi="Times New Roman" w:cs="Times New Roman"/>
          <w:b/>
          <w:bCs/>
          <w:sz w:val="24"/>
          <w:szCs w:val="24"/>
          <w:lang w:val="es-ES_tradnl" w:eastAsia="es-ES"/>
        </w:rPr>
        <w:t xml:space="preserve">, la servidumbre de la gleba </w:t>
      </w:r>
      <w:r w:rsidRPr="00A83990">
        <w:rPr>
          <w:rFonts w:ascii="Times New Roman" w:eastAsia="Times New Roman" w:hAnsi="Times New Roman" w:cs="Times New Roman"/>
          <w:bCs/>
          <w:sz w:val="24"/>
          <w:szCs w:val="24"/>
          <w:lang w:val="es-ES_tradnl" w:eastAsia="es-ES"/>
        </w:rPr>
        <w:t>[</w:t>
      </w:r>
      <w:r w:rsidRPr="001041F5">
        <w:rPr>
          <w:rFonts w:ascii="Times New Roman" w:eastAsia="Times New Roman" w:hAnsi="Times New Roman" w:cs="Times New Roman"/>
          <w:bCs/>
          <w:sz w:val="24"/>
          <w:szCs w:val="24"/>
          <w:lang w:val="es-ES_tradnl" w:eastAsia="es-ES"/>
        </w:rPr>
        <w:t>en el feudalismo</w:t>
      </w:r>
      <w:r>
        <w:rPr>
          <w:rFonts w:ascii="Times New Roman" w:eastAsia="Times New Roman" w:hAnsi="Times New Roman" w:cs="Times New Roman"/>
          <w:bCs/>
          <w:sz w:val="24"/>
          <w:szCs w:val="24"/>
          <w:lang w:val="es-ES_tradnl" w:eastAsia="es-ES"/>
        </w:rPr>
        <w:t>]</w:t>
      </w:r>
      <w:r w:rsidRPr="001041F5">
        <w:rPr>
          <w:rFonts w:ascii="Times New Roman" w:eastAsia="Times New Roman" w:hAnsi="Times New Roman" w:cs="Times New Roman"/>
          <w:bCs/>
          <w:sz w:val="24"/>
          <w:szCs w:val="24"/>
          <w:lang w:val="es-ES_tradnl" w:eastAsia="es-ES"/>
        </w:rPr>
        <w:t xml:space="preserve"> </w:t>
      </w:r>
      <w:r w:rsidRPr="001041F5">
        <w:rPr>
          <w:rFonts w:ascii="Times New Roman" w:eastAsia="Times New Roman" w:hAnsi="Times New Roman" w:cs="Times New Roman"/>
          <w:b/>
          <w:bCs/>
          <w:sz w:val="24"/>
          <w:szCs w:val="24"/>
          <w:lang w:val="es-ES_tradnl" w:eastAsia="es-ES"/>
        </w:rPr>
        <w:t xml:space="preserve">y la esclavitud, en su calidad de traba se la </w:t>
      </w:r>
      <w:r w:rsidRPr="001041F5">
        <w:rPr>
          <w:rFonts w:ascii="Times New Roman" w:eastAsia="Times New Roman" w:hAnsi="Times New Roman" w:cs="Times New Roman"/>
          <w:b/>
          <w:bCs/>
          <w:sz w:val="24"/>
          <w:szCs w:val="24"/>
          <w:u w:val="single"/>
          <w:lang w:val="es-ES_tradnl" w:eastAsia="es-ES"/>
        </w:rPr>
        <w:t>elimina necesariamente</w:t>
      </w:r>
      <w:r w:rsidRPr="001041F5">
        <w:rPr>
          <w:rFonts w:ascii="Times New Roman" w:eastAsia="Times New Roman" w:hAnsi="Times New Roman" w:cs="Times New Roman"/>
          <w:b/>
          <w:bCs/>
          <w:sz w:val="24"/>
          <w:szCs w:val="24"/>
          <w:lang w:val="es-ES_tradnl" w:eastAsia="es-ES"/>
        </w:rPr>
        <w:t xml:space="preserve"> ...Las condiciones materiales y espirituales para la negación del trabajo asalariado y del capital, las cuales son ya la negación de formas precedentes de la producción social que no es libre, son a su vez </w:t>
      </w:r>
      <w:r w:rsidRPr="001041F5">
        <w:rPr>
          <w:rFonts w:ascii="Times New Roman" w:eastAsia="Times New Roman" w:hAnsi="Times New Roman" w:cs="Times New Roman"/>
          <w:b/>
          <w:bCs/>
          <w:sz w:val="24"/>
          <w:szCs w:val="24"/>
          <w:u w:val="single"/>
          <w:lang w:val="es-ES_tradnl" w:eastAsia="es-ES"/>
        </w:rPr>
        <w:t>resultados del proceso de producción característico del capital</w:t>
      </w:r>
      <w:r w:rsidRPr="001041F5">
        <w:rPr>
          <w:rFonts w:ascii="Times New Roman" w:eastAsia="Times New Roman" w:hAnsi="Times New Roman" w:cs="Times New Roman"/>
          <w:b/>
          <w:bCs/>
          <w:sz w:val="24"/>
          <w:szCs w:val="24"/>
          <w:lang w:val="es-ES_tradnl" w:eastAsia="es-ES"/>
        </w:rPr>
        <w:t xml:space="preserve">. En agudas contradicciones, crisis, convulsiones, se expresa la </w:t>
      </w:r>
      <w:r w:rsidRPr="001041F5">
        <w:rPr>
          <w:rFonts w:ascii="Times New Roman" w:eastAsia="Times New Roman" w:hAnsi="Times New Roman" w:cs="Times New Roman"/>
          <w:b/>
          <w:bCs/>
          <w:sz w:val="24"/>
          <w:szCs w:val="24"/>
          <w:u w:val="single"/>
          <w:lang w:val="es-ES_tradnl" w:eastAsia="es-ES"/>
        </w:rPr>
        <w:t>cre</w:t>
      </w:r>
      <w:r w:rsidRPr="001041F5">
        <w:rPr>
          <w:rFonts w:ascii="Times New Roman" w:eastAsia="Times New Roman" w:hAnsi="Times New Roman" w:cs="Times New Roman"/>
          <w:b/>
          <w:bCs/>
          <w:sz w:val="24"/>
          <w:szCs w:val="24"/>
          <w:u w:val="single"/>
          <w:lang w:val="es-ES_tradnl" w:eastAsia="es-ES"/>
        </w:rPr>
        <w:softHyphen/>
        <w:t>ciente inadecuación</w:t>
      </w:r>
      <w:r w:rsidRPr="001041F5">
        <w:rPr>
          <w:rFonts w:ascii="Times New Roman" w:eastAsia="Times New Roman" w:hAnsi="Times New Roman" w:cs="Times New Roman"/>
          <w:b/>
          <w:bCs/>
          <w:sz w:val="24"/>
          <w:szCs w:val="24"/>
          <w:lang w:val="es-ES_tradnl" w:eastAsia="es-ES"/>
        </w:rPr>
        <w:t xml:space="preserve"> del desarrollo productivo de la sociedad </w:t>
      </w:r>
      <w:r w:rsidRPr="001041F5">
        <w:rPr>
          <w:rFonts w:ascii="Times New Roman" w:eastAsia="Times New Roman" w:hAnsi="Times New Roman" w:cs="Times New Roman"/>
          <w:bCs/>
          <w:sz w:val="24"/>
          <w:szCs w:val="24"/>
          <w:lang w:val="es-ES_tradnl" w:eastAsia="es-ES"/>
        </w:rPr>
        <w:t xml:space="preserve">(capitalista) </w:t>
      </w:r>
      <w:r w:rsidRPr="001041F5">
        <w:rPr>
          <w:rFonts w:ascii="Times New Roman" w:eastAsia="Times New Roman" w:hAnsi="Times New Roman" w:cs="Times New Roman"/>
          <w:b/>
          <w:bCs/>
          <w:sz w:val="24"/>
          <w:szCs w:val="24"/>
          <w:lang w:val="es-ES_tradnl" w:eastAsia="es-ES"/>
        </w:rPr>
        <w:t xml:space="preserve">a sus relaciones sociales de producción hasta hoy vigentes. La violenta aniquilación de capital, </w:t>
      </w:r>
      <w:r w:rsidRPr="001041F5">
        <w:rPr>
          <w:rFonts w:ascii="Times New Roman" w:eastAsia="Times New Roman" w:hAnsi="Times New Roman" w:cs="Times New Roman"/>
          <w:b/>
          <w:bCs/>
          <w:sz w:val="24"/>
          <w:szCs w:val="24"/>
          <w:u w:val="single"/>
          <w:lang w:val="es-ES_tradnl" w:eastAsia="es-ES"/>
        </w:rPr>
        <w:t>no por circunstancias ajenas al mismo</w:t>
      </w:r>
      <w:r w:rsidRPr="001041F5">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Cs/>
          <w:sz w:val="24"/>
          <w:szCs w:val="24"/>
          <w:lang w:val="es-ES_tradnl" w:eastAsia="es-ES"/>
        </w:rPr>
        <w:t>[</w:t>
      </w:r>
      <w:r w:rsidRPr="001041F5">
        <w:rPr>
          <w:rFonts w:ascii="Times New Roman" w:eastAsia="Times New Roman" w:hAnsi="Times New Roman" w:cs="Times New Roman"/>
          <w:bCs/>
          <w:sz w:val="24"/>
          <w:szCs w:val="24"/>
          <w:lang w:val="es-ES_tradnl" w:eastAsia="es-ES"/>
        </w:rPr>
        <w:t>sistema</w:t>
      </w:r>
      <w:r>
        <w:rPr>
          <w:rFonts w:ascii="Times New Roman" w:eastAsia="Times New Roman" w:hAnsi="Times New Roman" w:cs="Times New Roman"/>
          <w:bCs/>
          <w:sz w:val="24"/>
          <w:szCs w:val="24"/>
          <w:lang w:val="es-ES_tradnl" w:eastAsia="es-ES"/>
        </w:rPr>
        <w:t>]</w:t>
      </w:r>
      <w:r w:rsidRPr="001041F5">
        <w:rPr>
          <w:rFonts w:ascii="Times New Roman" w:eastAsia="Times New Roman" w:hAnsi="Times New Roman" w:cs="Times New Roman"/>
          <w:bCs/>
          <w:sz w:val="24"/>
          <w:szCs w:val="24"/>
          <w:lang w:val="es-ES_tradnl" w:eastAsia="es-ES"/>
        </w:rPr>
        <w:t xml:space="preserve">, </w:t>
      </w:r>
      <w:r w:rsidRPr="001041F5">
        <w:rPr>
          <w:rFonts w:ascii="Times New Roman" w:eastAsia="Times New Roman" w:hAnsi="Times New Roman" w:cs="Times New Roman"/>
          <w:b/>
          <w:bCs/>
          <w:sz w:val="24"/>
          <w:szCs w:val="24"/>
          <w:u w:val="single"/>
          <w:lang w:val="es-ES_tradnl" w:eastAsia="es-ES"/>
        </w:rPr>
        <w:t>sino como condición de su auto-conservación</w:t>
      </w:r>
      <w:r w:rsidRPr="001041F5">
        <w:rPr>
          <w:rFonts w:ascii="Times New Roman" w:eastAsia="Times New Roman" w:hAnsi="Times New Roman" w:cs="Times New Roman"/>
          <w:b/>
          <w:bCs/>
          <w:sz w:val="24"/>
          <w:szCs w:val="24"/>
          <w:lang w:val="es-ES_tradnl" w:eastAsia="es-ES"/>
        </w:rPr>
        <w:t>, es la forma más con</w:t>
      </w:r>
      <w:r w:rsidRPr="001041F5">
        <w:rPr>
          <w:rFonts w:ascii="Times New Roman" w:eastAsia="Times New Roman" w:hAnsi="Times New Roman" w:cs="Times New Roman"/>
          <w:b/>
          <w:bCs/>
          <w:sz w:val="24"/>
          <w:szCs w:val="24"/>
          <w:lang w:val="es-ES_tradnl" w:eastAsia="es-ES"/>
        </w:rPr>
        <w:softHyphen/>
        <w:t>tundente en que se le da el consejo de que se vaya y deje lugar a un estadio superior de producción social...&gt;&gt;</w:t>
      </w:r>
      <w:r w:rsidRPr="001041F5">
        <w:rPr>
          <w:rFonts w:ascii="Times New Roman" w:eastAsia="Times New Roman" w:hAnsi="Times New Roman" w:cs="Times New Roman"/>
          <w:sz w:val="24"/>
          <w:szCs w:val="24"/>
          <w:lang w:val="es-ES_tradnl" w:eastAsia="es-ES"/>
        </w:rPr>
        <w:t xml:space="preserve"> (K. Marx: </w:t>
      </w:r>
      <w:r w:rsidRPr="001041F5">
        <w:rPr>
          <w:rFonts w:ascii="Times New Roman" w:eastAsia="Times New Roman" w:hAnsi="Times New Roman" w:cs="Times New Roman"/>
          <w:i/>
          <w:sz w:val="24"/>
          <w:szCs w:val="24"/>
          <w:lang w:val="es-ES_tradnl" w:eastAsia="es-ES"/>
        </w:rPr>
        <w:t>"Líneas Fundamentales de la Crítica de la Economía Política"</w:t>
      </w:r>
      <w:r w:rsidRPr="001041F5">
        <w:rPr>
          <w:rFonts w:ascii="Times New Roman" w:eastAsia="Times New Roman" w:hAnsi="Times New Roman" w:cs="Times New Roman"/>
          <w:sz w:val="24"/>
          <w:szCs w:val="24"/>
          <w:lang w:val="es-ES_tradnl" w:eastAsia="es-ES"/>
        </w:rPr>
        <w:t xml:space="preserve"> (Grundrisse) l857/l858 Ed. Grijalbo/1978 Barcelona-Bs.As.-México D.F. Vol. 22 Pp.136-137. Lo entre </w:t>
      </w:r>
      <w:r>
        <w:rPr>
          <w:rFonts w:ascii="Times New Roman" w:eastAsia="Times New Roman" w:hAnsi="Times New Roman" w:cs="Times New Roman"/>
          <w:sz w:val="24"/>
          <w:szCs w:val="24"/>
          <w:lang w:val="es-ES_tradnl" w:eastAsia="es-ES"/>
        </w:rPr>
        <w:t>corchetes</w:t>
      </w:r>
      <w:r w:rsidRPr="001041F5">
        <w:rPr>
          <w:rFonts w:ascii="Times New Roman" w:eastAsia="Times New Roman" w:hAnsi="Times New Roman" w:cs="Times New Roman"/>
          <w:sz w:val="24"/>
          <w:szCs w:val="24"/>
          <w:lang w:val="es-ES_tradnl" w:eastAsia="es-ES"/>
        </w:rPr>
        <w:t xml:space="preserve"> y el subrayado nuestros). </w:t>
      </w:r>
    </w:p>
    <w:p w:rsidR="00C363FA" w:rsidRPr="001041F5" w:rsidRDefault="00C363FA" w:rsidP="00C363FA">
      <w:pPr>
        <w:spacing w:after="0" w:line="240" w:lineRule="auto"/>
        <w:ind w:left="1418" w:right="1668" w:firstLine="567"/>
        <w:jc w:val="both"/>
        <w:rPr>
          <w:rFonts w:ascii="Times New Roman" w:eastAsia="Times New Roman" w:hAnsi="Times New Roman" w:cs="Times New Roman"/>
          <w:sz w:val="24"/>
          <w:szCs w:val="24"/>
          <w:lang w:eastAsia="es-ES"/>
        </w:rPr>
      </w:pPr>
      <w:r w:rsidRPr="001041F5">
        <w:rPr>
          <w:rFonts w:ascii="Times New Roman" w:eastAsia="Times New Roman" w:hAnsi="Times New Roman" w:cs="Times New Roman"/>
          <w:sz w:val="24"/>
          <w:szCs w:val="24"/>
          <w:lang w:val="es-ES_tradnl" w:eastAsia="es-ES"/>
        </w:rPr>
        <w:t> </w:t>
      </w:r>
    </w:p>
    <w:p w:rsidR="00C363FA" w:rsidRPr="001041F5" w:rsidRDefault="00C363FA" w:rsidP="00C363FA">
      <w:pPr>
        <w:spacing w:after="0" w:line="240" w:lineRule="auto"/>
        <w:ind w:right="5"/>
        <w:jc w:val="both"/>
        <w:rPr>
          <w:rFonts w:ascii="Times New Roman" w:eastAsia="Times New Roman" w:hAnsi="Times New Roman" w:cs="Times New Roman"/>
          <w:sz w:val="24"/>
          <w:szCs w:val="24"/>
          <w:lang w:eastAsia="es-ES"/>
        </w:rPr>
      </w:pPr>
      <w:r w:rsidRPr="001041F5">
        <w:rPr>
          <w:rFonts w:ascii="Times New Roman" w:eastAsia="Times New Roman" w:hAnsi="Times New Roman" w:cs="Times New Roman"/>
          <w:sz w:val="24"/>
          <w:szCs w:val="24"/>
          <w:lang w:val="es-ES_tradnl" w:eastAsia="es-ES"/>
        </w:rPr>
        <w:tab/>
      </w:r>
      <w:r w:rsidRPr="001041F5">
        <w:rPr>
          <w:rFonts w:ascii="Times New Roman" w:eastAsia="Times New Roman" w:hAnsi="Times New Roman" w:cs="Times New Roman"/>
          <w:sz w:val="28"/>
          <w:szCs w:val="28"/>
          <w:lang w:val="es-ES_tradnl" w:eastAsia="es-ES"/>
        </w:rPr>
        <w:t xml:space="preserve">En medio de este inevitable proceso de </w:t>
      </w:r>
      <w:r w:rsidRPr="001041F5">
        <w:rPr>
          <w:rFonts w:ascii="Times New Roman" w:eastAsia="Times New Roman" w:hAnsi="Times New Roman" w:cs="Times New Roman"/>
          <w:b/>
          <w:sz w:val="28"/>
          <w:szCs w:val="28"/>
          <w:u w:val="single"/>
          <w:lang w:val="es-ES_tradnl" w:eastAsia="es-ES"/>
        </w:rPr>
        <w:t>descomposición terminal objetiva</w:t>
      </w:r>
      <w:r w:rsidRPr="001041F5">
        <w:rPr>
          <w:rFonts w:ascii="Times New Roman" w:eastAsia="Times New Roman" w:hAnsi="Times New Roman" w:cs="Times New Roman"/>
          <w:sz w:val="28"/>
          <w:szCs w:val="28"/>
          <w:lang w:val="es-ES_tradnl" w:eastAsia="es-ES"/>
        </w:rPr>
        <w:t xml:space="preserve"> del sistema capitalista, lo singular ha sido el emergente fenómeno de la </w:t>
      </w:r>
      <w:r w:rsidRPr="001041F5">
        <w:rPr>
          <w:rFonts w:ascii="Times New Roman" w:eastAsia="Times New Roman" w:hAnsi="Times New Roman" w:cs="Times New Roman"/>
          <w:b/>
          <w:sz w:val="28"/>
          <w:szCs w:val="28"/>
          <w:u w:val="single"/>
          <w:lang w:val="es-ES_tradnl" w:eastAsia="es-ES"/>
        </w:rPr>
        <w:t>subjetividad</w:t>
      </w:r>
      <w:r w:rsidRPr="001041F5">
        <w:rPr>
          <w:rFonts w:ascii="Times New Roman" w:eastAsia="Times New Roman" w:hAnsi="Times New Roman" w:cs="Times New Roman"/>
          <w:sz w:val="28"/>
          <w:szCs w:val="28"/>
          <w:lang w:val="es-ES_tradnl" w:eastAsia="es-ES"/>
        </w:rPr>
        <w:t xml:space="preserve"> encarnada en individuos ultraminoritarios de la población, agrupados en la sociedad civil como empresarios y en los Estados nacionales como políticos profesionales institucionalizados. Los primeros hechos en la </w:t>
      </w:r>
      <w:r w:rsidRPr="001041F5">
        <w:rPr>
          <w:rFonts w:ascii="Times New Roman" w:eastAsia="Times New Roman" w:hAnsi="Times New Roman" w:cs="Times New Roman"/>
          <w:b/>
          <w:sz w:val="28"/>
          <w:szCs w:val="28"/>
          <w:u w:val="single"/>
          <w:lang w:val="es-ES_tradnl" w:eastAsia="es-ES"/>
        </w:rPr>
        <w:t>sociedad civil</w:t>
      </w:r>
      <w:r w:rsidRPr="001041F5">
        <w:rPr>
          <w:rFonts w:ascii="Times New Roman" w:eastAsia="Times New Roman" w:hAnsi="Times New Roman" w:cs="Times New Roman"/>
          <w:sz w:val="28"/>
          <w:szCs w:val="28"/>
          <w:lang w:val="es-ES_tradnl" w:eastAsia="es-ES"/>
        </w:rPr>
        <w:t xml:space="preserve"> a la prosecución de ganancias crecientes y, los segundos, una vez debidamente instruidos por los aparatos ideológicos del Estado en sus respectivos países, para que una vez cumplida la exigencia de asimilar </w:t>
      </w:r>
      <w:r w:rsidRPr="001041F5">
        <w:rPr>
          <w:rFonts w:ascii="Times New Roman" w:eastAsia="Times New Roman" w:hAnsi="Times New Roman" w:cs="Times New Roman"/>
          <w:b/>
          <w:sz w:val="28"/>
          <w:szCs w:val="28"/>
          <w:u w:val="single"/>
          <w:lang w:val="es-ES_tradnl" w:eastAsia="es-ES"/>
        </w:rPr>
        <w:t>el pensamiento único burgués</w:t>
      </w:r>
      <w:r w:rsidRPr="001041F5">
        <w:rPr>
          <w:rFonts w:ascii="Times New Roman" w:eastAsia="Times New Roman" w:hAnsi="Times New Roman" w:cs="Times New Roman"/>
          <w:sz w:val="28"/>
          <w:szCs w:val="28"/>
          <w:lang w:val="es-ES_tradnl" w:eastAsia="es-ES"/>
        </w:rPr>
        <w:t xml:space="preserve"> como “el non plus ultra” de la sabiduría universal para el ejercicio del poder en materia de gobierno, olviden el concepto histórico de la palabra democracia —según la entendiera y proclamara </w:t>
      </w:r>
      <w:hyperlink r:id="rId96" w:history="1">
        <w:r w:rsidRPr="001041F5">
          <w:rPr>
            <w:rFonts w:ascii="Times New Roman" w:eastAsia="Times New Roman" w:hAnsi="Times New Roman" w:cs="Times New Roman"/>
            <w:b/>
            <w:color w:val="0000FF"/>
            <w:sz w:val="28"/>
            <w:szCs w:val="28"/>
            <w:u w:val="single"/>
            <w:lang w:val="es-ES_tradnl" w:eastAsia="es-ES"/>
          </w:rPr>
          <w:t>Abraham Lincoln</w:t>
        </w:r>
      </w:hyperlink>
      <w:r w:rsidRPr="001041F5">
        <w:rPr>
          <w:rFonts w:ascii="Times New Roman" w:eastAsia="Times New Roman" w:hAnsi="Times New Roman" w:cs="Times New Roman"/>
          <w:sz w:val="28"/>
          <w:szCs w:val="28"/>
          <w:lang w:val="es-ES_tradnl" w:eastAsia="es-ES"/>
        </w:rPr>
        <w:t xml:space="preserve"> como </w:t>
      </w:r>
      <w:r w:rsidRPr="001041F5">
        <w:rPr>
          <w:rFonts w:ascii="Times New Roman" w:eastAsia="Times New Roman" w:hAnsi="Times New Roman" w:cs="Times New Roman"/>
          <w:b/>
          <w:sz w:val="28"/>
          <w:szCs w:val="28"/>
          <w:lang w:val="es-ES_tradnl" w:eastAsia="es-ES"/>
        </w:rPr>
        <w:t>“</w:t>
      </w:r>
      <w:r w:rsidRPr="001041F5">
        <w:rPr>
          <w:rFonts w:ascii="Times New Roman" w:eastAsia="Times New Roman" w:hAnsi="Times New Roman" w:cs="Times New Roman"/>
          <w:b/>
          <w:sz w:val="28"/>
          <w:szCs w:val="28"/>
          <w:u w:val="single"/>
          <w:lang w:val="es-ES_tradnl" w:eastAsia="es-ES"/>
        </w:rPr>
        <w:t>el gobierno del pueblo, por el pueblo y para el pueblo</w:t>
      </w:r>
      <w:r w:rsidRPr="001041F5">
        <w:rPr>
          <w:rFonts w:ascii="Times New Roman" w:eastAsia="Times New Roman" w:hAnsi="Times New Roman" w:cs="Times New Roman"/>
          <w:b/>
          <w:sz w:val="28"/>
          <w:szCs w:val="28"/>
          <w:lang w:val="es-ES_tradnl" w:eastAsia="es-ES"/>
        </w:rPr>
        <w:t>”—</w:t>
      </w:r>
      <w:r w:rsidRPr="001041F5">
        <w:rPr>
          <w:rFonts w:ascii="Times New Roman" w:eastAsia="Times New Roman" w:hAnsi="Times New Roman" w:cs="Times New Roman"/>
          <w:sz w:val="28"/>
          <w:szCs w:val="28"/>
          <w:lang w:val="es-ES_tradnl" w:eastAsia="es-ES"/>
        </w:rPr>
        <w:t xml:space="preserve">, sustituyendo esa </w:t>
      </w:r>
      <w:r w:rsidRPr="001041F5">
        <w:rPr>
          <w:rFonts w:ascii="Times New Roman" w:eastAsia="Times New Roman" w:hAnsi="Times New Roman" w:cs="Times New Roman"/>
          <w:b/>
          <w:sz w:val="28"/>
          <w:szCs w:val="28"/>
          <w:u w:val="single"/>
          <w:lang w:val="es-ES_tradnl" w:eastAsia="es-ES"/>
        </w:rPr>
        <w:t>forma directa del poder político verdaderamente democrático</w:t>
      </w:r>
      <w:r w:rsidRPr="001041F5">
        <w:rPr>
          <w:rFonts w:ascii="Times New Roman" w:eastAsia="Times New Roman" w:hAnsi="Times New Roman" w:cs="Times New Roman"/>
          <w:sz w:val="28"/>
          <w:szCs w:val="28"/>
          <w:lang w:val="es-ES_tradnl" w:eastAsia="es-ES"/>
        </w:rPr>
        <w:t xml:space="preserve">, por la </w:t>
      </w:r>
      <w:r w:rsidRPr="001041F5">
        <w:rPr>
          <w:rFonts w:ascii="Times New Roman" w:eastAsia="Times New Roman" w:hAnsi="Times New Roman" w:cs="Times New Roman"/>
          <w:b/>
          <w:sz w:val="28"/>
          <w:szCs w:val="28"/>
          <w:u w:val="single"/>
          <w:lang w:val="es-ES_tradnl" w:eastAsia="es-ES"/>
        </w:rPr>
        <w:t xml:space="preserve">meramente representativa forma </w:t>
      </w:r>
      <w:r>
        <w:rPr>
          <w:rFonts w:ascii="Times New Roman" w:eastAsia="Times New Roman" w:hAnsi="Times New Roman" w:cs="Times New Roman"/>
          <w:b/>
          <w:sz w:val="28"/>
          <w:szCs w:val="28"/>
          <w:u w:val="single"/>
          <w:lang w:val="es-ES_tradnl" w:eastAsia="es-ES"/>
        </w:rPr>
        <w:t>de ejercerlo fácticamente</w:t>
      </w:r>
      <w:r w:rsidRPr="001041F5">
        <w:rPr>
          <w:rFonts w:ascii="Times New Roman" w:eastAsia="Times New Roman" w:hAnsi="Times New Roman" w:cs="Times New Roman"/>
          <w:sz w:val="28"/>
          <w:szCs w:val="28"/>
          <w:lang w:val="es-ES_tradnl" w:eastAsia="es-ES"/>
        </w:rPr>
        <w:t xml:space="preserve">, solo sustentada en la </w:t>
      </w:r>
      <w:r w:rsidRPr="001041F5">
        <w:rPr>
          <w:rFonts w:ascii="Times New Roman" w:eastAsia="Times New Roman" w:hAnsi="Times New Roman" w:cs="Times New Roman"/>
          <w:b/>
          <w:sz w:val="28"/>
          <w:szCs w:val="28"/>
          <w:u w:val="single"/>
          <w:lang w:val="es-ES_tradnl" w:eastAsia="es-ES"/>
        </w:rPr>
        <w:t>meritocracia intelectual adquirida</w:t>
      </w:r>
      <w:r w:rsidRPr="001041F5">
        <w:rPr>
          <w:rFonts w:ascii="Times New Roman" w:eastAsia="Times New Roman" w:hAnsi="Times New Roman" w:cs="Times New Roman"/>
          <w:sz w:val="28"/>
          <w:szCs w:val="28"/>
          <w:lang w:val="es-ES_tradnl" w:eastAsia="es-ES"/>
        </w:rPr>
        <w:t xml:space="preserve"> por los candidatos a gobernar, cuyas promesas electorales —según se fueron agravando las contradicciones del sistema—, sin dejarlas de proclamar engañosamente han sido no menos sistemáticamente incumplidas:</w:t>
      </w:r>
    </w:p>
    <w:p w:rsidR="00C363FA" w:rsidRPr="001041F5" w:rsidRDefault="00C363FA" w:rsidP="00C363FA">
      <w:pPr>
        <w:spacing w:after="0" w:line="240" w:lineRule="auto"/>
        <w:ind w:left="1418" w:right="1706"/>
        <w:jc w:val="both"/>
        <w:rPr>
          <w:rFonts w:ascii="Times New Roman" w:eastAsia="Times New Roman" w:hAnsi="Times New Roman" w:cs="Times New Roman"/>
          <w:sz w:val="24"/>
          <w:szCs w:val="24"/>
          <w:lang w:eastAsia="es-ES"/>
        </w:rPr>
      </w:pPr>
      <w:r w:rsidRPr="001041F5">
        <w:rPr>
          <w:rFonts w:ascii="Times New Roman" w:eastAsia="Times New Roman" w:hAnsi="Times New Roman" w:cs="Times New Roman"/>
          <w:b/>
          <w:sz w:val="24"/>
          <w:szCs w:val="24"/>
          <w:lang w:eastAsia="es-ES"/>
        </w:rPr>
        <w:tab/>
        <w:t xml:space="preserve">&lt;&lt;Una ideología triunfa </w:t>
      </w:r>
      <w:r w:rsidRPr="001041F5">
        <w:rPr>
          <w:rFonts w:ascii="Times New Roman" w:eastAsia="Times New Roman" w:hAnsi="Times New Roman" w:cs="Times New Roman"/>
          <w:sz w:val="24"/>
          <w:szCs w:val="24"/>
          <w:lang w:eastAsia="es-ES"/>
        </w:rPr>
        <w:t xml:space="preserve">(políticamente) </w:t>
      </w:r>
      <w:r w:rsidRPr="001041F5">
        <w:rPr>
          <w:rFonts w:ascii="Times New Roman" w:eastAsia="Times New Roman" w:hAnsi="Times New Roman" w:cs="Times New Roman"/>
          <w:b/>
          <w:sz w:val="24"/>
          <w:szCs w:val="24"/>
          <w:lang w:eastAsia="es-ES"/>
        </w:rPr>
        <w:t xml:space="preserve">cuando la sociedad deja de percibirla como ideología y empieza a considerarla como sentido común. Si una persona va a un hotel de gran lujo, le preguntarán por el tamaño de su cartera, pero nadie le pedirá sus credenciales académicas. ¿Se imagina el amable lector, o lectora, que, antes de operarse, alguien le preguntara a su cirujano cuánto dinero tiene en el banco? No, esa pregunta no es de sentido común, nos dirían. Y es que el sentido común en nuestra sociedad es más capitalista y más meritocrático, que democrático. Si tienes mucho dinero, no te preguntan por tus títulos académicos, porque en el mercado basta con el dinero. Si te presentas a una oposición a un puesto de profesor, no te preguntan por tu dinero, porque en el mundo académico suele bastar con el conocimiento. Sin embargo, si tienes muchos votos te preguntarán por el título académico, y por los conocimientos, y por si has cotizado alguna vez en la vida a la Seguridad Social, porque para mucha gente los votos, por sí solos, no legitiman ninguna jerarquía, ni ningún poder, social. Los años que pasamos en el sistema educativo, los procesos de selección laboral, nos han socializado en los valores meritocráticos antes que en los democráticos. Nuestra sociedad se ha hecho coherentemente meritocrática, pero no se ha hecho coherentemente democrática. De manera casi inconsciente desafiamos cotidianamente la jerarquía, temporal, que nace del voto, en tanto que somos muy respetuosos con otros poderes, u otras jerarquías, como la del dinero o la del conocimiento&gt;&gt;. </w:t>
      </w:r>
      <w:r w:rsidRPr="001041F5">
        <w:rPr>
          <w:rFonts w:ascii="Times New Roman" w:eastAsia="Times New Roman" w:hAnsi="Times New Roman" w:cs="Times New Roman"/>
          <w:sz w:val="24"/>
          <w:szCs w:val="24"/>
          <w:lang w:eastAsia="es-ES"/>
        </w:rPr>
        <w:t>(José Andrés Torres Mora,</w:t>
      </w:r>
      <w:r w:rsidRPr="001041F5">
        <w:rPr>
          <w:rFonts w:ascii="Times New Roman" w:eastAsia="Times New Roman" w:hAnsi="Times New Roman" w:cs="Times New Roman"/>
          <w:b/>
          <w:sz w:val="24"/>
          <w:szCs w:val="24"/>
          <w:lang w:eastAsia="es-ES"/>
        </w:rPr>
        <w:t xml:space="preserve"> </w:t>
      </w:r>
      <w:r w:rsidRPr="001041F5">
        <w:rPr>
          <w:rFonts w:ascii="Times New Roman" w:eastAsia="Times New Roman" w:hAnsi="Times New Roman" w:cs="Times New Roman"/>
          <w:sz w:val="24"/>
          <w:szCs w:val="24"/>
          <w:lang w:eastAsia="es-ES"/>
        </w:rPr>
        <w:t>parafraseando</w:t>
      </w:r>
      <w:r w:rsidRPr="001041F5">
        <w:rPr>
          <w:rFonts w:ascii="Times New Roman" w:eastAsia="Times New Roman" w:hAnsi="Times New Roman" w:cs="Times New Roman"/>
          <w:b/>
          <w:sz w:val="24"/>
          <w:szCs w:val="24"/>
          <w:lang w:eastAsia="es-ES"/>
        </w:rPr>
        <w:t xml:space="preserve"> </w:t>
      </w:r>
      <w:r w:rsidRPr="001041F5">
        <w:rPr>
          <w:rFonts w:ascii="Times New Roman" w:eastAsia="Times New Roman" w:hAnsi="Times New Roman" w:cs="Times New Roman"/>
          <w:sz w:val="24"/>
          <w:szCs w:val="24"/>
          <w:lang w:eastAsia="es-ES"/>
        </w:rPr>
        <w:t>a</w:t>
      </w:r>
      <w:r w:rsidRPr="001041F5">
        <w:rPr>
          <w:rFonts w:ascii="Times New Roman" w:eastAsia="Times New Roman" w:hAnsi="Times New Roman" w:cs="Times New Roman"/>
          <w:b/>
          <w:sz w:val="24"/>
          <w:szCs w:val="24"/>
          <w:lang w:eastAsia="es-ES"/>
        </w:rPr>
        <w:t xml:space="preserve"> </w:t>
      </w:r>
      <w:hyperlink r:id="rId97" w:history="1">
        <w:r w:rsidRPr="001041F5">
          <w:rPr>
            <w:rFonts w:ascii="Times New Roman" w:eastAsia="Times New Roman" w:hAnsi="Times New Roman" w:cs="Times New Roman"/>
            <w:b/>
            <w:color w:val="0000FF"/>
            <w:sz w:val="24"/>
            <w:szCs w:val="24"/>
            <w:u w:val="single"/>
            <w:lang w:eastAsia="es-ES"/>
          </w:rPr>
          <w:t>Cristopher Lasch</w:t>
        </w:r>
      </w:hyperlink>
      <w:r w:rsidRPr="001041F5">
        <w:rPr>
          <w:rFonts w:ascii="Times New Roman" w:eastAsia="Times New Roman" w:hAnsi="Times New Roman" w:cs="Times New Roman"/>
          <w:b/>
          <w:sz w:val="24"/>
          <w:szCs w:val="24"/>
          <w:lang w:eastAsia="es-ES"/>
        </w:rPr>
        <w:t xml:space="preserve"> </w:t>
      </w:r>
      <w:r w:rsidRPr="001041F5">
        <w:rPr>
          <w:rFonts w:ascii="Times New Roman" w:eastAsia="Times New Roman" w:hAnsi="Times New Roman" w:cs="Times New Roman"/>
          <w:sz w:val="24"/>
          <w:szCs w:val="24"/>
          <w:lang w:eastAsia="es-ES"/>
        </w:rPr>
        <w:t>en</w:t>
      </w:r>
      <w:r w:rsidRPr="001041F5">
        <w:rPr>
          <w:rFonts w:ascii="Times New Roman" w:eastAsia="Times New Roman" w:hAnsi="Times New Roman" w:cs="Times New Roman"/>
          <w:b/>
          <w:sz w:val="24"/>
          <w:szCs w:val="24"/>
          <w:lang w:eastAsia="es-ES"/>
        </w:rPr>
        <w:t xml:space="preserve">: </w:t>
      </w:r>
      <w:r w:rsidRPr="001041F5">
        <w:rPr>
          <w:rFonts w:ascii="Times New Roman" w:eastAsia="Times New Roman" w:hAnsi="Times New Roman" w:cs="Times New Roman"/>
          <w:b/>
          <w:i/>
          <w:sz w:val="24"/>
          <w:szCs w:val="24"/>
          <w:lang w:eastAsia="es-ES"/>
        </w:rPr>
        <w:t>“</w:t>
      </w:r>
      <w:hyperlink r:id="rId98" w:history="1">
        <w:r w:rsidRPr="001041F5">
          <w:rPr>
            <w:rFonts w:ascii="Times New Roman" w:eastAsia="Times New Roman" w:hAnsi="Times New Roman" w:cs="Times New Roman"/>
            <w:b/>
            <w:i/>
            <w:color w:val="0000FF"/>
            <w:sz w:val="24"/>
            <w:szCs w:val="24"/>
            <w:u w:val="single"/>
            <w:lang w:eastAsia="es-ES"/>
          </w:rPr>
          <w:t>La rebelión de las élites y la traición a la democracia</w:t>
        </w:r>
      </w:hyperlink>
      <w:r w:rsidRPr="001041F5">
        <w:rPr>
          <w:rFonts w:ascii="Times New Roman" w:eastAsia="Times New Roman" w:hAnsi="Times New Roman" w:cs="Times New Roman"/>
          <w:b/>
          <w:i/>
          <w:sz w:val="24"/>
          <w:szCs w:val="24"/>
          <w:lang w:eastAsia="es-ES"/>
        </w:rPr>
        <w:t>”</w:t>
      </w:r>
      <w:r w:rsidRPr="001041F5">
        <w:rPr>
          <w:rFonts w:ascii="Times New Roman" w:eastAsia="Times New Roman" w:hAnsi="Times New Roman" w:cs="Times New Roman"/>
          <w:sz w:val="24"/>
          <w:szCs w:val="24"/>
          <w:lang w:eastAsia="es-ES"/>
        </w:rPr>
        <w:t>).</w:t>
      </w:r>
    </w:p>
    <w:p w:rsidR="00C363FA" w:rsidRPr="001041F5" w:rsidRDefault="00C363FA" w:rsidP="00C363FA">
      <w:pPr>
        <w:spacing w:after="0" w:line="240" w:lineRule="auto"/>
        <w:ind w:left="1985" w:right="2273"/>
        <w:jc w:val="both"/>
        <w:rPr>
          <w:rFonts w:ascii="Times New Roman" w:eastAsia="Times New Roman" w:hAnsi="Times New Roman" w:cs="Times New Roman"/>
          <w:sz w:val="24"/>
          <w:szCs w:val="24"/>
          <w:lang w:eastAsia="es-ES"/>
        </w:rPr>
      </w:pPr>
      <w:r w:rsidRPr="001041F5">
        <w:rPr>
          <w:rFonts w:ascii="Times New Roman" w:eastAsia="Times New Roman" w:hAnsi="Times New Roman" w:cs="Times New Roman"/>
          <w:sz w:val="24"/>
          <w:szCs w:val="24"/>
          <w:lang w:eastAsia="es-ES"/>
        </w:rPr>
        <w:t> </w:t>
      </w:r>
    </w:p>
    <w:p w:rsidR="00C363FA" w:rsidRPr="001041F5" w:rsidRDefault="00C363FA" w:rsidP="00C363FA">
      <w:pPr>
        <w:spacing w:after="0" w:line="240" w:lineRule="auto"/>
        <w:ind w:right="5" w:firstLine="709"/>
        <w:jc w:val="both"/>
        <w:rPr>
          <w:rFonts w:ascii="Times New Roman" w:eastAsia="Times New Roman" w:hAnsi="Times New Roman" w:cs="Times New Roman"/>
          <w:sz w:val="24"/>
          <w:szCs w:val="24"/>
          <w:lang w:eastAsia="es-ES"/>
        </w:rPr>
      </w:pPr>
      <w:r w:rsidRPr="001041F5">
        <w:rPr>
          <w:rFonts w:ascii="Times New Roman" w:eastAsia="Times New Roman" w:hAnsi="Times New Roman" w:cs="Times New Roman"/>
          <w:sz w:val="28"/>
          <w:szCs w:val="28"/>
          <w:lang w:eastAsia="es-ES"/>
        </w:rPr>
        <w:t xml:space="preserve">En la sociedad capitalista, tanto la </w:t>
      </w:r>
      <w:r w:rsidRPr="001041F5">
        <w:rPr>
          <w:rFonts w:ascii="Times New Roman" w:eastAsia="Times New Roman" w:hAnsi="Times New Roman" w:cs="Times New Roman"/>
          <w:b/>
          <w:sz w:val="28"/>
          <w:szCs w:val="28"/>
          <w:u w:val="single"/>
          <w:lang w:eastAsia="es-ES"/>
        </w:rPr>
        <w:t>jerarquía personal</w:t>
      </w:r>
      <w:r w:rsidRPr="001041F5">
        <w:rPr>
          <w:rFonts w:ascii="Times New Roman" w:eastAsia="Times New Roman" w:hAnsi="Times New Roman" w:cs="Times New Roman"/>
          <w:sz w:val="28"/>
          <w:szCs w:val="28"/>
          <w:lang w:eastAsia="es-ES"/>
        </w:rPr>
        <w:t xml:space="preserve"> que confiere el dinero</w:t>
      </w:r>
      <w:r w:rsidRPr="001041F5">
        <w:rPr>
          <w:rFonts w:ascii="Times New Roman" w:eastAsia="Times New Roman" w:hAnsi="Times New Roman" w:cs="Times New Roman"/>
          <w:sz w:val="24"/>
          <w:szCs w:val="24"/>
          <w:lang w:eastAsia="es-ES"/>
        </w:rPr>
        <w:t xml:space="preserve"> </w:t>
      </w:r>
      <w:r w:rsidRPr="001041F5">
        <w:rPr>
          <w:rFonts w:ascii="Times New Roman" w:eastAsia="Times New Roman" w:hAnsi="Times New Roman" w:cs="Times New Roman"/>
          <w:sz w:val="28"/>
          <w:szCs w:val="28"/>
          <w:lang w:eastAsia="es-ES"/>
        </w:rPr>
        <w:t xml:space="preserve">que se ostenta, como la del </w:t>
      </w:r>
      <w:r w:rsidRPr="001041F5">
        <w:rPr>
          <w:rFonts w:ascii="Times New Roman" w:eastAsia="Times New Roman" w:hAnsi="Times New Roman" w:cs="Times New Roman"/>
          <w:b/>
          <w:sz w:val="28"/>
          <w:szCs w:val="28"/>
          <w:u w:val="single"/>
          <w:lang w:eastAsia="es-ES"/>
        </w:rPr>
        <w:t>supuesto</w:t>
      </w:r>
      <w:r w:rsidRPr="001041F5">
        <w:rPr>
          <w:rFonts w:ascii="Times New Roman" w:eastAsia="Times New Roman" w:hAnsi="Times New Roman" w:cs="Times New Roman"/>
          <w:sz w:val="28"/>
          <w:szCs w:val="28"/>
          <w:lang w:eastAsia="es-ES"/>
        </w:rPr>
        <w:t xml:space="preserve"> “conocimiento” de la realidad por su propietario para obtenerlo, son unas entre tantas supercherías usurpatorias que la burguesía ha elevado a la más alta y meritoria condición humana de vida. Y desde el momento en que se impuso a escala planetaria la llamada </w:t>
      </w:r>
      <w:r w:rsidRPr="001041F5">
        <w:rPr>
          <w:rFonts w:ascii="Times New Roman" w:eastAsia="Times New Roman" w:hAnsi="Times New Roman" w:cs="Times New Roman"/>
          <w:b/>
          <w:sz w:val="28"/>
          <w:szCs w:val="28"/>
          <w:u w:val="single"/>
          <w:lang w:eastAsia="es-ES"/>
        </w:rPr>
        <w:t>democracia representativa</w:t>
      </w:r>
      <w:r w:rsidRPr="001041F5">
        <w:rPr>
          <w:rFonts w:ascii="Times New Roman" w:eastAsia="Times New Roman" w:hAnsi="Times New Roman" w:cs="Times New Roman"/>
          <w:sz w:val="28"/>
          <w:szCs w:val="28"/>
          <w:lang w:eastAsia="es-ES"/>
        </w:rPr>
        <w:t xml:space="preserve">, su realidad manifiesta no ha hecho más que demostrar en la práctica, ser la negación política más absoluta del genuino significado etimológico contenido en la palabra Democracia. En nuestro trabajo publicado el pasado diciembre de 2016 bajo el título: </w:t>
      </w:r>
      <w:hyperlink r:id="rId99" w:history="1">
        <w:r w:rsidRPr="001041F5">
          <w:rPr>
            <w:rFonts w:ascii="Times New Roman" w:eastAsia="Times New Roman" w:hAnsi="Times New Roman" w:cs="Times New Roman"/>
            <w:b/>
            <w:i/>
            <w:color w:val="0000FF"/>
            <w:sz w:val="28"/>
            <w:szCs w:val="28"/>
            <w:u w:val="single"/>
            <w:lang w:eastAsia="es-ES"/>
          </w:rPr>
          <w:t>“Breve historia de la democracia directa, y su posterior falsificación, convertida en democracia representativa”</w:t>
        </w:r>
        <w:r w:rsidRPr="001041F5">
          <w:rPr>
            <w:rFonts w:ascii="Times New Roman" w:eastAsia="Times New Roman" w:hAnsi="Times New Roman" w:cs="Times New Roman"/>
            <w:color w:val="0000FF"/>
            <w:sz w:val="28"/>
            <w:szCs w:val="28"/>
            <w:u w:val="single"/>
            <w:lang w:eastAsia="es-ES"/>
          </w:rPr>
          <w:t>,</w:t>
        </w:r>
      </w:hyperlink>
      <w:r w:rsidRPr="001041F5">
        <w:rPr>
          <w:rFonts w:ascii="Times New Roman" w:eastAsia="Times New Roman" w:hAnsi="Times New Roman" w:cs="Times New Roman"/>
          <w:sz w:val="28"/>
          <w:szCs w:val="28"/>
          <w:lang w:eastAsia="es-ES"/>
        </w:rPr>
        <w:t xml:space="preserve"> empezamos diciendo que:</w:t>
      </w:r>
    </w:p>
    <w:p w:rsidR="00C363FA" w:rsidRPr="001041F5" w:rsidRDefault="00C363FA" w:rsidP="00C363FA">
      <w:pPr>
        <w:spacing w:after="0" w:line="240" w:lineRule="auto"/>
        <w:ind w:left="1418" w:right="1706"/>
        <w:jc w:val="both"/>
        <w:rPr>
          <w:rFonts w:ascii="Times New Roman" w:eastAsia="Times New Roman" w:hAnsi="Times New Roman" w:cs="Times New Roman"/>
          <w:sz w:val="24"/>
          <w:szCs w:val="24"/>
          <w:lang w:eastAsia="es-ES"/>
        </w:rPr>
      </w:pPr>
      <w:r w:rsidRPr="001041F5">
        <w:rPr>
          <w:rFonts w:ascii="Times New Roman" w:eastAsia="Times New Roman" w:hAnsi="Times New Roman" w:cs="Times New Roman"/>
          <w:sz w:val="28"/>
          <w:szCs w:val="28"/>
          <w:lang w:eastAsia="es-ES"/>
        </w:rPr>
        <w:tab/>
      </w:r>
      <w:r w:rsidRPr="001041F5">
        <w:rPr>
          <w:rFonts w:ascii="Times New Roman" w:eastAsia="Times New Roman" w:hAnsi="Times New Roman" w:cs="Times New Roman"/>
          <w:b/>
          <w:sz w:val="24"/>
          <w:szCs w:val="24"/>
          <w:lang w:eastAsia="es-ES"/>
        </w:rPr>
        <w:t xml:space="preserve">&lt;&lt;El origen del vocablo </w:t>
      </w:r>
      <w:r w:rsidRPr="001041F5">
        <w:rPr>
          <w:rFonts w:ascii="Times New Roman" w:eastAsia="Times New Roman" w:hAnsi="Times New Roman" w:cs="Times New Roman"/>
          <w:b/>
          <w:sz w:val="24"/>
          <w:szCs w:val="24"/>
          <w:u w:val="single"/>
          <w:lang w:eastAsia="es-ES"/>
        </w:rPr>
        <w:t>democracia</w:t>
      </w:r>
      <w:r w:rsidRPr="001041F5">
        <w:rPr>
          <w:rFonts w:ascii="Times New Roman" w:eastAsia="Times New Roman" w:hAnsi="Times New Roman" w:cs="Times New Roman"/>
          <w:b/>
          <w:sz w:val="24"/>
          <w:szCs w:val="24"/>
          <w:lang w:eastAsia="es-ES"/>
        </w:rPr>
        <w:t xml:space="preserve"> se remonta a la etapa esclavista en Atenas, inmediatamente posterior al gobierno </w:t>
      </w:r>
      <w:r w:rsidRPr="001041F5">
        <w:rPr>
          <w:rFonts w:ascii="Times New Roman" w:eastAsia="Times New Roman" w:hAnsi="Times New Roman" w:cs="Times New Roman"/>
          <w:b/>
          <w:sz w:val="24"/>
          <w:szCs w:val="24"/>
          <w:u w:val="single"/>
          <w:lang w:eastAsia="es-ES"/>
        </w:rPr>
        <w:t>timocrático</w:t>
      </w:r>
      <w:r w:rsidRPr="001041F5">
        <w:rPr>
          <w:rFonts w:ascii="Times New Roman" w:eastAsia="Times New Roman" w:hAnsi="Times New Roman" w:cs="Times New Roman"/>
          <w:b/>
          <w:sz w:val="24"/>
          <w:szCs w:val="24"/>
          <w:lang w:eastAsia="es-ES"/>
        </w:rPr>
        <w:t xml:space="preserve"> liderado por </w:t>
      </w:r>
      <w:hyperlink r:id="rId100" w:history="1">
        <w:r w:rsidRPr="001041F5">
          <w:rPr>
            <w:rFonts w:ascii="Times New Roman" w:eastAsia="Times New Roman" w:hAnsi="Times New Roman" w:cs="Times New Roman"/>
            <w:b/>
            <w:color w:val="0000FF"/>
            <w:sz w:val="24"/>
            <w:szCs w:val="24"/>
            <w:u w:val="single"/>
            <w:lang w:eastAsia="es-ES"/>
          </w:rPr>
          <w:t>Solón</w:t>
        </w:r>
      </w:hyperlink>
      <w:r w:rsidRPr="001041F5">
        <w:rPr>
          <w:rFonts w:ascii="Times New Roman" w:eastAsia="Times New Roman" w:hAnsi="Times New Roman" w:cs="Times New Roman"/>
          <w:b/>
          <w:sz w:val="24"/>
          <w:szCs w:val="24"/>
          <w:lang w:eastAsia="es-ES"/>
        </w:rPr>
        <w:t xml:space="preserve"> (638 a C – 558 a C), palabra formada por los términos del alfabeto griego “timé” que significa honor y “kratia” (gobierno), donde tal virtud del honor por lo general se sustentaba en el respectivo </w:t>
      </w:r>
      <w:hyperlink r:id="rId101" w:history="1">
        <w:r w:rsidRPr="001041F5">
          <w:rPr>
            <w:rFonts w:ascii="Times New Roman" w:eastAsia="Times New Roman" w:hAnsi="Times New Roman" w:cs="Times New Roman"/>
            <w:b/>
            <w:color w:val="0000FF"/>
            <w:sz w:val="24"/>
            <w:szCs w:val="24"/>
            <w:u w:val="single"/>
            <w:lang w:eastAsia="es-ES"/>
          </w:rPr>
          <w:t>patrimonio personal dinerario del agraciado</w:t>
        </w:r>
      </w:hyperlink>
      <w:r w:rsidRPr="001041F5">
        <w:rPr>
          <w:rFonts w:ascii="Times New Roman" w:eastAsia="Times New Roman" w:hAnsi="Times New Roman" w:cs="Times New Roman"/>
          <w:b/>
          <w:sz w:val="24"/>
          <w:szCs w:val="24"/>
          <w:lang w:eastAsia="es-ES"/>
        </w:rPr>
        <w:t xml:space="preserve">. En la segunda mitad del siglo VI, Atenas cayó bajo la tiranía del aristócrata </w:t>
      </w:r>
      <w:hyperlink r:id="rId102" w:tooltip="Pisístrato" w:history="1">
        <w:r w:rsidRPr="001041F5">
          <w:rPr>
            <w:rFonts w:ascii="Times New Roman" w:eastAsia="Times New Roman" w:hAnsi="Times New Roman" w:cs="Times New Roman"/>
            <w:b/>
            <w:color w:val="0000FF"/>
            <w:sz w:val="24"/>
            <w:szCs w:val="24"/>
            <w:u w:val="single"/>
            <w:lang w:eastAsia="es-ES"/>
          </w:rPr>
          <w:t>Pisístrato</w:t>
        </w:r>
      </w:hyperlink>
      <w:r w:rsidRPr="001041F5">
        <w:rPr>
          <w:rFonts w:ascii="Times New Roman" w:eastAsia="Times New Roman" w:hAnsi="Times New Roman" w:cs="Times New Roman"/>
          <w:b/>
          <w:sz w:val="24"/>
          <w:szCs w:val="24"/>
          <w:lang w:eastAsia="es-ES"/>
        </w:rPr>
        <w:t xml:space="preserve">, al que le sucedieron sus herederos </w:t>
      </w:r>
      <w:hyperlink r:id="rId103" w:tooltip="Hipias (tirano)" w:history="1">
        <w:r w:rsidRPr="001041F5">
          <w:rPr>
            <w:rFonts w:ascii="Times New Roman" w:eastAsia="Times New Roman" w:hAnsi="Times New Roman" w:cs="Times New Roman"/>
            <w:b/>
            <w:color w:val="0000FF"/>
            <w:sz w:val="24"/>
            <w:szCs w:val="24"/>
            <w:u w:val="single"/>
            <w:lang w:eastAsia="es-ES"/>
          </w:rPr>
          <w:t>Hipias</w:t>
        </w:r>
      </w:hyperlink>
      <w:r w:rsidRPr="001041F5">
        <w:rPr>
          <w:rFonts w:ascii="Times New Roman" w:eastAsia="Times New Roman" w:hAnsi="Times New Roman" w:cs="Times New Roman"/>
          <w:b/>
          <w:sz w:val="24"/>
          <w:szCs w:val="24"/>
          <w:lang w:eastAsia="es-ES"/>
        </w:rPr>
        <w:t xml:space="preserve"> e </w:t>
      </w:r>
      <w:hyperlink r:id="rId104" w:tooltip="Hiparco de Atenas" w:history="1">
        <w:r w:rsidRPr="001041F5">
          <w:rPr>
            <w:rFonts w:ascii="Times New Roman" w:eastAsia="Times New Roman" w:hAnsi="Times New Roman" w:cs="Times New Roman"/>
            <w:b/>
            <w:color w:val="0000FF"/>
            <w:sz w:val="24"/>
            <w:szCs w:val="24"/>
            <w:u w:val="single"/>
            <w:lang w:eastAsia="es-ES"/>
          </w:rPr>
          <w:t>Hiparco</w:t>
        </w:r>
      </w:hyperlink>
      <w:r w:rsidRPr="001041F5">
        <w:rPr>
          <w:rFonts w:ascii="Times New Roman" w:eastAsia="Times New Roman" w:hAnsi="Times New Roman" w:cs="Times New Roman"/>
          <w:b/>
          <w:sz w:val="24"/>
          <w:szCs w:val="24"/>
          <w:lang w:eastAsia="es-ES"/>
        </w:rPr>
        <w:t xml:space="preserve">. Pero en el año </w:t>
      </w:r>
      <w:hyperlink r:id="rId105" w:tooltip="Siglo VI a. C." w:history="1">
        <w:r w:rsidRPr="001041F5">
          <w:rPr>
            <w:rFonts w:ascii="Times New Roman" w:eastAsia="Times New Roman" w:hAnsi="Times New Roman" w:cs="Times New Roman"/>
            <w:b/>
            <w:color w:val="0000FF"/>
            <w:sz w:val="24"/>
            <w:szCs w:val="24"/>
            <w:u w:val="single"/>
            <w:lang w:eastAsia="es-ES"/>
          </w:rPr>
          <w:t>510 a. C</w:t>
        </w:r>
      </w:hyperlink>
      <w:r w:rsidRPr="001041F5">
        <w:rPr>
          <w:rFonts w:ascii="Times New Roman" w:eastAsia="Times New Roman" w:hAnsi="Times New Roman" w:cs="Times New Roman"/>
          <w:b/>
          <w:sz w:val="24"/>
          <w:szCs w:val="24"/>
          <w:lang w:eastAsia="es-ES"/>
        </w:rPr>
        <w:t xml:space="preserve"> y a pedido de </w:t>
      </w:r>
      <w:hyperlink r:id="rId106" w:tooltip="Clístenes de Atenas" w:history="1">
        <w:r w:rsidRPr="001041F5">
          <w:rPr>
            <w:rFonts w:ascii="Times New Roman" w:eastAsia="Times New Roman" w:hAnsi="Times New Roman" w:cs="Times New Roman"/>
            <w:b/>
            <w:color w:val="0000FF"/>
            <w:sz w:val="24"/>
            <w:szCs w:val="24"/>
            <w:u w:val="single"/>
            <w:lang w:eastAsia="es-ES"/>
          </w:rPr>
          <w:t>Clístenes de Atenas</w:t>
        </w:r>
      </w:hyperlink>
      <w:r w:rsidRPr="001041F5">
        <w:rPr>
          <w:rFonts w:ascii="Times New Roman" w:eastAsia="Times New Roman" w:hAnsi="Times New Roman" w:cs="Times New Roman"/>
          <w:b/>
          <w:sz w:val="24"/>
          <w:szCs w:val="24"/>
          <w:lang w:eastAsia="es-ES"/>
        </w:rPr>
        <w:t xml:space="preserve"> (570 a C – 507 a C) el rey espartano </w:t>
      </w:r>
      <w:hyperlink r:id="rId107" w:tooltip="Cleómenes I" w:history="1">
        <w:r w:rsidRPr="001041F5">
          <w:rPr>
            <w:rFonts w:ascii="Times New Roman" w:eastAsia="Times New Roman" w:hAnsi="Times New Roman" w:cs="Times New Roman"/>
            <w:b/>
            <w:color w:val="0000FF"/>
            <w:sz w:val="24"/>
            <w:szCs w:val="24"/>
            <w:u w:val="single"/>
            <w:lang w:eastAsia="es-ES"/>
          </w:rPr>
          <w:t>Cleómenes I</w:t>
        </w:r>
      </w:hyperlink>
      <w:r w:rsidRPr="001041F5">
        <w:rPr>
          <w:rFonts w:ascii="Times New Roman" w:eastAsia="Times New Roman" w:hAnsi="Times New Roman" w:cs="Times New Roman"/>
          <w:b/>
          <w:sz w:val="24"/>
          <w:szCs w:val="24"/>
          <w:lang w:eastAsia="es-ES"/>
        </w:rPr>
        <w:t xml:space="preserve"> logró que los atenienses derrocaran a la tiranía. Poco después, empero, Esparta y Atenas iniciaron relaciones hostiles, y Cleómenes I instauró a </w:t>
      </w:r>
      <w:hyperlink r:id="rId108" w:tooltip="Iságoras" w:history="1">
        <w:r w:rsidRPr="001041F5">
          <w:rPr>
            <w:rFonts w:ascii="Times New Roman" w:eastAsia="Times New Roman" w:hAnsi="Times New Roman" w:cs="Times New Roman"/>
            <w:b/>
            <w:color w:val="0000FF"/>
            <w:sz w:val="24"/>
            <w:szCs w:val="24"/>
            <w:u w:val="single"/>
            <w:lang w:eastAsia="es-ES"/>
          </w:rPr>
          <w:t>Iságoras</w:t>
        </w:r>
      </w:hyperlink>
      <w:r w:rsidRPr="001041F5">
        <w:rPr>
          <w:rFonts w:ascii="Times New Roman" w:eastAsia="Times New Roman" w:hAnsi="Times New Roman" w:cs="Times New Roman"/>
          <w:b/>
          <w:sz w:val="24"/>
          <w:szCs w:val="24"/>
          <w:lang w:eastAsia="es-ES"/>
        </w:rPr>
        <w:t xml:space="preserve"> como </w:t>
      </w:r>
      <w:hyperlink r:id="rId109" w:history="1">
        <w:r w:rsidRPr="001041F5">
          <w:rPr>
            <w:rFonts w:ascii="Times New Roman" w:eastAsia="Times New Roman" w:hAnsi="Times New Roman" w:cs="Times New Roman"/>
            <w:b/>
            <w:color w:val="0000FF"/>
            <w:sz w:val="24"/>
            <w:szCs w:val="24"/>
            <w:u w:val="single"/>
            <w:lang w:eastAsia="es-ES"/>
          </w:rPr>
          <w:t>arconte</w:t>
        </w:r>
      </w:hyperlink>
      <w:r w:rsidRPr="001041F5">
        <w:rPr>
          <w:rFonts w:ascii="Times New Roman" w:eastAsia="Times New Roman" w:hAnsi="Times New Roman" w:cs="Times New Roman"/>
          <w:b/>
          <w:sz w:val="24"/>
          <w:szCs w:val="24"/>
          <w:lang w:eastAsia="es-ES"/>
        </w:rPr>
        <w:t xml:space="preserve"> pro-espartano. Ante tales circunstancias y con el fin de evitar que Atenas se convirtiera en un “gobierno de paja” (transitorio) cayendo bajo el reinado en Esparta, Clístenes propuso a sus conciudadanos atenienses —pequeños y medianos esclavistas propietarios de tierras—, que acabaran con la tiranía de los aristócratas terratenientes encabezando una revolución política, para instaurar un régimen de gobierno en el que </w:t>
      </w:r>
      <w:r w:rsidRPr="001041F5">
        <w:rPr>
          <w:rFonts w:ascii="Times New Roman" w:eastAsia="Times New Roman" w:hAnsi="Times New Roman" w:cs="Times New Roman"/>
          <w:b/>
          <w:sz w:val="24"/>
          <w:szCs w:val="24"/>
          <w:u w:val="single"/>
          <w:lang w:eastAsia="es-ES"/>
        </w:rPr>
        <w:t>todos</w:t>
      </w:r>
      <w:r w:rsidRPr="001041F5">
        <w:rPr>
          <w:rFonts w:ascii="Times New Roman" w:eastAsia="Times New Roman" w:hAnsi="Times New Roman" w:cs="Times New Roman"/>
          <w:b/>
          <w:sz w:val="24"/>
          <w:szCs w:val="24"/>
          <w:lang w:eastAsia="es-ES"/>
        </w:rPr>
        <w:t xml:space="preserve"> los ciudadanos compartieran el poder, independientemente de su </w:t>
      </w:r>
      <w:hyperlink r:id="rId110" w:tooltip="Estatus social" w:history="1">
        <w:r w:rsidRPr="001041F5">
          <w:rPr>
            <w:rFonts w:ascii="Times New Roman" w:eastAsia="Times New Roman" w:hAnsi="Times New Roman" w:cs="Times New Roman"/>
            <w:b/>
            <w:color w:val="0000FF"/>
            <w:sz w:val="24"/>
            <w:szCs w:val="24"/>
            <w:u w:val="single"/>
            <w:lang w:eastAsia="es-ES"/>
          </w:rPr>
          <w:t>status económico y social</w:t>
        </w:r>
      </w:hyperlink>
      <w:r w:rsidRPr="001041F5">
        <w:rPr>
          <w:rFonts w:ascii="Times New Roman" w:eastAsia="Times New Roman" w:hAnsi="Times New Roman" w:cs="Times New Roman"/>
          <w:b/>
          <w:sz w:val="24"/>
          <w:szCs w:val="24"/>
          <w:lang w:eastAsia="es-ES"/>
        </w:rPr>
        <w:t xml:space="preserve"> de modo que así, Atenas se convirtiera en una </w:t>
      </w:r>
      <w:hyperlink r:id="rId111" w:tooltip="Democracia griega" w:history="1">
        <w:r w:rsidRPr="001041F5">
          <w:rPr>
            <w:rFonts w:ascii="Times New Roman" w:eastAsia="Times New Roman" w:hAnsi="Times New Roman" w:cs="Times New Roman"/>
            <w:b/>
            <w:color w:val="0000FF"/>
            <w:sz w:val="24"/>
            <w:szCs w:val="24"/>
            <w:u w:val="single"/>
            <w:lang w:eastAsia="es-ES"/>
          </w:rPr>
          <w:t>democracia</w:t>
        </w:r>
      </w:hyperlink>
      <w:r w:rsidRPr="001041F5">
        <w:rPr>
          <w:rFonts w:ascii="Times New Roman" w:eastAsia="Times New Roman" w:hAnsi="Times New Roman" w:cs="Times New Roman"/>
          <w:b/>
          <w:sz w:val="24"/>
          <w:szCs w:val="24"/>
          <w:lang w:eastAsia="es-ES"/>
        </w:rPr>
        <w:t>&gt;&gt;.</w:t>
      </w:r>
    </w:p>
    <w:p w:rsidR="00C363FA" w:rsidRPr="001041F5" w:rsidRDefault="00C363FA" w:rsidP="00C363FA">
      <w:pPr>
        <w:spacing w:after="0" w:line="240" w:lineRule="auto"/>
        <w:ind w:left="1418" w:right="1706"/>
        <w:jc w:val="both"/>
        <w:rPr>
          <w:rFonts w:ascii="Times New Roman" w:eastAsia="Times New Roman" w:hAnsi="Times New Roman" w:cs="Times New Roman"/>
          <w:sz w:val="24"/>
          <w:szCs w:val="24"/>
          <w:lang w:eastAsia="es-ES"/>
        </w:rPr>
      </w:pPr>
      <w:r w:rsidRPr="001041F5">
        <w:rPr>
          <w:rFonts w:ascii="Times New Roman" w:eastAsia="Times New Roman" w:hAnsi="Times New Roman" w:cs="Times New Roman"/>
          <w:b/>
          <w:sz w:val="24"/>
          <w:szCs w:val="24"/>
          <w:lang w:eastAsia="es-ES"/>
        </w:rPr>
        <w:t> </w:t>
      </w:r>
    </w:p>
    <w:p w:rsidR="00C363FA" w:rsidRPr="00B80C87" w:rsidRDefault="00C363FA" w:rsidP="00C363FA">
      <w:pPr>
        <w:spacing w:after="0" w:line="240" w:lineRule="auto"/>
        <w:ind w:right="5" w:firstLine="709"/>
        <w:jc w:val="both"/>
        <w:rPr>
          <w:rFonts w:ascii="Times New Roman" w:eastAsia="Times New Roman" w:hAnsi="Times New Roman" w:cs="Times New Roman"/>
          <w:sz w:val="28"/>
          <w:szCs w:val="28"/>
          <w:lang w:eastAsia="es-ES"/>
        </w:rPr>
      </w:pPr>
      <w:r w:rsidRPr="001041F5">
        <w:rPr>
          <w:rFonts w:ascii="Times New Roman" w:eastAsia="Times New Roman" w:hAnsi="Times New Roman" w:cs="Times New Roman"/>
          <w:sz w:val="28"/>
          <w:szCs w:val="28"/>
          <w:lang w:eastAsia="es-ES"/>
        </w:rPr>
        <w:t xml:space="preserve">La democracia representativa vigente bajo el capitalismo a escala mundial, dio pábulo a credenciales de </w:t>
      </w:r>
      <w:r w:rsidRPr="001041F5">
        <w:rPr>
          <w:rFonts w:ascii="Times New Roman" w:eastAsia="Times New Roman" w:hAnsi="Times New Roman" w:cs="Times New Roman"/>
          <w:b/>
          <w:sz w:val="28"/>
          <w:szCs w:val="28"/>
          <w:u w:val="single"/>
          <w:lang w:eastAsia="es-ES"/>
        </w:rPr>
        <w:t>políticos profesionales</w:t>
      </w:r>
      <w:r w:rsidRPr="001041F5">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previamente </w:t>
      </w:r>
      <w:r w:rsidRPr="001041F5">
        <w:rPr>
          <w:rFonts w:ascii="Times New Roman" w:eastAsia="Times New Roman" w:hAnsi="Times New Roman" w:cs="Times New Roman"/>
          <w:sz w:val="28"/>
          <w:szCs w:val="28"/>
          <w:lang w:eastAsia="es-ES"/>
        </w:rPr>
        <w:t>instruidos en los aparatos ideológicos del sistema—, electos eventualmente para ejercer distintas funciones de gobierno en los tres poderes de</w:t>
      </w:r>
      <w:r>
        <w:rPr>
          <w:rFonts w:ascii="Times New Roman" w:eastAsia="Times New Roman" w:hAnsi="Times New Roman" w:cs="Times New Roman"/>
          <w:sz w:val="28"/>
          <w:szCs w:val="28"/>
          <w:lang w:eastAsia="es-ES"/>
        </w:rPr>
        <w:t xml:space="preserve"> cada</w:t>
      </w:r>
      <w:r w:rsidRPr="001041F5">
        <w:rPr>
          <w:rFonts w:ascii="Times New Roman" w:eastAsia="Times New Roman" w:hAnsi="Times New Roman" w:cs="Times New Roman"/>
          <w:sz w:val="28"/>
          <w:szCs w:val="28"/>
          <w:lang w:eastAsia="es-ES"/>
        </w:rPr>
        <w:t xml:space="preserve"> Estado</w:t>
      </w:r>
      <w:r>
        <w:rPr>
          <w:rFonts w:ascii="Times New Roman" w:eastAsia="Times New Roman" w:hAnsi="Times New Roman" w:cs="Times New Roman"/>
          <w:sz w:val="28"/>
          <w:szCs w:val="28"/>
          <w:lang w:eastAsia="es-ES"/>
        </w:rPr>
        <w:t xml:space="preserve"> nacional</w:t>
      </w:r>
      <w:r w:rsidRPr="001041F5">
        <w:rPr>
          <w:rFonts w:ascii="Times New Roman" w:eastAsia="Times New Roman" w:hAnsi="Times New Roman" w:cs="Times New Roman"/>
          <w:sz w:val="28"/>
          <w:szCs w:val="28"/>
          <w:lang w:eastAsia="es-ES"/>
        </w:rPr>
        <w:t xml:space="preserve">, </w:t>
      </w:r>
      <w:r w:rsidRPr="001041F5">
        <w:rPr>
          <w:rFonts w:ascii="Times New Roman" w:eastAsia="Times New Roman" w:hAnsi="Times New Roman" w:cs="Times New Roman"/>
          <w:b/>
          <w:sz w:val="28"/>
          <w:szCs w:val="28"/>
          <w:u w:val="single"/>
          <w:lang w:eastAsia="es-ES"/>
        </w:rPr>
        <w:t>sedicentemente separados</w:t>
      </w:r>
      <w:r w:rsidRPr="001041F5">
        <w:rPr>
          <w:rFonts w:ascii="Times New Roman" w:eastAsia="Times New Roman" w:hAnsi="Times New Roman" w:cs="Times New Roman"/>
          <w:sz w:val="28"/>
          <w:szCs w:val="28"/>
          <w:lang w:eastAsia="es-ES"/>
        </w:rPr>
        <w:t xml:space="preserve"> en apariencia cada uno en su sitio a cargo</w:t>
      </w:r>
      <w:r w:rsidRPr="001041F5">
        <w:rPr>
          <w:rFonts w:ascii="Times New Roman" w:eastAsia="Times New Roman" w:hAnsi="Times New Roman" w:cs="Times New Roman"/>
          <w:b/>
          <w:sz w:val="24"/>
          <w:szCs w:val="24"/>
          <w:lang w:eastAsia="es-ES"/>
        </w:rPr>
        <w:t xml:space="preserve"> </w:t>
      </w:r>
      <w:r w:rsidRPr="001041F5">
        <w:rPr>
          <w:rFonts w:ascii="Times New Roman" w:eastAsia="Times New Roman" w:hAnsi="Times New Roman" w:cs="Times New Roman"/>
          <w:sz w:val="28"/>
          <w:szCs w:val="28"/>
          <w:lang w:eastAsia="es-ES"/>
        </w:rPr>
        <w:t xml:space="preserve">de sus respectivas funciones </w:t>
      </w:r>
      <w:r>
        <w:rPr>
          <w:rFonts w:ascii="Times New Roman" w:eastAsia="Times New Roman" w:hAnsi="Times New Roman" w:cs="Times New Roman"/>
          <w:sz w:val="28"/>
          <w:szCs w:val="28"/>
          <w:lang w:eastAsia="es-ES"/>
        </w:rPr>
        <w:t xml:space="preserve">al interior de </w:t>
      </w:r>
      <w:r w:rsidRPr="001041F5">
        <w:rPr>
          <w:rFonts w:ascii="Times New Roman" w:eastAsia="Times New Roman" w:hAnsi="Times New Roman" w:cs="Times New Roman"/>
          <w:sz w:val="28"/>
          <w:szCs w:val="28"/>
          <w:lang w:eastAsia="es-ES"/>
        </w:rPr>
        <w:t xml:space="preserve">cada país. Pero de hecho, esa </w:t>
      </w:r>
      <w:r w:rsidRPr="001041F5">
        <w:rPr>
          <w:rFonts w:ascii="Times New Roman" w:eastAsia="Times New Roman" w:hAnsi="Times New Roman" w:cs="Times New Roman"/>
          <w:b/>
          <w:sz w:val="28"/>
          <w:szCs w:val="28"/>
          <w:u w:val="single"/>
          <w:lang w:eastAsia="es-ES"/>
        </w:rPr>
        <w:t>formal y aparente compartimentación institucional</w:t>
      </w:r>
      <w:r w:rsidRPr="001041F5">
        <w:rPr>
          <w:rFonts w:ascii="Times New Roman" w:eastAsia="Times New Roman" w:hAnsi="Times New Roman" w:cs="Times New Roman"/>
          <w:sz w:val="28"/>
          <w:szCs w:val="28"/>
          <w:lang w:eastAsia="es-ES"/>
        </w:rPr>
        <w:t xml:space="preserve"> jamás pudo resistirse a los intereses creados </w:t>
      </w:r>
      <w:r>
        <w:rPr>
          <w:rFonts w:ascii="Times New Roman" w:eastAsia="Times New Roman" w:hAnsi="Times New Roman" w:cs="Times New Roman"/>
          <w:sz w:val="28"/>
          <w:szCs w:val="28"/>
          <w:lang w:eastAsia="es-ES"/>
        </w:rPr>
        <w:t xml:space="preserve">en la sociedad civil </w:t>
      </w:r>
      <w:r w:rsidRPr="001041F5">
        <w:rPr>
          <w:rFonts w:ascii="Times New Roman" w:eastAsia="Times New Roman" w:hAnsi="Times New Roman" w:cs="Times New Roman"/>
          <w:sz w:val="28"/>
          <w:szCs w:val="28"/>
          <w:lang w:eastAsia="es-ES"/>
        </w:rPr>
        <w:t xml:space="preserve">por la </w:t>
      </w:r>
      <w:hyperlink r:id="rId112" w:history="1">
        <w:r w:rsidRPr="001041F5">
          <w:rPr>
            <w:rFonts w:ascii="Times New Roman" w:eastAsia="Times New Roman" w:hAnsi="Times New Roman" w:cs="Times New Roman"/>
            <w:b/>
            <w:color w:val="0000FF"/>
            <w:sz w:val="28"/>
            <w:szCs w:val="28"/>
            <w:u w:val="single"/>
            <w:lang w:eastAsia="es-ES"/>
          </w:rPr>
          <w:t>ley económica del valor</w:t>
        </w:r>
      </w:hyperlink>
      <w:r w:rsidRPr="001041F5">
        <w:rPr>
          <w:rFonts w:ascii="Times New Roman" w:eastAsia="Times New Roman" w:hAnsi="Times New Roman" w:cs="Times New Roman"/>
          <w:sz w:val="28"/>
          <w:szCs w:val="28"/>
          <w:lang w:eastAsia="es-ES"/>
        </w:rPr>
        <w:t xml:space="preserve">, que así acabó por </w:t>
      </w:r>
      <w:r w:rsidRPr="00550139">
        <w:rPr>
          <w:rFonts w:ascii="Times New Roman" w:eastAsia="Times New Roman" w:hAnsi="Times New Roman" w:cs="Times New Roman"/>
          <w:b/>
          <w:sz w:val="28"/>
          <w:szCs w:val="28"/>
          <w:u w:val="single"/>
          <w:lang w:eastAsia="es-ES"/>
        </w:rPr>
        <w:t>atravesar</w:t>
      </w:r>
      <w:r w:rsidRPr="001041F5">
        <w:rPr>
          <w:rFonts w:ascii="Times New Roman" w:eastAsia="Times New Roman" w:hAnsi="Times New Roman" w:cs="Times New Roman"/>
          <w:sz w:val="28"/>
          <w:szCs w:val="28"/>
          <w:lang w:eastAsia="es-ES"/>
        </w:rPr>
        <w:t xml:space="preserve"> esa formalidad </w:t>
      </w:r>
      <w:r>
        <w:rPr>
          <w:rFonts w:ascii="Times New Roman" w:eastAsia="Times New Roman" w:hAnsi="Times New Roman" w:cs="Times New Roman"/>
          <w:sz w:val="28"/>
          <w:szCs w:val="28"/>
          <w:lang w:eastAsia="es-ES"/>
        </w:rPr>
        <w:t>al interior de l</w:t>
      </w:r>
      <w:r w:rsidRPr="001041F5">
        <w:rPr>
          <w:rFonts w:ascii="Times New Roman" w:eastAsia="Times New Roman" w:hAnsi="Times New Roman" w:cs="Times New Roman"/>
          <w:sz w:val="28"/>
          <w:szCs w:val="28"/>
          <w:lang w:eastAsia="es-ES"/>
        </w:rPr>
        <w:t xml:space="preserve">as instituciones </w:t>
      </w:r>
      <w:r>
        <w:rPr>
          <w:rFonts w:ascii="Times New Roman" w:eastAsia="Times New Roman" w:hAnsi="Times New Roman" w:cs="Times New Roman"/>
          <w:sz w:val="28"/>
          <w:szCs w:val="28"/>
          <w:lang w:eastAsia="es-ES"/>
        </w:rPr>
        <w:t xml:space="preserve">políticas </w:t>
      </w:r>
      <w:r w:rsidRPr="001041F5">
        <w:rPr>
          <w:rFonts w:ascii="Times New Roman" w:eastAsia="Times New Roman" w:hAnsi="Times New Roman" w:cs="Times New Roman"/>
          <w:sz w:val="28"/>
          <w:szCs w:val="28"/>
          <w:lang w:eastAsia="es-ES"/>
        </w:rPr>
        <w:t xml:space="preserve">estatales, hasta </w:t>
      </w:r>
      <w:r w:rsidRPr="00550139">
        <w:rPr>
          <w:rFonts w:ascii="Times New Roman" w:eastAsia="Times New Roman" w:hAnsi="Times New Roman" w:cs="Times New Roman"/>
          <w:b/>
          <w:sz w:val="28"/>
          <w:szCs w:val="28"/>
          <w:u w:val="single"/>
          <w:lang w:eastAsia="es-ES"/>
        </w:rPr>
        <w:t>dejarla en papel mojado haciendo a la ya consuetudinaria corrupción política</w:t>
      </w:r>
      <w:r w:rsidRPr="001041F5">
        <w:rPr>
          <w:rFonts w:ascii="Times New Roman" w:eastAsia="Times New Roman" w:hAnsi="Times New Roman" w:cs="Times New Roman"/>
          <w:sz w:val="28"/>
          <w:szCs w:val="28"/>
          <w:lang w:eastAsia="es-ES"/>
        </w:rPr>
        <w:t xml:space="preserve"> del contubernio entre la sociedad civil y el Estado, es decir, entre empresarios</w:t>
      </w:r>
      <w:r>
        <w:rPr>
          <w:rFonts w:ascii="Times New Roman" w:eastAsia="Times New Roman" w:hAnsi="Times New Roman" w:cs="Times New Roman"/>
          <w:sz w:val="28"/>
          <w:szCs w:val="28"/>
          <w:lang w:eastAsia="es-ES"/>
        </w:rPr>
        <w:t xml:space="preserve"> privados y</w:t>
      </w:r>
      <w:r w:rsidRPr="001041F5">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agentes públicos (</w:t>
      </w:r>
      <w:r w:rsidRPr="001041F5">
        <w:rPr>
          <w:rFonts w:ascii="Times New Roman" w:eastAsia="Times New Roman" w:hAnsi="Times New Roman" w:cs="Times New Roman"/>
          <w:sz w:val="28"/>
          <w:szCs w:val="28"/>
          <w:lang w:eastAsia="es-ES"/>
        </w:rPr>
        <w:t xml:space="preserve">congresistas, </w:t>
      </w:r>
      <w:r>
        <w:rPr>
          <w:rFonts w:ascii="Times New Roman" w:eastAsia="Times New Roman" w:hAnsi="Times New Roman" w:cs="Times New Roman"/>
          <w:sz w:val="28"/>
          <w:szCs w:val="28"/>
          <w:lang w:eastAsia="es-ES"/>
        </w:rPr>
        <w:t>ejecutivos</w:t>
      </w:r>
      <w:r w:rsidRPr="001041F5">
        <w:rPr>
          <w:rFonts w:ascii="Times New Roman" w:eastAsia="Times New Roman" w:hAnsi="Times New Roman" w:cs="Times New Roman"/>
          <w:sz w:val="28"/>
          <w:szCs w:val="28"/>
          <w:lang w:eastAsia="es-ES"/>
        </w:rPr>
        <w:t xml:space="preserve">, jueces </w:t>
      </w:r>
      <w:r>
        <w:rPr>
          <w:rFonts w:ascii="Times New Roman" w:eastAsia="Times New Roman" w:hAnsi="Times New Roman" w:cs="Times New Roman"/>
          <w:sz w:val="28"/>
          <w:szCs w:val="28"/>
          <w:lang w:eastAsia="es-ES"/>
        </w:rPr>
        <w:t>o</w:t>
      </w:r>
      <w:r w:rsidRPr="001041F5">
        <w:rPr>
          <w:rFonts w:ascii="Times New Roman" w:eastAsia="Times New Roman" w:hAnsi="Times New Roman" w:cs="Times New Roman"/>
          <w:sz w:val="28"/>
          <w:szCs w:val="28"/>
          <w:lang w:eastAsia="es-ES"/>
        </w:rPr>
        <w:t xml:space="preserve"> fiscales</w:t>
      </w:r>
      <w:r>
        <w:rPr>
          <w:rFonts w:ascii="Times New Roman" w:eastAsia="Times New Roman" w:hAnsi="Times New Roman" w:cs="Times New Roman"/>
          <w:sz w:val="28"/>
          <w:szCs w:val="28"/>
          <w:lang w:eastAsia="es-ES"/>
        </w:rPr>
        <w:t>)</w:t>
      </w:r>
      <w:r w:rsidRPr="001041F5">
        <w:rPr>
          <w:rFonts w:ascii="Times New Roman" w:eastAsia="Times New Roman" w:hAnsi="Times New Roman" w:cs="Times New Roman"/>
          <w:sz w:val="28"/>
          <w:szCs w:val="28"/>
          <w:lang w:eastAsia="es-ES"/>
        </w:rPr>
        <w:t xml:space="preserve">. Todos a una </w:t>
      </w:r>
      <w:r w:rsidRPr="00550139">
        <w:rPr>
          <w:rFonts w:ascii="Times New Roman" w:eastAsia="Times New Roman" w:hAnsi="Times New Roman" w:cs="Times New Roman"/>
          <w:b/>
          <w:sz w:val="28"/>
          <w:szCs w:val="28"/>
          <w:lang w:eastAsia="es-ES"/>
        </w:rPr>
        <w:t xml:space="preserve">convirtiendo esa “democracia” en una </w:t>
      </w:r>
      <w:r w:rsidRPr="00550139">
        <w:rPr>
          <w:rFonts w:ascii="Times New Roman" w:eastAsia="Times New Roman" w:hAnsi="Times New Roman" w:cs="Times New Roman"/>
          <w:b/>
          <w:sz w:val="28"/>
          <w:szCs w:val="28"/>
          <w:u w:val="single"/>
          <w:lang w:eastAsia="es-ES"/>
        </w:rPr>
        <w:t>dictadura permanente del capital</w:t>
      </w:r>
      <w:r w:rsidRPr="001041F5">
        <w:rPr>
          <w:rFonts w:ascii="Times New Roman" w:eastAsia="Times New Roman" w:hAnsi="Times New Roman" w:cs="Times New Roman"/>
          <w:sz w:val="28"/>
          <w:szCs w:val="28"/>
          <w:lang w:eastAsia="es-ES"/>
        </w:rPr>
        <w:t xml:space="preserve"> ejercida sobre las mayorías sociales. ¿Sus consecuencias? Las sucesivas guerras destructivas y genocidas de rapiña como la de 1914-1918 seguida por la de 1939-1945, por ejemplo, auspiciadas subrepticiamente por la competencia entre los intereses creados que, a caballo de la </w:t>
      </w:r>
      <w:r w:rsidRPr="001041F5">
        <w:rPr>
          <w:rFonts w:ascii="Times New Roman" w:eastAsia="Times New Roman" w:hAnsi="Times New Roman" w:cs="Times New Roman"/>
          <w:b/>
          <w:sz w:val="28"/>
          <w:szCs w:val="28"/>
          <w:u w:val="single"/>
          <w:lang w:eastAsia="es-ES"/>
        </w:rPr>
        <w:t>ley económica del valor</w:t>
      </w:r>
      <w:r w:rsidRPr="001041F5">
        <w:rPr>
          <w:rFonts w:ascii="Times New Roman" w:eastAsia="Times New Roman" w:hAnsi="Times New Roman" w:cs="Times New Roman"/>
          <w:sz w:val="28"/>
          <w:szCs w:val="28"/>
          <w:lang w:eastAsia="es-ES"/>
        </w:rPr>
        <w:t xml:space="preserve">, galopó ese contubernio entre “representantes” políticos y grandes </w:t>
      </w:r>
      <w:r>
        <w:rPr>
          <w:rFonts w:ascii="Times New Roman" w:eastAsia="Times New Roman" w:hAnsi="Times New Roman" w:cs="Times New Roman"/>
          <w:sz w:val="28"/>
          <w:szCs w:val="28"/>
          <w:lang w:eastAsia="es-ES"/>
        </w:rPr>
        <w:t xml:space="preserve">o medianos </w:t>
      </w:r>
      <w:r w:rsidRPr="001041F5">
        <w:rPr>
          <w:rFonts w:ascii="Times New Roman" w:eastAsia="Times New Roman" w:hAnsi="Times New Roman" w:cs="Times New Roman"/>
          <w:sz w:val="28"/>
          <w:szCs w:val="28"/>
          <w:lang w:eastAsia="es-ES"/>
        </w:rPr>
        <w:t xml:space="preserve">empresarios de los países </w:t>
      </w:r>
      <w:r>
        <w:rPr>
          <w:rFonts w:ascii="Times New Roman" w:eastAsia="Times New Roman" w:hAnsi="Times New Roman" w:cs="Times New Roman"/>
          <w:sz w:val="28"/>
          <w:szCs w:val="28"/>
          <w:lang w:eastAsia="es-ES"/>
        </w:rPr>
        <w:t xml:space="preserve">inducidos a delinquir </w:t>
      </w:r>
      <w:r w:rsidRPr="001041F5">
        <w:rPr>
          <w:rFonts w:ascii="Times New Roman" w:eastAsia="Times New Roman" w:hAnsi="Times New Roman" w:cs="Times New Roman"/>
          <w:sz w:val="28"/>
          <w:szCs w:val="28"/>
          <w:lang w:eastAsia="es-ES"/>
        </w:rPr>
        <w:t xml:space="preserve">por completo a espaldas de sus respectivos pueblos vilmente “representados”. Y como eso todo lo demás. A la luz de estos hechos </w:t>
      </w:r>
      <w:r>
        <w:rPr>
          <w:rFonts w:ascii="Times New Roman" w:eastAsia="Times New Roman" w:hAnsi="Times New Roman" w:cs="Times New Roman"/>
          <w:sz w:val="28"/>
          <w:szCs w:val="28"/>
          <w:lang w:eastAsia="es-ES"/>
        </w:rPr>
        <w:t>provocados</w:t>
      </w:r>
      <w:r w:rsidRPr="001041F5">
        <w:rPr>
          <w:rFonts w:ascii="Times New Roman" w:eastAsia="Times New Roman" w:hAnsi="Times New Roman" w:cs="Times New Roman"/>
          <w:sz w:val="28"/>
          <w:szCs w:val="28"/>
          <w:lang w:eastAsia="es-ES"/>
        </w:rPr>
        <w:t xml:space="preserve"> por la </w:t>
      </w:r>
      <w:r w:rsidRPr="001041F5">
        <w:rPr>
          <w:rFonts w:ascii="Times New Roman" w:eastAsia="Times New Roman" w:hAnsi="Times New Roman" w:cs="Times New Roman"/>
          <w:b/>
          <w:sz w:val="28"/>
          <w:szCs w:val="28"/>
          <w:u w:val="single"/>
          <w:lang w:eastAsia="es-ES"/>
        </w:rPr>
        <w:t>competencia intercapitalista</w:t>
      </w:r>
      <w:r w:rsidRPr="001041F5">
        <w:rPr>
          <w:rFonts w:ascii="Times New Roman" w:eastAsia="Times New Roman" w:hAnsi="Times New Roman" w:cs="Times New Roman"/>
          <w:sz w:val="28"/>
          <w:szCs w:val="28"/>
          <w:lang w:eastAsia="es-ES"/>
        </w:rPr>
        <w:t xml:space="preserve"> entre bloques de países, de cuyas consecuencias han sido víctimas propicias sus mayorías sociales explotadas, ¡hay que ser un consumado inconsciente político irresponsable</w:t>
      </w:r>
      <w:r>
        <w:rPr>
          <w:rFonts w:ascii="Times New Roman" w:eastAsia="Times New Roman" w:hAnsi="Times New Roman" w:cs="Times New Roman"/>
          <w:sz w:val="28"/>
          <w:szCs w:val="28"/>
          <w:lang w:eastAsia="es-ES"/>
        </w:rPr>
        <w:t>,</w:t>
      </w:r>
      <w:r w:rsidRPr="001041F5">
        <w:rPr>
          <w:rFonts w:ascii="Times New Roman" w:eastAsia="Times New Roman" w:hAnsi="Times New Roman" w:cs="Times New Roman"/>
          <w:sz w:val="28"/>
          <w:szCs w:val="28"/>
          <w:lang w:eastAsia="es-ES"/>
        </w:rPr>
        <w:t xml:space="preserve"> para seguir tolerando semejante “democracia”! </w:t>
      </w:r>
      <w:r>
        <w:rPr>
          <w:rFonts w:ascii="Times New Roman" w:eastAsia="Times New Roman" w:hAnsi="Times New Roman" w:cs="Times New Roman"/>
          <w:sz w:val="28"/>
          <w:szCs w:val="28"/>
          <w:lang w:eastAsia="es-ES"/>
        </w:rPr>
        <w:t xml:space="preserve">Porque todos los empresarios y políticos profesionales, sin excepción, de boquilla han venido proclamando en el Mundo </w:t>
      </w:r>
      <w:r w:rsidRPr="00C04892">
        <w:rPr>
          <w:rFonts w:ascii="Times New Roman" w:eastAsia="Times New Roman" w:hAnsi="Times New Roman" w:cs="Times New Roman"/>
          <w:b/>
          <w:sz w:val="28"/>
          <w:szCs w:val="28"/>
          <w:u w:val="single"/>
          <w:lang w:eastAsia="es-ES"/>
        </w:rPr>
        <w:t>la libertad, la igualdad y la justicia social</w:t>
      </w:r>
      <w:r>
        <w:rPr>
          <w:rFonts w:ascii="Times New Roman" w:eastAsia="Times New Roman" w:hAnsi="Times New Roman" w:cs="Times New Roman"/>
          <w:sz w:val="28"/>
          <w:szCs w:val="28"/>
          <w:lang w:eastAsia="es-ES"/>
        </w:rPr>
        <w:t>. Pero en realidad no han hecho más que promover justamente lo contrario. Y en efecto, e</w:t>
      </w:r>
      <w:r w:rsidRPr="00B80C87">
        <w:rPr>
          <w:rFonts w:ascii="Times New Roman" w:eastAsia="Times New Roman" w:hAnsi="Times New Roman" w:cs="Times New Roman"/>
          <w:sz w:val="28"/>
          <w:szCs w:val="28"/>
          <w:lang w:eastAsia="es-ES"/>
        </w:rPr>
        <w:t xml:space="preserve">l resultado de toda esta declamada superchería está hoy a la vista, en todo lo que por inevitable necesidad económica férreamente determinada por la </w:t>
      </w:r>
      <w:r w:rsidRPr="00B80C87">
        <w:rPr>
          <w:rFonts w:ascii="Times New Roman" w:eastAsia="Times New Roman" w:hAnsi="Times New Roman" w:cs="Times New Roman"/>
          <w:b/>
          <w:sz w:val="28"/>
          <w:szCs w:val="28"/>
          <w:u w:val="single"/>
          <w:lang w:eastAsia="es-ES"/>
        </w:rPr>
        <w:t>propiedad privada sobre los medios de producción y de cambio</w:t>
      </w:r>
      <w:r w:rsidRPr="00B80C87">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lo </w:t>
      </w:r>
      <w:r w:rsidRPr="00B80C87">
        <w:rPr>
          <w:rFonts w:ascii="Times New Roman" w:eastAsia="Times New Roman" w:hAnsi="Times New Roman" w:cs="Times New Roman"/>
          <w:sz w:val="28"/>
          <w:szCs w:val="28"/>
          <w:lang w:eastAsia="es-ES"/>
        </w:rPr>
        <w:t xml:space="preserve">conseguido a instancias de la no menos predestinada </w:t>
      </w:r>
      <w:r w:rsidRPr="00B80C87">
        <w:rPr>
          <w:rFonts w:ascii="Times New Roman" w:eastAsia="Times New Roman" w:hAnsi="Times New Roman" w:cs="Times New Roman"/>
          <w:b/>
          <w:sz w:val="28"/>
          <w:szCs w:val="28"/>
          <w:u w:val="single"/>
          <w:lang w:eastAsia="es-ES"/>
        </w:rPr>
        <w:t>competencia intercapitalista</w:t>
      </w:r>
      <w:r w:rsidRPr="00B80C87">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fue, </w:t>
      </w:r>
      <w:r w:rsidRPr="00B80C87">
        <w:rPr>
          <w:rFonts w:ascii="Times New Roman" w:eastAsia="Times New Roman" w:hAnsi="Times New Roman" w:cs="Times New Roman"/>
          <w:sz w:val="28"/>
          <w:szCs w:val="28"/>
          <w:lang w:eastAsia="es-ES"/>
        </w:rPr>
        <w:t xml:space="preserve">a saber: </w:t>
      </w:r>
    </w:p>
    <w:p w:rsidR="00C363FA" w:rsidRPr="00B80C87" w:rsidRDefault="00C363FA" w:rsidP="00C363FA">
      <w:pPr>
        <w:spacing w:after="0" w:line="240" w:lineRule="auto"/>
        <w:ind w:right="5" w:firstLine="709"/>
        <w:jc w:val="both"/>
        <w:rPr>
          <w:rFonts w:ascii="Times New Roman" w:eastAsia="Times New Roman" w:hAnsi="Times New Roman" w:cs="Times New Roman"/>
          <w:sz w:val="28"/>
          <w:szCs w:val="28"/>
          <w:lang w:eastAsia="es-ES"/>
        </w:rPr>
      </w:pPr>
      <w:r w:rsidRPr="00B80C87">
        <w:rPr>
          <w:rFonts w:ascii="Times New Roman" w:eastAsia="Times New Roman" w:hAnsi="Times New Roman" w:cs="Times New Roman"/>
          <w:b/>
          <w:sz w:val="28"/>
          <w:szCs w:val="28"/>
          <w:lang w:eastAsia="es-ES"/>
        </w:rPr>
        <w:t>1)</w:t>
      </w:r>
      <w:r w:rsidRPr="00B80C87">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Que a</w:t>
      </w:r>
      <w:r w:rsidRPr="00B80C87">
        <w:rPr>
          <w:rFonts w:ascii="Times New Roman" w:eastAsia="Times New Roman" w:hAnsi="Times New Roman" w:cs="Times New Roman"/>
          <w:sz w:val="28"/>
          <w:szCs w:val="28"/>
          <w:lang w:eastAsia="es-ES"/>
        </w:rPr>
        <w:t xml:space="preserve">hora mismo el </w:t>
      </w:r>
      <w:r w:rsidRPr="00B80C87">
        <w:rPr>
          <w:rFonts w:ascii="Times New Roman" w:eastAsia="Times New Roman" w:hAnsi="Times New Roman" w:cs="Times New Roman"/>
          <w:b/>
          <w:bCs/>
          <w:sz w:val="28"/>
          <w:szCs w:val="28"/>
          <w:lang w:eastAsia="es-ES"/>
        </w:rPr>
        <w:t>0,6 %</w:t>
      </w:r>
      <w:r w:rsidRPr="00B80C87">
        <w:rPr>
          <w:rFonts w:ascii="Times New Roman" w:eastAsia="Times New Roman" w:hAnsi="Times New Roman" w:cs="Times New Roman"/>
          <w:bCs/>
          <w:sz w:val="28"/>
          <w:szCs w:val="28"/>
          <w:lang w:eastAsia="es-ES"/>
        </w:rPr>
        <w:t xml:space="preserve"> de la población adulta del Planeta, dispone del </w:t>
      </w:r>
      <w:r w:rsidRPr="00B80C87">
        <w:rPr>
          <w:rFonts w:ascii="Times New Roman" w:eastAsia="Times New Roman" w:hAnsi="Times New Roman" w:cs="Times New Roman"/>
          <w:b/>
          <w:bCs/>
          <w:sz w:val="28"/>
          <w:szCs w:val="28"/>
          <w:lang w:eastAsia="es-ES"/>
        </w:rPr>
        <w:t xml:space="preserve">39,3 % </w:t>
      </w:r>
      <w:r w:rsidRPr="00B80C87">
        <w:rPr>
          <w:rFonts w:ascii="Times New Roman" w:eastAsia="Times New Roman" w:hAnsi="Times New Roman" w:cs="Times New Roman"/>
          <w:bCs/>
          <w:sz w:val="28"/>
          <w:szCs w:val="28"/>
          <w:lang w:eastAsia="es-ES"/>
        </w:rPr>
        <w:t>de la riqueza creada en el mundo.</w:t>
      </w:r>
    </w:p>
    <w:p w:rsidR="00C363FA" w:rsidRPr="00B80C87" w:rsidRDefault="00C363FA" w:rsidP="00C363FA">
      <w:pPr>
        <w:spacing w:after="0" w:line="240" w:lineRule="auto"/>
        <w:ind w:right="5" w:firstLine="709"/>
        <w:jc w:val="both"/>
        <w:rPr>
          <w:rFonts w:ascii="Times New Roman" w:eastAsia="Times New Roman" w:hAnsi="Times New Roman" w:cs="Times New Roman"/>
          <w:sz w:val="28"/>
          <w:szCs w:val="28"/>
          <w:lang w:eastAsia="es-ES"/>
        </w:rPr>
      </w:pPr>
      <w:r w:rsidRPr="00B80C87">
        <w:rPr>
          <w:rFonts w:ascii="Times New Roman" w:eastAsia="Times New Roman" w:hAnsi="Times New Roman" w:cs="Times New Roman"/>
          <w:b/>
          <w:bCs/>
          <w:sz w:val="28"/>
          <w:szCs w:val="28"/>
          <w:lang w:eastAsia="es-ES"/>
        </w:rPr>
        <w:t xml:space="preserve">2) </w:t>
      </w:r>
      <w:r w:rsidRPr="00B80C87">
        <w:rPr>
          <w:rFonts w:ascii="Times New Roman" w:eastAsia="Times New Roman" w:hAnsi="Times New Roman" w:cs="Times New Roman"/>
          <w:bCs/>
          <w:sz w:val="28"/>
          <w:szCs w:val="28"/>
          <w:lang w:eastAsia="es-ES"/>
        </w:rPr>
        <w:t>M</w:t>
      </w:r>
      <w:r w:rsidRPr="00B80C87">
        <w:rPr>
          <w:rFonts w:ascii="Times New Roman" w:eastAsia="Times New Roman" w:hAnsi="Times New Roman" w:cs="Times New Roman"/>
          <w:sz w:val="28"/>
          <w:szCs w:val="28"/>
          <w:lang w:eastAsia="es-ES"/>
        </w:rPr>
        <w:t xml:space="preserve">ás de una tercera parte de esa riqueza, está controlada por una super élite de apenas </w:t>
      </w:r>
      <w:r w:rsidRPr="00B80C87">
        <w:rPr>
          <w:rFonts w:ascii="Times New Roman" w:eastAsia="Times New Roman" w:hAnsi="Times New Roman" w:cs="Times New Roman"/>
          <w:b/>
          <w:sz w:val="28"/>
          <w:szCs w:val="28"/>
          <w:lang w:eastAsia="es-ES"/>
        </w:rPr>
        <w:t>29 millones</w:t>
      </w:r>
      <w:r w:rsidRPr="00B80C87">
        <w:rPr>
          <w:rFonts w:ascii="Times New Roman" w:eastAsia="Times New Roman" w:hAnsi="Times New Roman" w:cs="Times New Roman"/>
          <w:sz w:val="28"/>
          <w:szCs w:val="28"/>
          <w:lang w:eastAsia="es-ES"/>
        </w:rPr>
        <w:t xml:space="preserve"> de personas. Justo por debajo de ellos, una segunda división de la élite mundial representada por </w:t>
      </w:r>
      <w:r w:rsidRPr="00B80C87">
        <w:rPr>
          <w:rFonts w:ascii="Times New Roman" w:eastAsia="Times New Roman" w:hAnsi="Times New Roman" w:cs="Times New Roman"/>
          <w:b/>
          <w:sz w:val="28"/>
          <w:szCs w:val="28"/>
          <w:lang w:eastAsia="es-ES"/>
        </w:rPr>
        <w:t>344 millones de personas</w:t>
      </w:r>
      <w:r w:rsidRPr="00B80C87">
        <w:rPr>
          <w:rFonts w:ascii="Times New Roman" w:eastAsia="Times New Roman" w:hAnsi="Times New Roman" w:cs="Times New Roman"/>
          <w:sz w:val="28"/>
          <w:szCs w:val="28"/>
          <w:lang w:eastAsia="es-ES"/>
        </w:rPr>
        <w:t xml:space="preserve"> (el </w:t>
      </w:r>
      <w:r w:rsidRPr="00B80C87">
        <w:rPr>
          <w:rFonts w:ascii="Times New Roman" w:eastAsia="Times New Roman" w:hAnsi="Times New Roman" w:cs="Times New Roman"/>
          <w:b/>
          <w:sz w:val="28"/>
          <w:szCs w:val="28"/>
          <w:lang w:eastAsia="es-ES"/>
        </w:rPr>
        <w:t>7,5 %</w:t>
      </w:r>
      <w:r w:rsidRPr="00B80C87">
        <w:rPr>
          <w:rFonts w:ascii="Times New Roman" w:eastAsia="Times New Roman" w:hAnsi="Times New Roman" w:cs="Times New Roman"/>
          <w:sz w:val="28"/>
          <w:szCs w:val="28"/>
          <w:lang w:eastAsia="es-ES"/>
        </w:rPr>
        <w:t xml:space="preserve"> de la población mundial) </w:t>
      </w:r>
      <w:r w:rsidRPr="00B80C87">
        <w:rPr>
          <w:rFonts w:ascii="Times New Roman" w:eastAsia="Times New Roman" w:hAnsi="Times New Roman" w:cs="Times New Roman"/>
          <w:b/>
          <w:sz w:val="28"/>
          <w:szCs w:val="28"/>
          <w:lang w:eastAsia="es-ES"/>
        </w:rPr>
        <w:t>ostenta otro 43,1 % de la riqueza total del globo terráqueo</w:t>
      </w:r>
      <w:r w:rsidRPr="00B80C87">
        <w:rPr>
          <w:rFonts w:ascii="Times New Roman" w:eastAsia="Times New Roman" w:hAnsi="Times New Roman" w:cs="Times New Roman"/>
          <w:sz w:val="28"/>
          <w:szCs w:val="28"/>
          <w:lang w:eastAsia="es-ES"/>
        </w:rPr>
        <w:t>.</w:t>
      </w:r>
    </w:p>
    <w:p w:rsidR="00C363FA" w:rsidRPr="00B80C87" w:rsidRDefault="00C363FA" w:rsidP="00C363FA">
      <w:pPr>
        <w:spacing w:after="0" w:line="240" w:lineRule="auto"/>
        <w:ind w:right="5" w:firstLine="709"/>
        <w:jc w:val="both"/>
        <w:rPr>
          <w:rFonts w:ascii="Times New Roman" w:eastAsia="Times New Roman" w:hAnsi="Times New Roman" w:cs="Times New Roman"/>
          <w:sz w:val="28"/>
          <w:szCs w:val="28"/>
          <w:lang w:eastAsia="es-ES"/>
        </w:rPr>
      </w:pPr>
      <w:r w:rsidRPr="00B80C87">
        <w:rPr>
          <w:rFonts w:ascii="Times New Roman" w:eastAsia="Times New Roman" w:hAnsi="Times New Roman" w:cs="Times New Roman"/>
          <w:b/>
          <w:sz w:val="28"/>
          <w:szCs w:val="28"/>
          <w:lang w:eastAsia="es-ES"/>
        </w:rPr>
        <w:t>3)</w:t>
      </w:r>
      <w:r w:rsidRPr="00B80C87">
        <w:rPr>
          <w:rFonts w:ascii="Times New Roman" w:eastAsia="Times New Roman" w:hAnsi="Times New Roman" w:cs="Times New Roman"/>
          <w:sz w:val="28"/>
          <w:szCs w:val="28"/>
          <w:lang w:eastAsia="es-ES"/>
        </w:rPr>
        <w:t xml:space="preserve"> Sumando ambos valores porcentuales medidos en términos de población y tenencia de riqueza, resulta que </w:t>
      </w:r>
      <w:r w:rsidRPr="00B80C87">
        <w:rPr>
          <w:rFonts w:ascii="Times New Roman" w:eastAsia="Times New Roman" w:hAnsi="Times New Roman" w:cs="Times New Roman"/>
          <w:b/>
          <w:sz w:val="28"/>
          <w:szCs w:val="28"/>
          <w:lang w:eastAsia="es-ES"/>
        </w:rPr>
        <w:t>el 8,1 % de la población mundial posee el 82,4 % de la riqueza en el Planeta</w:t>
      </w:r>
      <w:r w:rsidRPr="00B80C87">
        <w:rPr>
          <w:rFonts w:ascii="Times New Roman" w:eastAsia="Times New Roman" w:hAnsi="Times New Roman" w:cs="Times New Roman"/>
          <w:sz w:val="28"/>
          <w:szCs w:val="28"/>
          <w:lang w:eastAsia="es-ES"/>
        </w:rPr>
        <w:t xml:space="preserve">. </w:t>
      </w:r>
    </w:p>
    <w:p w:rsidR="00C363FA" w:rsidRPr="00B80C87" w:rsidRDefault="00C363FA" w:rsidP="00C363FA">
      <w:pPr>
        <w:spacing w:after="0" w:line="240" w:lineRule="auto"/>
        <w:ind w:right="5" w:firstLine="709"/>
        <w:jc w:val="both"/>
        <w:rPr>
          <w:rFonts w:ascii="Times New Roman" w:eastAsia="Times New Roman" w:hAnsi="Times New Roman" w:cs="Times New Roman"/>
          <w:sz w:val="28"/>
          <w:szCs w:val="28"/>
          <w:lang w:eastAsia="es-ES"/>
        </w:rPr>
      </w:pPr>
      <w:r w:rsidRPr="00B80C87">
        <w:rPr>
          <w:rFonts w:ascii="Times New Roman" w:eastAsia="Times New Roman" w:hAnsi="Times New Roman" w:cs="Times New Roman"/>
          <w:b/>
          <w:sz w:val="28"/>
          <w:szCs w:val="28"/>
          <w:lang w:eastAsia="es-ES"/>
        </w:rPr>
        <w:t xml:space="preserve">4) </w:t>
      </w:r>
      <w:r w:rsidRPr="00B80C87">
        <w:rPr>
          <w:rFonts w:ascii="Times New Roman" w:eastAsia="Times New Roman" w:hAnsi="Times New Roman" w:cs="Times New Roman"/>
          <w:sz w:val="28"/>
          <w:szCs w:val="28"/>
          <w:lang w:eastAsia="es-ES"/>
        </w:rPr>
        <w:t xml:space="preserve">Si analizamos la pirámide por la parte baja de </w:t>
      </w:r>
      <w:r>
        <w:rPr>
          <w:rFonts w:ascii="Times New Roman" w:eastAsia="Times New Roman" w:hAnsi="Times New Roman" w:cs="Times New Roman"/>
          <w:sz w:val="28"/>
          <w:szCs w:val="28"/>
          <w:lang w:eastAsia="es-ES"/>
        </w:rPr>
        <w:t>sí</w:t>
      </w:r>
      <w:r w:rsidRPr="00B80C87">
        <w:rPr>
          <w:rFonts w:ascii="Times New Roman" w:eastAsia="Times New Roman" w:hAnsi="Times New Roman" w:cs="Times New Roman"/>
          <w:sz w:val="28"/>
          <w:szCs w:val="28"/>
          <w:lang w:eastAsia="es-ES"/>
        </w:rPr>
        <w:t xml:space="preserve"> misma, las conclusiones son aún más desoladoras: </w:t>
      </w:r>
      <w:r w:rsidRPr="00B80C87">
        <w:rPr>
          <w:rFonts w:ascii="Times New Roman" w:eastAsia="Times New Roman" w:hAnsi="Times New Roman" w:cs="Times New Roman"/>
          <w:b/>
          <w:sz w:val="28"/>
          <w:szCs w:val="28"/>
          <w:lang w:eastAsia="es-ES"/>
        </w:rPr>
        <w:t>alrededor de 3.184 millones de personas, el 69,3 % de la población mundial, con una riqueza inferior a los 10.000 dólares, acumula el 3,3 % de la riqueza del Planeta.</w:t>
      </w:r>
      <w:r w:rsidRPr="00B80C87">
        <w:rPr>
          <w:rFonts w:ascii="Times New Roman" w:eastAsia="Times New Roman" w:hAnsi="Times New Roman" w:cs="Times New Roman"/>
          <w:sz w:val="28"/>
          <w:szCs w:val="28"/>
          <w:lang w:eastAsia="es-ES"/>
        </w:rPr>
        <w:t xml:space="preserve"> </w:t>
      </w:r>
    </w:p>
    <w:p w:rsidR="00C363FA" w:rsidRPr="00B80C87" w:rsidRDefault="00C363FA" w:rsidP="00C363FA">
      <w:pPr>
        <w:spacing w:after="0" w:line="240" w:lineRule="auto"/>
        <w:ind w:right="5" w:firstLine="709"/>
        <w:jc w:val="both"/>
        <w:rPr>
          <w:rFonts w:ascii="Times New Roman" w:eastAsia="Times New Roman" w:hAnsi="Times New Roman" w:cs="Times New Roman"/>
          <w:sz w:val="28"/>
          <w:szCs w:val="28"/>
          <w:lang w:eastAsia="es-ES"/>
        </w:rPr>
      </w:pPr>
      <w:r w:rsidRPr="00B80C87">
        <w:rPr>
          <w:rFonts w:ascii="Times New Roman" w:eastAsia="Times New Roman" w:hAnsi="Times New Roman" w:cs="Times New Roman"/>
          <w:b/>
          <w:sz w:val="28"/>
          <w:szCs w:val="28"/>
          <w:lang w:eastAsia="es-ES"/>
        </w:rPr>
        <w:t xml:space="preserve">5) </w:t>
      </w:r>
      <w:r w:rsidRPr="00B80C87">
        <w:rPr>
          <w:rFonts w:ascii="Times New Roman" w:eastAsia="Times New Roman" w:hAnsi="Times New Roman" w:cs="Times New Roman"/>
          <w:sz w:val="28"/>
          <w:szCs w:val="28"/>
          <w:lang w:eastAsia="es-ES"/>
        </w:rPr>
        <w:t xml:space="preserve">El dato es aún más preocupante al descubrir que </w:t>
      </w:r>
      <w:r w:rsidRPr="00B80C87">
        <w:rPr>
          <w:rFonts w:ascii="Times New Roman" w:eastAsia="Times New Roman" w:hAnsi="Times New Roman" w:cs="Times New Roman"/>
          <w:b/>
          <w:sz w:val="28"/>
          <w:szCs w:val="28"/>
          <w:lang w:eastAsia="es-ES"/>
        </w:rPr>
        <w:t xml:space="preserve">4.219 millones de personas, </w:t>
      </w:r>
      <w:r w:rsidRPr="00B80C87">
        <w:rPr>
          <w:rFonts w:ascii="Times New Roman" w:eastAsia="Times New Roman" w:hAnsi="Times New Roman" w:cs="Times New Roman"/>
          <w:b/>
          <w:bCs/>
          <w:sz w:val="28"/>
          <w:szCs w:val="28"/>
          <w:lang w:eastAsia="es-ES"/>
        </w:rPr>
        <w:t>el 91,8 % de la población adulta mundial, tan sólo acumula el 17,7 % de la riqueza total</w:t>
      </w:r>
      <w:r w:rsidRPr="00B80C87">
        <w:rPr>
          <w:rFonts w:ascii="Times New Roman" w:eastAsia="Times New Roman" w:hAnsi="Times New Roman" w:cs="Times New Roman"/>
          <w:b/>
          <w:sz w:val="28"/>
          <w:szCs w:val="28"/>
          <w:lang w:eastAsia="es-ES"/>
        </w:rPr>
        <w:t xml:space="preserve">. Cfr.: </w:t>
      </w:r>
      <w:hyperlink r:id="rId113" w:history="1">
        <w:r w:rsidRPr="00B80C87">
          <w:rPr>
            <w:rStyle w:val="Hipervnculo"/>
            <w:rFonts w:ascii="Times New Roman" w:eastAsia="Times New Roman" w:hAnsi="Times New Roman" w:cs="Times New Roman"/>
            <w:b/>
            <w:sz w:val="28"/>
            <w:szCs w:val="28"/>
            <w:lang w:eastAsia="es-ES"/>
          </w:rPr>
          <w:t>https://www.elblogsalmon.com/economia/una-super-elite-mueve-los-hilos-de-la-economia-mundial</w:t>
        </w:r>
      </w:hyperlink>
      <w:r w:rsidRPr="00B80C87">
        <w:rPr>
          <w:rFonts w:ascii="Times New Roman" w:eastAsia="Times New Roman" w:hAnsi="Times New Roman" w:cs="Times New Roman"/>
          <w:sz w:val="28"/>
          <w:szCs w:val="28"/>
          <w:lang w:eastAsia="es-ES"/>
        </w:rPr>
        <w:t>.</w:t>
      </w:r>
    </w:p>
    <w:p w:rsidR="00C363FA" w:rsidRDefault="00C363FA" w:rsidP="00C363FA">
      <w:pPr>
        <w:spacing w:after="0" w:line="240" w:lineRule="auto"/>
        <w:ind w:right="5" w:firstLine="709"/>
        <w:jc w:val="both"/>
        <w:rPr>
          <w:rFonts w:ascii="Times New Roman" w:eastAsia="Times New Roman" w:hAnsi="Times New Roman" w:cs="Times New Roman"/>
          <w:sz w:val="28"/>
          <w:szCs w:val="28"/>
          <w:lang w:eastAsia="es-ES"/>
        </w:rPr>
      </w:pPr>
      <w:r w:rsidRPr="00B80C87">
        <w:rPr>
          <w:rFonts w:ascii="Times New Roman" w:eastAsia="Times New Roman" w:hAnsi="Times New Roman" w:cs="Times New Roman"/>
          <w:b/>
          <w:sz w:val="28"/>
          <w:szCs w:val="28"/>
          <w:lang w:eastAsia="es-ES"/>
        </w:rPr>
        <w:t xml:space="preserve">6) </w:t>
      </w:r>
      <w:r w:rsidRPr="00B80C87">
        <w:rPr>
          <w:rFonts w:ascii="Times New Roman" w:eastAsia="Times New Roman" w:hAnsi="Times New Roman" w:cs="Times New Roman"/>
          <w:sz w:val="28"/>
          <w:szCs w:val="28"/>
          <w:lang w:eastAsia="es-ES"/>
        </w:rPr>
        <w:t xml:space="preserve">2015 será recordado como el primer año de la serie histórica, en el que </w:t>
      </w:r>
      <w:r w:rsidRPr="00B80C87">
        <w:rPr>
          <w:rFonts w:ascii="Times New Roman" w:eastAsia="Times New Roman" w:hAnsi="Times New Roman" w:cs="Times New Roman"/>
          <w:b/>
          <w:sz w:val="28"/>
          <w:szCs w:val="28"/>
          <w:lang w:eastAsia="es-ES"/>
        </w:rPr>
        <w:t xml:space="preserve">la riqueza del 1% de la población mundial alcanzó la mitad del valor del total de activos. En otras palabras: el 1% de la población mundial, aquellos que tienen un patrimonio valorado en 760.000 dólares, poseen tanto dinero </w:t>
      </w:r>
      <w:r>
        <w:rPr>
          <w:rFonts w:ascii="Times New Roman" w:eastAsia="Times New Roman" w:hAnsi="Times New Roman" w:cs="Times New Roman"/>
          <w:b/>
          <w:sz w:val="28"/>
          <w:szCs w:val="28"/>
          <w:lang w:eastAsia="es-ES"/>
        </w:rPr>
        <w:t>—</w:t>
      </w:r>
      <w:r w:rsidRPr="00B80C87">
        <w:rPr>
          <w:rFonts w:ascii="Times New Roman" w:eastAsia="Times New Roman" w:hAnsi="Times New Roman" w:cs="Times New Roman"/>
          <w:b/>
          <w:sz w:val="28"/>
          <w:szCs w:val="28"/>
          <w:lang w:eastAsia="es-ES"/>
        </w:rPr>
        <w:t>líquido o invertido</w:t>
      </w:r>
      <w:r>
        <w:rPr>
          <w:rFonts w:ascii="Times New Roman" w:eastAsia="Times New Roman" w:hAnsi="Times New Roman" w:cs="Times New Roman"/>
          <w:b/>
          <w:sz w:val="28"/>
          <w:szCs w:val="28"/>
          <w:lang w:eastAsia="es-ES"/>
        </w:rPr>
        <w:t>—</w:t>
      </w:r>
      <w:r w:rsidRPr="00B80C87">
        <w:rPr>
          <w:rFonts w:ascii="Times New Roman" w:eastAsia="Times New Roman" w:hAnsi="Times New Roman" w:cs="Times New Roman"/>
          <w:b/>
          <w:sz w:val="28"/>
          <w:szCs w:val="28"/>
          <w:lang w:eastAsia="es-ES"/>
        </w:rPr>
        <w:t xml:space="preserve"> como el 99% restante de esa población mundial.</w:t>
      </w:r>
      <w:r w:rsidRPr="00B80C87">
        <w:rPr>
          <w:rFonts w:ascii="Times New Roman" w:eastAsia="Times New Roman" w:hAnsi="Times New Roman" w:cs="Times New Roman"/>
          <w:sz w:val="28"/>
          <w:szCs w:val="28"/>
          <w:lang w:eastAsia="es-ES"/>
        </w:rPr>
        <w:t xml:space="preserve"> Esta enorme </w:t>
      </w:r>
      <w:hyperlink r:id="rId114" w:tgtFrame="_blank" w:history="1">
        <w:r w:rsidRPr="00B80C87">
          <w:rPr>
            <w:rStyle w:val="Hipervnculo"/>
            <w:rFonts w:ascii="Times New Roman" w:eastAsia="Times New Roman" w:hAnsi="Times New Roman" w:cs="Times New Roman"/>
            <w:b/>
            <w:sz w:val="28"/>
            <w:szCs w:val="28"/>
            <w:lang w:eastAsia="es-ES"/>
          </w:rPr>
          <w:t>brecha</w:t>
        </w:r>
      </w:hyperlink>
      <w:r w:rsidRPr="00B80C87">
        <w:rPr>
          <w:rFonts w:ascii="Times New Roman" w:eastAsia="Times New Roman" w:hAnsi="Times New Roman" w:cs="Times New Roman"/>
          <w:sz w:val="28"/>
          <w:szCs w:val="28"/>
          <w:lang w:eastAsia="es-ES"/>
        </w:rPr>
        <w:t xml:space="preserve"> entre privilegiados y el resto de la humanidad</w:t>
      </w:r>
      <w:r>
        <w:rPr>
          <w:rFonts w:ascii="Times New Roman" w:eastAsia="Times New Roman" w:hAnsi="Times New Roman" w:cs="Times New Roman"/>
          <w:sz w:val="28"/>
          <w:szCs w:val="28"/>
          <w:lang w:eastAsia="es-ES"/>
        </w:rPr>
        <w:t xml:space="preserve"> acorralada en la miseria</w:t>
      </w:r>
      <w:r w:rsidRPr="00B80C87">
        <w:rPr>
          <w:rFonts w:ascii="Times New Roman" w:eastAsia="Times New Roman" w:hAnsi="Times New Roman" w:cs="Times New Roman"/>
          <w:sz w:val="28"/>
          <w:szCs w:val="28"/>
          <w:lang w:eastAsia="es-ES"/>
        </w:rPr>
        <w:t xml:space="preserve">, lejos de </w:t>
      </w:r>
      <w:r>
        <w:rPr>
          <w:rFonts w:ascii="Times New Roman" w:eastAsia="Times New Roman" w:hAnsi="Times New Roman" w:cs="Times New Roman"/>
          <w:sz w:val="28"/>
          <w:szCs w:val="28"/>
          <w:lang w:eastAsia="es-ES"/>
        </w:rPr>
        <w:t xml:space="preserve">disminuir </w:t>
      </w:r>
      <w:r w:rsidRPr="00B80C87">
        <w:rPr>
          <w:rFonts w:ascii="Times New Roman" w:eastAsia="Times New Roman" w:hAnsi="Times New Roman" w:cs="Times New Roman"/>
          <w:sz w:val="28"/>
          <w:szCs w:val="28"/>
          <w:lang w:eastAsia="es-ES"/>
        </w:rPr>
        <w:t xml:space="preserve">ha seguido ampliándose desde el inicio de la </w:t>
      </w:r>
      <w:hyperlink r:id="rId115" w:tgtFrame="_blank" w:history="1">
        <w:r w:rsidRPr="00B80C87">
          <w:rPr>
            <w:rStyle w:val="Hipervnculo"/>
            <w:rFonts w:ascii="Times New Roman" w:eastAsia="Times New Roman" w:hAnsi="Times New Roman" w:cs="Times New Roman"/>
            <w:b/>
            <w:sz w:val="28"/>
            <w:szCs w:val="28"/>
            <w:lang w:eastAsia="es-ES"/>
          </w:rPr>
          <w:t>Gran Recesión</w:t>
        </w:r>
      </w:hyperlink>
      <w:r w:rsidRPr="00B80C87">
        <w:rPr>
          <w:rFonts w:ascii="Times New Roman" w:eastAsia="Times New Roman" w:hAnsi="Times New Roman" w:cs="Times New Roman"/>
          <w:sz w:val="28"/>
          <w:szCs w:val="28"/>
          <w:lang w:eastAsia="es-ES"/>
        </w:rPr>
        <w:t xml:space="preserve">, en 2008. Cfr.: </w:t>
      </w:r>
      <w:hyperlink r:id="rId116" w:history="1">
        <w:r w:rsidRPr="00B80C87">
          <w:rPr>
            <w:rStyle w:val="Hipervnculo"/>
            <w:rFonts w:ascii="Times New Roman" w:eastAsia="Times New Roman" w:hAnsi="Times New Roman" w:cs="Times New Roman"/>
            <w:b/>
            <w:sz w:val="28"/>
            <w:szCs w:val="28"/>
            <w:lang w:eastAsia="es-ES"/>
          </w:rPr>
          <w:t>http://economia.elpais.com/economia/2015/10/13/actualidad/1444760736_267255.html?rel=mas</w:t>
        </w:r>
      </w:hyperlink>
      <w:r w:rsidRPr="00B80C87">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Éste ha sido el resultado histórico de la </w:t>
      </w:r>
      <w:r w:rsidRPr="003F6F06">
        <w:rPr>
          <w:rFonts w:ascii="Times New Roman" w:eastAsia="Times New Roman" w:hAnsi="Times New Roman" w:cs="Times New Roman"/>
          <w:b/>
          <w:sz w:val="28"/>
          <w:szCs w:val="28"/>
          <w:u w:val="single"/>
          <w:lang w:eastAsia="es-ES"/>
        </w:rPr>
        <w:t>democracia representativa</w:t>
      </w:r>
      <w:r>
        <w:rPr>
          <w:rFonts w:ascii="Times New Roman" w:eastAsia="Times New Roman" w:hAnsi="Times New Roman" w:cs="Times New Roman"/>
          <w:sz w:val="28"/>
          <w:szCs w:val="28"/>
          <w:lang w:eastAsia="es-ES"/>
        </w:rPr>
        <w:t xml:space="preserve">, donde los </w:t>
      </w:r>
      <w:r w:rsidRPr="003F6F06">
        <w:rPr>
          <w:rFonts w:ascii="Times New Roman" w:eastAsia="Times New Roman" w:hAnsi="Times New Roman" w:cs="Times New Roman"/>
          <w:b/>
          <w:sz w:val="28"/>
          <w:szCs w:val="28"/>
          <w:u w:val="single"/>
          <w:lang w:eastAsia="es-ES"/>
        </w:rPr>
        <w:t>representados</w:t>
      </w:r>
      <w:r>
        <w:rPr>
          <w:rFonts w:ascii="Times New Roman" w:eastAsia="Times New Roman" w:hAnsi="Times New Roman" w:cs="Times New Roman"/>
          <w:sz w:val="28"/>
          <w:szCs w:val="28"/>
          <w:lang w:eastAsia="es-ES"/>
        </w:rPr>
        <w:t xml:space="preserve"> han venido siendo cada vez más pobres y desiguales, para que los </w:t>
      </w:r>
      <w:r w:rsidRPr="003F6F06">
        <w:rPr>
          <w:rFonts w:ascii="Times New Roman" w:eastAsia="Times New Roman" w:hAnsi="Times New Roman" w:cs="Times New Roman"/>
          <w:b/>
          <w:sz w:val="28"/>
          <w:szCs w:val="28"/>
          <w:u w:val="single"/>
          <w:lang w:eastAsia="es-ES"/>
        </w:rPr>
        <w:t>representantes políticos corruptos y sus aliados empresariales opulentos</w:t>
      </w:r>
      <w:r>
        <w:rPr>
          <w:rFonts w:ascii="Times New Roman" w:eastAsia="Times New Roman" w:hAnsi="Times New Roman" w:cs="Times New Roman"/>
          <w:sz w:val="28"/>
          <w:szCs w:val="28"/>
          <w:lang w:eastAsia="es-ES"/>
        </w:rPr>
        <w:t xml:space="preserve">, hasta hace bien poco hayan podido participar de su enriquecimiento mutuo sin límites. </w:t>
      </w:r>
    </w:p>
    <w:p w:rsidR="00C363FA" w:rsidRDefault="00C363FA" w:rsidP="00C363FA">
      <w:pPr>
        <w:spacing w:after="0" w:line="240" w:lineRule="auto"/>
        <w:ind w:right="5" w:firstLine="709"/>
        <w:jc w:val="both"/>
        <w:rPr>
          <w:rFonts w:ascii="Times New Roman" w:eastAsia="Times New Roman" w:hAnsi="Times New Roman" w:cs="Times New Roman"/>
          <w:sz w:val="28"/>
          <w:szCs w:val="28"/>
          <w:lang w:eastAsia="es-ES"/>
        </w:rPr>
      </w:pPr>
    </w:p>
    <w:p w:rsidR="00C363FA" w:rsidRDefault="00C363FA" w:rsidP="00C363FA">
      <w:pPr>
        <w:spacing w:after="0" w:line="240" w:lineRule="auto"/>
        <w:ind w:right="5" w:firstLine="709"/>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Y en efecto, si ese enriquecimiento relativo creciente de los explotadores burgueses y sus secuaces políticos institucionalizados pudo ser </w:t>
      </w:r>
      <w:r w:rsidRPr="00C76824">
        <w:rPr>
          <w:rFonts w:ascii="Times New Roman" w:eastAsia="Times New Roman" w:hAnsi="Times New Roman" w:cs="Times New Roman"/>
          <w:b/>
          <w:sz w:val="28"/>
          <w:szCs w:val="28"/>
          <w:u w:val="single"/>
          <w:lang w:eastAsia="es-ES"/>
        </w:rPr>
        <w:t>momentáneamente posible</w:t>
      </w:r>
      <w:r>
        <w:rPr>
          <w:rFonts w:ascii="Times New Roman" w:eastAsia="Times New Roman" w:hAnsi="Times New Roman" w:cs="Times New Roman"/>
          <w:sz w:val="28"/>
          <w:szCs w:val="28"/>
          <w:lang w:eastAsia="es-ES"/>
        </w:rPr>
        <w:t xml:space="preserve">, ha sido en primer lugar merced a que la competencia intercapitalista tuvo por resultado el proceso productor de ganancias crecientes, llamado por Marx </w:t>
      </w:r>
      <w:r w:rsidRPr="005209F0">
        <w:rPr>
          <w:rFonts w:ascii="Times New Roman" w:eastAsia="Times New Roman" w:hAnsi="Times New Roman" w:cs="Times New Roman"/>
          <w:b/>
          <w:sz w:val="28"/>
          <w:szCs w:val="28"/>
          <w:u w:val="single"/>
          <w:lang w:eastAsia="es-ES"/>
        </w:rPr>
        <w:t>plusvalor absoluto</w:t>
      </w:r>
      <w:r>
        <w:rPr>
          <w:rFonts w:ascii="Times New Roman" w:eastAsia="Times New Roman" w:hAnsi="Times New Roman" w:cs="Times New Roman"/>
          <w:sz w:val="28"/>
          <w:szCs w:val="28"/>
          <w:lang w:eastAsia="es-ES"/>
        </w:rPr>
        <w:t xml:space="preserve">, consistente en </w:t>
      </w:r>
      <w:r w:rsidRPr="00C76824">
        <w:rPr>
          <w:rFonts w:ascii="Times New Roman" w:eastAsia="Times New Roman" w:hAnsi="Times New Roman" w:cs="Times New Roman"/>
          <w:b/>
          <w:sz w:val="28"/>
          <w:szCs w:val="28"/>
          <w:u w:val="single"/>
          <w:lang w:eastAsia="es-ES"/>
        </w:rPr>
        <w:t>prolongar la jornada de labor</w:t>
      </w:r>
      <w:r>
        <w:rPr>
          <w:rFonts w:ascii="Times New Roman" w:eastAsia="Times New Roman" w:hAnsi="Times New Roman" w:cs="Times New Roman"/>
          <w:sz w:val="28"/>
          <w:szCs w:val="28"/>
          <w:lang w:eastAsia="es-ES"/>
        </w:rPr>
        <w:t xml:space="preserve">. O sea, el hecho de que los obreros en su contrato de trabajo, hayan acordado con su patrón cobrar un salario equivalente al valor de los medios de vida producidos durante una parte de cada jornada de labor, eso no ha obstado para que se les haga trabajar la jornada entera, de cuya diferencia originariamente ha venido surgiendo la ganancia de los capitalistas.      </w:t>
      </w:r>
    </w:p>
    <w:p w:rsidR="00C363FA" w:rsidRDefault="00C363FA" w:rsidP="00C363FA">
      <w:pPr>
        <w:spacing w:after="0" w:line="240" w:lineRule="auto"/>
        <w:ind w:right="5" w:firstLine="709"/>
        <w:jc w:val="both"/>
        <w:rPr>
          <w:rFonts w:ascii="Times New Roman" w:eastAsia="Times New Roman" w:hAnsi="Times New Roman" w:cs="Times New Roman"/>
          <w:sz w:val="28"/>
          <w:szCs w:val="28"/>
          <w:lang w:eastAsia="es-ES"/>
        </w:rPr>
      </w:pPr>
    </w:p>
    <w:p w:rsidR="00C363FA" w:rsidRDefault="00C363FA" w:rsidP="00C363FA">
      <w:pPr>
        <w:spacing w:after="0" w:line="240" w:lineRule="auto"/>
        <w:ind w:right="5" w:firstLine="709"/>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Pero posteriormente y a raíz de la misma competencia interburguesa, dado el consecuente desarrollo científico técnico incorporado a medios</w:t>
      </w:r>
      <w:r w:rsidRPr="00927E61">
        <w:rPr>
          <w:rFonts w:ascii="Times New Roman" w:eastAsia="Times New Roman" w:hAnsi="Times New Roman" w:cs="Times New Roman"/>
          <w:b/>
          <w:sz w:val="28"/>
          <w:szCs w:val="28"/>
          <w:lang w:eastAsia="es-ES"/>
        </w:rPr>
        <w:t xml:space="preserve"> </w:t>
      </w:r>
      <w:r w:rsidRPr="00296C7B">
        <w:rPr>
          <w:rFonts w:ascii="Times New Roman" w:eastAsia="Times New Roman" w:hAnsi="Times New Roman" w:cs="Times New Roman"/>
          <w:sz w:val="28"/>
          <w:szCs w:val="28"/>
          <w:lang w:eastAsia="es-ES"/>
        </w:rPr>
        <w:t xml:space="preserve">mecánicos de producción cada vez más rápidos y eficaces, </w:t>
      </w:r>
      <w:r>
        <w:rPr>
          <w:rFonts w:ascii="Times New Roman" w:eastAsia="Times New Roman" w:hAnsi="Times New Roman" w:cs="Times New Roman"/>
          <w:sz w:val="28"/>
          <w:szCs w:val="28"/>
          <w:lang w:eastAsia="es-ES"/>
        </w:rPr>
        <w:t xml:space="preserve">los patronos </w:t>
      </w:r>
      <w:r w:rsidRPr="00296C7B">
        <w:rPr>
          <w:rFonts w:ascii="Times New Roman" w:eastAsia="Times New Roman" w:hAnsi="Times New Roman" w:cs="Times New Roman"/>
          <w:sz w:val="28"/>
          <w:szCs w:val="28"/>
          <w:lang w:eastAsia="es-ES"/>
        </w:rPr>
        <w:t xml:space="preserve">exigieron a </w:t>
      </w:r>
      <w:r>
        <w:rPr>
          <w:rFonts w:ascii="Times New Roman" w:eastAsia="Times New Roman" w:hAnsi="Times New Roman" w:cs="Times New Roman"/>
          <w:sz w:val="28"/>
          <w:szCs w:val="28"/>
          <w:lang w:eastAsia="es-ES"/>
        </w:rPr>
        <w:t xml:space="preserve">sus </w:t>
      </w:r>
      <w:r w:rsidRPr="00296C7B">
        <w:rPr>
          <w:rFonts w:ascii="Times New Roman" w:eastAsia="Times New Roman" w:hAnsi="Times New Roman" w:cs="Times New Roman"/>
          <w:sz w:val="28"/>
          <w:szCs w:val="28"/>
          <w:lang w:eastAsia="es-ES"/>
        </w:rPr>
        <w:t>trabajadores</w:t>
      </w:r>
      <w:r w:rsidRPr="00296C7B">
        <w:rPr>
          <w:rFonts w:ascii="Times New Roman" w:eastAsia="Times New Roman" w:hAnsi="Times New Roman" w:cs="Times New Roman"/>
          <w:b/>
          <w:sz w:val="28"/>
          <w:szCs w:val="28"/>
          <w:lang w:eastAsia="es-ES"/>
        </w:rPr>
        <w:t xml:space="preserve"> </w:t>
      </w:r>
      <w:r w:rsidRPr="00DA0166">
        <w:rPr>
          <w:rFonts w:ascii="Times New Roman" w:eastAsia="Times New Roman" w:hAnsi="Times New Roman" w:cs="Times New Roman"/>
          <w:sz w:val="28"/>
          <w:szCs w:val="28"/>
          <w:lang w:eastAsia="es-ES"/>
        </w:rPr>
        <w:t>subordinados</w:t>
      </w:r>
      <w:r>
        <w:rPr>
          <w:rFonts w:ascii="Times New Roman" w:eastAsia="Times New Roman" w:hAnsi="Times New Roman" w:cs="Times New Roman"/>
          <w:b/>
          <w:sz w:val="28"/>
          <w:szCs w:val="28"/>
          <w:lang w:eastAsia="es-ES"/>
        </w:rPr>
        <w:t xml:space="preserve"> </w:t>
      </w:r>
      <w:r w:rsidRPr="00296C7B">
        <w:rPr>
          <w:rFonts w:ascii="Times New Roman" w:eastAsia="Times New Roman" w:hAnsi="Times New Roman" w:cs="Times New Roman"/>
          <w:sz w:val="28"/>
          <w:szCs w:val="28"/>
          <w:lang w:eastAsia="es-ES"/>
        </w:rPr>
        <w:t xml:space="preserve">un </w:t>
      </w:r>
      <w:r w:rsidRPr="00927E61">
        <w:rPr>
          <w:rFonts w:ascii="Times New Roman" w:eastAsia="Times New Roman" w:hAnsi="Times New Roman" w:cs="Times New Roman"/>
          <w:b/>
          <w:sz w:val="28"/>
          <w:szCs w:val="28"/>
          <w:u w:val="single"/>
          <w:lang w:eastAsia="es-ES"/>
        </w:rPr>
        <w:t>mayor gasto de energía humana productiva puntual por cada unidad de tiempo empleado en su trabajo</w:t>
      </w:r>
      <w:r>
        <w:rPr>
          <w:rFonts w:ascii="Times New Roman" w:eastAsia="Times New Roman" w:hAnsi="Times New Roman" w:cs="Times New Roman"/>
          <w:sz w:val="28"/>
          <w:szCs w:val="28"/>
          <w:lang w:eastAsia="es-ES"/>
        </w:rPr>
        <w:t xml:space="preserve">, generando así lo que se conoció —también a instancias del propio Marx— por </w:t>
      </w:r>
      <w:r w:rsidRPr="00296C7B">
        <w:rPr>
          <w:rFonts w:ascii="Times New Roman" w:eastAsia="Times New Roman" w:hAnsi="Times New Roman" w:cs="Times New Roman"/>
          <w:b/>
          <w:sz w:val="28"/>
          <w:szCs w:val="28"/>
          <w:u w:val="single"/>
          <w:lang w:eastAsia="es-ES"/>
        </w:rPr>
        <w:t>producción de plusvalor relativo</w:t>
      </w:r>
      <w:r w:rsidRPr="00296C7B">
        <w:rPr>
          <w:rFonts w:ascii="Times New Roman" w:eastAsia="Times New Roman" w:hAnsi="Times New Roman" w:cs="Times New Roman"/>
          <w:b/>
          <w:sz w:val="28"/>
          <w:szCs w:val="28"/>
          <w:lang w:eastAsia="es-ES"/>
        </w:rPr>
        <w:t>.</w:t>
      </w:r>
      <w:r>
        <w:rPr>
          <w:rFonts w:ascii="Times New Roman" w:eastAsia="Times New Roman" w:hAnsi="Times New Roman" w:cs="Times New Roman"/>
          <w:b/>
          <w:sz w:val="28"/>
          <w:szCs w:val="28"/>
          <w:lang w:eastAsia="es-ES"/>
        </w:rPr>
        <w:t xml:space="preserve"> </w:t>
      </w:r>
      <w:r w:rsidRPr="00296C7B">
        <w:rPr>
          <w:rFonts w:ascii="Times New Roman" w:eastAsia="Times New Roman" w:hAnsi="Times New Roman" w:cs="Times New Roman"/>
          <w:sz w:val="28"/>
          <w:szCs w:val="28"/>
          <w:lang w:eastAsia="es-ES"/>
        </w:rPr>
        <w:t>Es decir</w:t>
      </w:r>
      <w:r>
        <w:rPr>
          <w:rFonts w:ascii="Times New Roman" w:eastAsia="Times New Roman" w:hAnsi="Times New Roman" w:cs="Times New Roman"/>
          <w:sz w:val="28"/>
          <w:szCs w:val="28"/>
          <w:lang w:eastAsia="es-ES"/>
        </w:rPr>
        <w:t>, relativo al tiempo de trabajo empleado en producir ese plus de valor capitalizado por los propietarios de tales medios de trabajo.</w:t>
      </w:r>
    </w:p>
    <w:p w:rsidR="00C363FA" w:rsidRDefault="00C363FA" w:rsidP="00C363FA">
      <w:pPr>
        <w:spacing w:after="0" w:line="240" w:lineRule="auto"/>
        <w:ind w:right="5" w:firstLine="709"/>
        <w:jc w:val="both"/>
        <w:rPr>
          <w:rFonts w:ascii="Times New Roman" w:eastAsia="Times New Roman" w:hAnsi="Times New Roman" w:cs="Times New Roman"/>
          <w:sz w:val="28"/>
          <w:szCs w:val="28"/>
          <w:lang w:eastAsia="es-ES"/>
        </w:rPr>
      </w:pPr>
    </w:p>
    <w:p w:rsidR="00C363FA" w:rsidRPr="000D59C1" w:rsidRDefault="00C363FA" w:rsidP="00C363FA">
      <w:pPr>
        <w:spacing w:after="0" w:line="240" w:lineRule="auto"/>
        <w:ind w:right="5" w:firstLine="709"/>
        <w:jc w:val="both"/>
        <w:rPr>
          <w:rFonts w:ascii="Times New Roman" w:eastAsia="Times New Roman" w:hAnsi="Times New Roman" w:cs="Times New Roman"/>
          <w:sz w:val="28"/>
          <w:szCs w:val="28"/>
          <w:lang w:eastAsia="es-ES"/>
        </w:rPr>
      </w:pPr>
      <w:r w:rsidRPr="000D59C1">
        <w:rPr>
          <w:rFonts w:ascii="Times New Roman" w:eastAsia="Times New Roman" w:hAnsi="Times New Roman" w:cs="Times New Roman"/>
          <w:sz w:val="28"/>
          <w:szCs w:val="28"/>
          <w:lang w:eastAsia="es-ES"/>
        </w:rPr>
        <w:t xml:space="preserve">Desde entonces, el </w:t>
      </w:r>
      <w:r w:rsidRPr="00DA0166">
        <w:rPr>
          <w:rFonts w:ascii="Times New Roman" w:eastAsia="Times New Roman" w:hAnsi="Times New Roman" w:cs="Times New Roman"/>
          <w:b/>
          <w:sz w:val="28"/>
          <w:szCs w:val="28"/>
          <w:u w:val="single"/>
          <w:lang w:eastAsia="es-ES"/>
        </w:rPr>
        <w:t>incesante</w:t>
      </w:r>
      <w:r>
        <w:rPr>
          <w:rFonts w:ascii="Times New Roman" w:eastAsia="Times New Roman" w:hAnsi="Times New Roman" w:cs="Times New Roman"/>
          <w:sz w:val="28"/>
          <w:szCs w:val="28"/>
          <w:lang w:eastAsia="es-ES"/>
        </w:rPr>
        <w:t xml:space="preserve"> </w:t>
      </w:r>
      <w:r w:rsidRPr="000D59C1">
        <w:rPr>
          <w:rFonts w:ascii="Times New Roman" w:eastAsia="Times New Roman" w:hAnsi="Times New Roman" w:cs="Times New Roman"/>
          <w:sz w:val="28"/>
          <w:szCs w:val="28"/>
          <w:lang w:eastAsia="es-ES"/>
        </w:rPr>
        <w:t xml:space="preserve">progreso científico-técnico incorporado a la maquinaria —inducido por la competencia intercapitalista—, no ha hecho más que sustituir trabajo humano por maquinaria hasta culminar hoy en el fenómeno de la </w:t>
      </w:r>
      <w:r w:rsidRPr="000D59C1">
        <w:rPr>
          <w:rFonts w:ascii="Times New Roman" w:eastAsia="Times New Roman" w:hAnsi="Times New Roman" w:cs="Times New Roman"/>
          <w:b/>
          <w:sz w:val="28"/>
          <w:szCs w:val="28"/>
          <w:u w:val="single"/>
          <w:lang w:eastAsia="es-ES"/>
        </w:rPr>
        <w:t>robotización</w:t>
      </w:r>
      <w:r w:rsidRPr="000D59C1">
        <w:rPr>
          <w:rFonts w:ascii="Times New Roman" w:eastAsia="Times New Roman" w:hAnsi="Times New Roman" w:cs="Times New Roman"/>
          <w:sz w:val="28"/>
          <w:szCs w:val="28"/>
          <w:lang w:eastAsia="es-ES"/>
        </w:rPr>
        <w:t>, que tiende a dejar casi por completo sin sentido económico la ganancia del capital mediante la conversión de salario en plusvalor</w:t>
      </w:r>
      <w:r>
        <w:rPr>
          <w:rFonts w:ascii="Times New Roman" w:eastAsia="Times New Roman" w:hAnsi="Times New Roman" w:cs="Times New Roman"/>
          <w:sz w:val="28"/>
          <w:szCs w:val="28"/>
          <w:lang w:eastAsia="es-ES"/>
        </w:rPr>
        <w:t>, dado que la maquinaria se limita a trasladar su valor al producto fabricado según se amortiza por desgaste. O sea, que no produce ganancia y</w:t>
      </w:r>
      <w:r w:rsidRPr="000D59C1">
        <w:rPr>
          <w:rFonts w:ascii="Times New Roman" w:eastAsia="Times New Roman" w:hAnsi="Times New Roman" w:cs="Times New Roman"/>
          <w:sz w:val="28"/>
          <w:szCs w:val="28"/>
          <w:lang w:eastAsia="es-ES"/>
        </w:rPr>
        <w:t xml:space="preserve"> no sólo en la gran industria</w:t>
      </w:r>
      <w:r w:rsidRPr="000D59C1">
        <w:rPr>
          <w:rFonts w:ascii="Times New Roman" w:eastAsia="Times New Roman" w:hAnsi="Times New Roman" w:cs="Times New Roman"/>
          <w:b/>
          <w:sz w:val="28"/>
          <w:szCs w:val="28"/>
          <w:vertAlign w:val="superscript"/>
          <w:lang w:eastAsia="es-ES"/>
        </w:rPr>
        <w:endnoteReference w:id="1"/>
      </w:r>
      <w:r w:rsidRPr="000D59C1">
        <w:rPr>
          <w:rFonts w:ascii="Times New Roman" w:eastAsia="Times New Roman" w:hAnsi="Times New Roman" w:cs="Times New Roman"/>
          <w:sz w:val="28"/>
          <w:szCs w:val="28"/>
          <w:lang w:eastAsia="es-ES"/>
        </w:rPr>
        <w:t xml:space="preserve">. Si a esto añadimos que las crisis cíclicas del sistema son cada vez más recurrentes y comprometen a un capital industrial ocioso por falta de rentabilidad, las dificultades para superar las consecuentes </w:t>
      </w:r>
      <w:r w:rsidRPr="000D59C1">
        <w:rPr>
          <w:rFonts w:ascii="Times New Roman" w:eastAsia="Times New Roman" w:hAnsi="Times New Roman" w:cs="Times New Roman"/>
          <w:b/>
          <w:sz w:val="28"/>
          <w:szCs w:val="28"/>
          <w:u w:val="single"/>
          <w:lang w:eastAsia="es-ES"/>
        </w:rPr>
        <w:t>recesiones económicas</w:t>
      </w:r>
      <w:r w:rsidRPr="000D59C1">
        <w:rPr>
          <w:rFonts w:ascii="Times New Roman" w:eastAsia="Times New Roman" w:hAnsi="Times New Roman" w:cs="Times New Roman"/>
          <w:sz w:val="28"/>
          <w:szCs w:val="28"/>
          <w:lang w:eastAsia="es-ES"/>
        </w:rPr>
        <w:t xml:space="preserve"> no dejan de aumentar, de modo que para obtener réditos la burguesía deba pasar </w:t>
      </w:r>
      <w:r w:rsidRPr="000D59C1">
        <w:rPr>
          <w:rFonts w:ascii="Times New Roman" w:eastAsia="Times New Roman" w:hAnsi="Times New Roman" w:cs="Times New Roman"/>
          <w:b/>
          <w:sz w:val="28"/>
          <w:szCs w:val="28"/>
          <w:u w:val="single"/>
          <w:lang w:eastAsia="es-ES"/>
        </w:rPr>
        <w:t>forzosamente</w:t>
      </w:r>
      <w:r w:rsidRPr="000D59C1">
        <w:rPr>
          <w:rFonts w:ascii="Times New Roman" w:eastAsia="Times New Roman" w:hAnsi="Times New Roman" w:cs="Times New Roman"/>
          <w:sz w:val="28"/>
          <w:szCs w:val="28"/>
          <w:lang w:eastAsia="es-ES"/>
        </w:rPr>
        <w:t xml:space="preserve"> al ataque brutal sobre las condiciones de vida y de trabajo de los explotados. Un criminal recurso que atenta no sólo contra el </w:t>
      </w:r>
      <w:r w:rsidRPr="000D59C1">
        <w:rPr>
          <w:rFonts w:ascii="Times New Roman" w:eastAsia="Times New Roman" w:hAnsi="Times New Roman" w:cs="Times New Roman"/>
          <w:b/>
          <w:sz w:val="28"/>
          <w:szCs w:val="28"/>
          <w:u w:val="single"/>
          <w:lang w:eastAsia="es-ES"/>
        </w:rPr>
        <w:t>salario directo</w:t>
      </w:r>
      <w:r w:rsidRPr="000D59C1">
        <w:rPr>
          <w:rFonts w:ascii="Times New Roman" w:eastAsia="Times New Roman" w:hAnsi="Times New Roman" w:cs="Times New Roman"/>
          <w:sz w:val="28"/>
          <w:szCs w:val="28"/>
          <w:lang w:eastAsia="es-ES"/>
        </w:rPr>
        <w:t xml:space="preserve"> de los trabajadores activos. También </w:t>
      </w:r>
      <w:r w:rsidRPr="000D59C1">
        <w:rPr>
          <w:rFonts w:ascii="Times New Roman" w:eastAsia="Times New Roman" w:hAnsi="Times New Roman" w:cs="Times New Roman"/>
          <w:b/>
          <w:sz w:val="28"/>
          <w:szCs w:val="28"/>
          <w:u w:val="single"/>
          <w:lang w:eastAsia="es-ES"/>
        </w:rPr>
        <w:t>contra el salario indirecto</w:t>
      </w:r>
      <w:r w:rsidRPr="000D59C1">
        <w:rPr>
          <w:rFonts w:ascii="Times New Roman" w:eastAsia="Times New Roman" w:hAnsi="Times New Roman" w:cs="Times New Roman"/>
          <w:sz w:val="28"/>
          <w:szCs w:val="28"/>
          <w:lang w:eastAsia="es-ES"/>
        </w:rPr>
        <w:t xml:space="preserve">: prestaciones de los servicios públicos estatales, como es el caso en general del llamado estado del bienestar en materia de salud, educación o dependencia, así como los llamados </w:t>
      </w:r>
      <w:r w:rsidRPr="000D59C1">
        <w:rPr>
          <w:rFonts w:ascii="Times New Roman" w:eastAsia="Times New Roman" w:hAnsi="Times New Roman" w:cs="Times New Roman"/>
          <w:b/>
          <w:sz w:val="28"/>
          <w:szCs w:val="28"/>
          <w:u w:val="single"/>
          <w:lang w:eastAsia="es-ES"/>
        </w:rPr>
        <w:t>salarios diferidos</w:t>
      </w:r>
      <w:r w:rsidRPr="000D59C1">
        <w:rPr>
          <w:rFonts w:ascii="Times New Roman" w:eastAsia="Times New Roman" w:hAnsi="Times New Roman" w:cs="Times New Roman"/>
          <w:sz w:val="28"/>
          <w:szCs w:val="28"/>
          <w:lang w:eastAsia="es-ES"/>
        </w:rPr>
        <w:t xml:space="preserve">, importe que el Estado deduce de la nómina mensual de los trabajadores activos, reteniéndolo </w:t>
      </w:r>
      <w:r w:rsidRPr="000D59C1">
        <w:rPr>
          <w:rFonts w:ascii="Times New Roman" w:eastAsia="Times New Roman" w:hAnsi="Times New Roman" w:cs="Times New Roman"/>
          <w:b/>
          <w:sz w:val="28"/>
          <w:szCs w:val="28"/>
          <w:u w:val="single"/>
          <w:lang w:eastAsia="es-ES"/>
        </w:rPr>
        <w:t>supuestamente</w:t>
      </w:r>
      <w:r w:rsidRPr="000D59C1">
        <w:rPr>
          <w:rFonts w:ascii="Times New Roman" w:eastAsia="Times New Roman" w:hAnsi="Times New Roman" w:cs="Times New Roman"/>
          <w:sz w:val="28"/>
          <w:szCs w:val="28"/>
          <w:lang w:eastAsia="es-ES"/>
        </w:rPr>
        <w:t xml:space="preserve"> para el futuro pago de sus pensiones por jubilación, que en los hechos </w:t>
      </w:r>
      <w:r w:rsidRPr="000D59C1">
        <w:rPr>
          <w:rFonts w:ascii="Times New Roman" w:eastAsia="Times New Roman" w:hAnsi="Times New Roman" w:cs="Times New Roman"/>
          <w:b/>
          <w:sz w:val="28"/>
          <w:szCs w:val="28"/>
          <w:u w:val="single"/>
          <w:lang w:eastAsia="es-ES"/>
        </w:rPr>
        <w:t>malversa deliberadamente</w:t>
      </w:r>
      <w:r w:rsidRPr="000D59C1">
        <w:rPr>
          <w:rFonts w:ascii="Times New Roman" w:eastAsia="Times New Roman" w:hAnsi="Times New Roman" w:cs="Times New Roman"/>
          <w:sz w:val="28"/>
          <w:szCs w:val="28"/>
          <w:lang w:eastAsia="es-ES"/>
        </w:rPr>
        <w:t xml:space="preserve"> transfiriéndolo “</w:t>
      </w:r>
      <w:hyperlink r:id="rId117" w:history="1">
        <w:r w:rsidRPr="000D59C1">
          <w:rPr>
            <w:rStyle w:val="Hipervnculo"/>
            <w:rFonts w:ascii="Times New Roman" w:eastAsia="Times New Roman" w:hAnsi="Times New Roman" w:cs="Times New Roman"/>
            <w:b/>
            <w:sz w:val="28"/>
            <w:szCs w:val="28"/>
            <w:lang w:eastAsia="es-ES"/>
          </w:rPr>
          <w:t>sotto voce</w:t>
        </w:r>
      </w:hyperlink>
      <w:r w:rsidRPr="000D59C1">
        <w:rPr>
          <w:rFonts w:ascii="Times New Roman" w:eastAsia="Times New Roman" w:hAnsi="Times New Roman" w:cs="Times New Roman"/>
          <w:sz w:val="28"/>
          <w:szCs w:val="28"/>
          <w:lang w:eastAsia="es-ES"/>
        </w:rPr>
        <w:t>” a la banca privada, para que esa parte de la burguesía pueda sostenerse usufructuando la tasa de interés que le cobra a sus clientes prestatarios:</w:t>
      </w:r>
    </w:p>
    <w:p w:rsidR="00C363FA" w:rsidRDefault="00C363FA" w:rsidP="00C363FA">
      <w:pPr>
        <w:spacing w:after="0" w:line="240" w:lineRule="auto"/>
        <w:ind w:left="1276" w:right="1275" w:firstLine="709"/>
        <w:jc w:val="both"/>
        <w:rPr>
          <w:rFonts w:ascii="Times New Roman" w:eastAsia="Times New Roman" w:hAnsi="Times New Roman" w:cs="Times New Roman"/>
          <w:sz w:val="24"/>
          <w:szCs w:val="24"/>
          <w:lang w:eastAsia="es-ES"/>
        </w:rPr>
      </w:pPr>
      <w:r w:rsidRPr="00907F35">
        <w:rPr>
          <w:rFonts w:ascii="Times New Roman" w:eastAsia="Times New Roman" w:hAnsi="Times New Roman" w:cs="Times New Roman"/>
          <w:b/>
          <w:sz w:val="24"/>
          <w:szCs w:val="24"/>
          <w:lang w:eastAsia="es-ES"/>
        </w:rPr>
        <w:t xml:space="preserve">&lt;&lt;Los fondos de pensiones —nada más y nada menos que 56.000 millones de euros— son reclamados </w:t>
      </w:r>
      <w:r w:rsidRPr="00907F35">
        <w:rPr>
          <w:rFonts w:ascii="Times New Roman" w:eastAsia="Times New Roman" w:hAnsi="Times New Roman" w:cs="Times New Roman"/>
          <w:sz w:val="24"/>
          <w:szCs w:val="24"/>
          <w:lang w:eastAsia="es-ES"/>
        </w:rPr>
        <w:t xml:space="preserve">(al Estado español) </w:t>
      </w:r>
      <w:r w:rsidRPr="00907F35">
        <w:rPr>
          <w:rFonts w:ascii="Times New Roman" w:eastAsia="Times New Roman" w:hAnsi="Times New Roman" w:cs="Times New Roman"/>
          <w:b/>
          <w:sz w:val="24"/>
          <w:szCs w:val="24"/>
          <w:lang w:eastAsia="es-ES"/>
        </w:rPr>
        <w:t xml:space="preserve">por la patronal bancaria para que le aporte financiación. El gobierno del PSOE ya resolvió aportar 150.000 millones de euros de dinero público para la banca. Ahora destinará también una parte del fondo de pensiones, es decir, del salario diferido de los trabajadores que, en lugar de dedicarlo a subir las míseras pensiones como debería ser su destino natural, se destinará a financiar al parasitario capital bancario&gt;&gt;.  </w:t>
      </w:r>
      <w:r w:rsidRPr="00907F35">
        <w:rPr>
          <w:rFonts w:ascii="Times New Roman" w:eastAsia="Times New Roman" w:hAnsi="Times New Roman" w:cs="Times New Roman"/>
          <w:sz w:val="24"/>
          <w:szCs w:val="24"/>
          <w:lang w:eastAsia="es-ES"/>
        </w:rPr>
        <w:t>(</w:t>
      </w:r>
      <w:hyperlink r:id="rId118" w:history="1">
        <w:r w:rsidRPr="00907F35">
          <w:rPr>
            <w:rStyle w:val="Hipervnculo"/>
            <w:rFonts w:ascii="Times New Roman" w:eastAsia="Times New Roman" w:hAnsi="Times New Roman" w:cs="Times New Roman"/>
            <w:b/>
            <w:sz w:val="24"/>
            <w:szCs w:val="24"/>
            <w:lang w:eastAsia="es-ES"/>
          </w:rPr>
          <w:t>“</w:t>
        </w:r>
        <w:r w:rsidRPr="00907F35">
          <w:rPr>
            <w:rStyle w:val="Hipervnculo"/>
            <w:rFonts w:ascii="Times New Roman" w:eastAsia="Times New Roman" w:hAnsi="Times New Roman" w:cs="Times New Roman"/>
            <w:b/>
            <w:i/>
            <w:sz w:val="24"/>
            <w:szCs w:val="24"/>
            <w:lang w:eastAsia="es-ES"/>
          </w:rPr>
          <w:t>El Salario diferido: una estafa para los trabajadores”</w:t>
        </w:r>
      </w:hyperlink>
      <w:r w:rsidRPr="00907F35">
        <w:rPr>
          <w:rFonts w:ascii="Times New Roman" w:eastAsia="Times New Roman" w:hAnsi="Times New Roman" w:cs="Times New Roman"/>
          <w:b/>
          <w:sz w:val="24"/>
          <w:szCs w:val="24"/>
          <w:lang w:eastAsia="es-ES"/>
        </w:rPr>
        <w:t xml:space="preserve"> </w:t>
      </w:r>
      <w:r w:rsidRPr="00907F35">
        <w:rPr>
          <w:rFonts w:ascii="Times New Roman" w:eastAsia="Times New Roman" w:hAnsi="Times New Roman" w:cs="Times New Roman"/>
          <w:sz w:val="24"/>
          <w:szCs w:val="24"/>
          <w:lang w:eastAsia="es-ES"/>
        </w:rPr>
        <w:t>C.G.T. adif 25/02/2009).</w:t>
      </w:r>
    </w:p>
    <w:p w:rsidR="00C363FA" w:rsidRDefault="00C363FA" w:rsidP="00C363FA">
      <w:pPr>
        <w:spacing w:after="0" w:line="240" w:lineRule="auto"/>
        <w:ind w:left="1276" w:right="1275" w:firstLine="709"/>
        <w:jc w:val="both"/>
        <w:rPr>
          <w:rFonts w:ascii="Times New Roman" w:eastAsia="Times New Roman" w:hAnsi="Times New Roman" w:cs="Times New Roman"/>
          <w:sz w:val="24"/>
          <w:szCs w:val="24"/>
          <w:lang w:eastAsia="es-ES"/>
        </w:rPr>
      </w:pPr>
    </w:p>
    <w:p w:rsidR="00C363FA" w:rsidRDefault="00C363FA" w:rsidP="00C363FA">
      <w:pPr>
        <w:spacing w:after="0" w:line="240" w:lineRule="auto"/>
        <w:ind w:right="5" w:firstLine="709"/>
        <w:jc w:val="both"/>
        <w:rPr>
          <w:rFonts w:ascii="Times New Roman" w:eastAsia="Times New Roman" w:hAnsi="Times New Roman" w:cs="Times New Roman"/>
          <w:sz w:val="28"/>
          <w:szCs w:val="28"/>
          <w:lang w:eastAsia="es-ES"/>
        </w:rPr>
      </w:pPr>
      <w:r w:rsidRPr="000D59C1">
        <w:rPr>
          <w:rFonts w:ascii="Times New Roman" w:eastAsia="Times New Roman" w:hAnsi="Times New Roman" w:cs="Times New Roman"/>
          <w:sz w:val="28"/>
          <w:szCs w:val="28"/>
          <w:lang w:eastAsia="es-ES"/>
        </w:rPr>
        <w:t>¿Puede alguien demostrar con pruebas fehacientes e irrefutables, que todo lo d</w:t>
      </w:r>
      <w:r>
        <w:rPr>
          <w:rFonts w:ascii="Times New Roman" w:eastAsia="Times New Roman" w:hAnsi="Times New Roman" w:cs="Times New Roman"/>
          <w:sz w:val="28"/>
          <w:szCs w:val="28"/>
          <w:lang w:eastAsia="es-ES"/>
        </w:rPr>
        <w:t xml:space="preserve">icho </w:t>
      </w:r>
      <w:r w:rsidRPr="000D59C1">
        <w:rPr>
          <w:rFonts w:ascii="Times New Roman" w:eastAsia="Times New Roman" w:hAnsi="Times New Roman" w:cs="Times New Roman"/>
          <w:sz w:val="28"/>
          <w:szCs w:val="28"/>
          <w:lang w:eastAsia="es-ES"/>
        </w:rPr>
        <w:t xml:space="preserve">aquí hasta este punto no haya sido el resultado de la </w:t>
      </w:r>
      <w:r w:rsidRPr="000D59C1">
        <w:rPr>
          <w:rFonts w:ascii="Times New Roman" w:eastAsia="Times New Roman" w:hAnsi="Times New Roman" w:cs="Times New Roman"/>
          <w:b/>
          <w:sz w:val="28"/>
          <w:szCs w:val="28"/>
          <w:u w:val="single"/>
          <w:lang w:eastAsia="es-ES"/>
        </w:rPr>
        <w:t xml:space="preserve">corrupción </w:t>
      </w:r>
      <w:r>
        <w:rPr>
          <w:rFonts w:ascii="Times New Roman" w:eastAsia="Times New Roman" w:hAnsi="Times New Roman" w:cs="Times New Roman"/>
          <w:b/>
          <w:sz w:val="28"/>
          <w:szCs w:val="28"/>
          <w:u w:val="single"/>
          <w:lang w:eastAsia="es-ES"/>
        </w:rPr>
        <w:t xml:space="preserve">humana inducida por </w:t>
      </w:r>
      <w:r w:rsidRPr="000D59C1">
        <w:rPr>
          <w:rFonts w:ascii="Times New Roman" w:eastAsia="Times New Roman" w:hAnsi="Times New Roman" w:cs="Times New Roman"/>
          <w:b/>
          <w:sz w:val="28"/>
          <w:szCs w:val="28"/>
          <w:u w:val="single"/>
          <w:lang w:eastAsia="es-ES"/>
        </w:rPr>
        <w:t xml:space="preserve">el sistema de vida capitalista que </w:t>
      </w:r>
      <w:r w:rsidRPr="00927ABD">
        <w:rPr>
          <w:rFonts w:ascii="Times New Roman" w:eastAsia="Times New Roman" w:hAnsi="Times New Roman" w:cs="Times New Roman"/>
          <w:b/>
          <w:sz w:val="28"/>
          <w:szCs w:val="28"/>
          <w:u w:val="single"/>
          <w:lang w:eastAsia="es-ES"/>
        </w:rPr>
        <w:t>corrompe a escala planetaria</w:t>
      </w:r>
      <w:r>
        <w:rPr>
          <w:rFonts w:ascii="Times New Roman" w:eastAsia="Times New Roman" w:hAnsi="Times New Roman" w:cs="Times New Roman"/>
          <w:sz w:val="28"/>
          <w:szCs w:val="28"/>
          <w:lang w:eastAsia="es-ES"/>
        </w:rPr>
        <w:t xml:space="preserve">, </w:t>
      </w:r>
      <w:r w:rsidRPr="000D59C1">
        <w:rPr>
          <w:rFonts w:ascii="Times New Roman" w:eastAsia="Times New Roman" w:hAnsi="Times New Roman" w:cs="Times New Roman"/>
          <w:sz w:val="28"/>
          <w:szCs w:val="28"/>
          <w:lang w:eastAsia="es-ES"/>
        </w:rPr>
        <w:t xml:space="preserve">precisamente por haber hundido sus raíces en la </w:t>
      </w:r>
      <w:r w:rsidRPr="000D59C1">
        <w:rPr>
          <w:rFonts w:ascii="Times New Roman" w:eastAsia="Times New Roman" w:hAnsi="Times New Roman" w:cs="Times New Roman"/>
          <w:b/>
          <w:sz w:val="28"/>
          <w:szCs w:val="28"/>
          <w:u w:val="single"/>
          <w:lang w:eastAsia="es-ES"/>
        </w:rPr>
        <w:t xml:space="preserve">propiedad privada </w:t>
      </w:r>
      <w:r>
        <w:rPr>
          <w:rFonts w:ascii="Times New Roman" w:eastAsia="Times New Roman" w:hAnsi="Times New Roman" w:cs="Times New Roman"/>
          <w:b/>
          <w:sz w:val="28"/>
          <w:szCs w:val="28"/>
          <w:u w:val="single"/>
          <w:lang w:eastAsia="es-ES"/>
        </w:rPr>
        <w:t>de</w:t>
      </w:r>
      <w:r w:rsidRPr="000D59C1">
        <w:rPr>
          <w:rFonts w:ascii="Times New Roman" w:eastAsia="Times New Roman" w:hAnsi="Times New Roman" w:cs="Times New Roman"/>
          <w:b/>
          <w:sz w:val="28"/>
          <w:szCs w:val="28"/>
          <w:u w:val="single"/>
          <w:lang w:eastAsia="es-ES"/>
        </w:rPr>
        <w:t xml:space="preserve"> los medios de producción y </w:t>
      </w:r>
      <w:r>
        <w:rPr>
          <w:rFonts w:ascii="Times New Roman" w:eastAsia="Times New Roman" w:hAnsi="Times New Roman" w:cs="Times New Roman"/>
          <w:b/>
          <w:sz w:val="28"/>
          <w:szCs w:val="28"/>
          <w:u w:val="single"/>
          <w:lang w:eastAsia="es-ES"/>
        </w:rPr>
        <w:t>el dinero bancario</w:t>
      </w:r>
      <w:r w:rsidRPr="000D59C1">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Pr="000D59C1">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                                                                                                                                                                                                                                                                                                                                                                                                                                                                                    </w:t>
      </w:r>
    </w:p>
    <w:p w:rsidR="00C363FA" w:rsidRDefault="00C363FA" w:rsidP="00C363FA">
      <w:r>
        <w:rPr>
          <w:rFonts w:ascii="Times New Roman" w:eastAsia="Times New Roman" w:hAnsi="Times New Roman" w:cs="Times New Roman"/>
          <w:sz w:val="28"/>
          <w:szCs w:val="28"/>
          <w:lang w:eastAsia="es-ES"/>
        </w:rPr>
        <w:t xml:space="preserve">                                                                                                                                                                                                                                                                            </w:t>
      </w:r>
      <w:r w:rsidRPr="001B66CA">
        <w:rPr>
          <w:rFonts w:ascii="Times New Roman" w:eastAsia="Times New Roman" w:hAnsi="Times New Roman" w:cs="Times New Roman"/>
          <w:b/>
          <w:i/>
          <w:sz w:val="28"/>
          <w:szCs w:val="28"/>
          <w:lang w:eastAsia="es-ES"/>
        </w:rPr>
        <w:t>GPM</w:t>
      </w:r>
      <w:r>
        <w:rPr>
          <w:rFonts w:ascii="Times New Roman" w:eastAsia="Times New Roman" w:hAnsi="Times New Roman" w:cs="Times New Roman"/>
          <w:b/>
          <w:i/>
          <w:sz w:val="28"/>
          <w:szCs w:val="28"/>
          <w:lang w:eastAsia="es-ES"/>
        </w:rPr>
        <w:t>.</w:t>
      </w:r>
      <w:r>
        <w:rPr>
          <w:rFonts w:ascii="Times New Roman" w:eastAsia="Times New Roman" w:hAnsi="Times New Roman" w:cs="Times New Roman"/>
          <w:sz w:val="28"/>
          <w:szCs w:val="28"/>
          <w:lang w:eastAsia="es-ES"/>
        </w:rPr>
        <w:t xml:space="preserve">                                                                                                         </w:t>
      </w:r>
    </w:p>
    <w:p w:rsidR="00C363FA" w:rsidRPr="00C363FA" w:rsidRDefault="00C363FA" w:rsidP="00C363FA">
      <w:pPr>
        <w:jc w:val="both"/>
        <w:rPr>
          <w:rFonts w:ascii="Times New Roman" w:hAnsi="Times New Roman" w:cs="Times New Roman"/>
          <w:b/>
          <w:sz w:val="28"/>
          <w:szCs w:val="28"/>
        </w:rPr>
      </w:pPr>
    </w:p>
    <w:tbl>
      <w:tblPr>
        <w:tblpPr w:leftFromText="141" w:rightFromText="141" w:vertAnchor="text" w:horzAnchor="margin" w:tblpY="192"/>
        <w:tblW w:w="0" w:type="auto"/>
        <w:tblCellSpacing w:w="0" w:type="dxa"/>
        <w:tblCellMar>
          <w:left w:w="0" w:type="dxa"/>
          <w:right w:w="0" w:type="dxa"/>
        </w:tblCellMar>
        <w:tblLook w:val="04A0" w:firstRow="1" w:lastRow="0" w:firstColumn="1" w:lastColumn="0" w:noHBand="0" w:noVBand="1"/>
      </w:tblPr>
      <w:tblGrid>
        <w:gridCol w:w="6"/>
      </w:tblGrid>
      <w:tr w:rsidR="00C363FA" w:rsidRPr="00B31C79" w:rsidTr="00C363FA">
        <w:trPr>
          <w:tblCellSpacing w:w="0" w:type="dxa"/>
        </w:trPr>
        <w:tc>
          <w:tcPr>
            <w:tcW w:w="0" w:type="auto"/>
            <w:vAlign w:val="center"/>
          </w:tcPr>
          <w:p w:rsidR="00C363FA" w:rsidRPr="00B31C79" w:rsidRDefault="00C363FA" w:rsidP="00C363FA">
            <w:pPr>
              <w:rPr>
                <w:rFonts w:ascii="Times New Roman" w:hAnsi="Times New Roman" w:cs="Times New Roman"/>
                <w:b/>
                <w:sz w:val="28"/>
                <w:szCs w:val="28"/>
              </w:rPr>
            </w:pPr>
          </w:p>
        </w:tc>
      </w:tr>
    </w:tbl>
    <w:p w:rsidR="009B5D68" w:rsidRPr="009B5D68" w:rsidRDefault="009B5D68" w:rsidP="009B5D68">
      <w:pPr>
        <w:jc w:val="center"/>
        <w:rPr>
          <w:rFonts w:ascii="Times New Roman" w:hAnsi="Times New Roman" w:cs="Times New Roman"/>
          <w:b/>
          <w:sz w:val="28"/>
          <w:szCs w:val="28"/>
          <w:u w:val="single"/>
        </w:rPr>
      </w:pPr>
    </w:p>
    <w:sectPr w:rsidR="009B5D68" w:rsidRPr="009B5D6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B45" w:rsidRDefault="00632B45" w:rsidP="008F2E09">
      <w:pPr>
        <w:spacing w:after="0" w:line="240" w:lineRule="auto"/>
      </w:pPr>
      <w:r>
        <w:separator/>
      </w:r>
    </w:p>
  </w:endnote>
  <w:endnote w:type="continuationSeparator" w:id="0">
    <w:p w:rsidR="00632B45" w:rsidRDefault="00632B45" w:rsidP="008F2E09">
      <w:pPr>
        <w:spacing w:after="0" w:line="240" w:lineRule="auto"/>
      </w:pPr>
      <w:r>
        <w:continuationSeparator/>
      </w:r>
    </w:p>
  </w:endnote>
  <w:endnote w:id="1">
    <w:p w:rsidR="00C363FA" w:rsidRPr="006558C2" w:rsidRDefault="00C363FA" w:rsidP="00C363FA">
      <w:pPr>
        <w:pStyle w:val="Textonotaalfinal"/>
        <w:rPr>
          <w:rStyle w:val="Hipervnculo"/>
          <w:b/>
        </w:rPr>
      </w:pPr>
      <w:r w:rsidRPr="0072157A">
        <w:rPr>
          <w:rStyle w:val="Refdenotaalfinal"/>
          <w:b/>
        </w:rPr>
        <w:endnoteRef/>
      </w:r>
      <w:r w:rsidRPr="006558C2">
        <w:rPr>
          <w:b/>
        </w:rPr>
        <w:t xml:space="preserve"> </w:t>
      </w:r>
      <w:hyperlink r:id="rId1" w:history="1">
        <w:r w:rsidRPr="006558C2">
          <w:rPr>
            <w:rStyle w:val="Hipervnculo"/>
            <w:b/>
          </w:rPr>
          <w:t>http://blogthinkbig.com/los-robots-invaden-la-cocina/</w:t>
        </w:r>
      </w:hyperlink>
    </w:p>
    <w:p w:rsidR="00C363FA" w:rsidRPr="006558C2" w:rsidRDefault="00C363FA" w:rsidP="00C363FA">
      <w:pPr>
        <w:pStyle w:val="Textonotaalfinal"/>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B45" w:rsidRDefault="00632B45" w:rsidP="008F2E09">
      <w:pPr>
        <w:spacing w:after="0" w:line="240" w:lineRule="auto"/>
      </w:pPr>
      <w:r>
        <w:separator/>
      </w:r>
    </w:p>
  </w:footnote>
  <w:footnote w:type="continuationSeparator" w:id="0">
    <w:p w:rsidR="00632B45" w:rsidRDefault="00632B45" w:rsidP="008F2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F4E48"/>
    <w:multiLevelType w:val="multilevel"/>
    <w:tmpl w:val="E31A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F"/>
    <w:rsid w:val="0002125D"/>
    <w:rsid w:val="00040003"/>
    <w:rsid w:val="000519DA"/>
    <w:rsid w:val="00070E3B"/>
    <w:rsid w:val="00096D5A"/>
    <w:rsid w:val="000C6244"/>
    <w:rsid w:val="000D2A02"/>
    <w:rsid w:val="000D59C1"/>
    <w:rsid w:val="001041F5"/>
    <w:rsid w:val="00115644"/>
    <w:rsid w:val="0011752F"/>
    <w:rsid w:val="00121767"/>
    <w:rsid w:val="0012287C"/>
    <w:rsid w:val="001444A4"/>
    <w:rsid w:val="0014758E"/>
    <w:rsid w:val="00151C41"/>
    <w:rsid w:val="001579A2"/>
    <w:rsid w:val="001639D0"/>
    <w:rsid w:val="00171A63"/>
    <w:rsid w:val="00171E74"/>
    <w:rsid w:val="00174424"/>
    <w:rsid w:val="00187795"/>
    <w:rsid w:val="00187AEB"/>
    <w:rsid w:val="0019181D"/>
    <w:rsid w:val="00192AE0"/>
    <w:rsid w:val="00192D80"/>
    <w:rsid w:val="001967F3"/>
    <w:rsid w:val="001B66CA"/>
    <w:rsid w:val="001C7884"/>
    <w:rsid w:val="001D45E8"/>
    <w:rsid w:val="001E13B6"/>
    <w:rsid w:val="001E6F78"/>
    <w:rsid w:val="001F4FAF"/>
    <w:rsid w:val="002000D4"/>
    <w:rsid w:val="00201971"/>
    <w:rsid w:val="002021DF"/>
    <w:rsid w:val="0022548D"/>
    <w:rsid w:val="002424D1"/>
    <w:rsid w:val="00247933"/>
    <w:rsid w:val="002518EE"/>
    <w:rsid w:val="002577DC"/>
    <w:rsid w:val="00264347"/>
    <w:rsid w:val="00266C74"/>
    <w:rsid w:val="00293D29"/>
    <w:rsid w:val="00294C84"/>
    <w:rsid w:val="00296C7B"/>
    <w:rsid w:val="002B31BC"/>
    <w:rsid w:val="002B5DB0"/>
    <w:rsid w:val="002E4D78"/>
    <w:rsid w:val="003308C7"/>
    <w:rsid w:val="00330A18"/>
    <w:rsid w:val="00346158"/>
    <w:rsid w:val="0034701A"/>
    <w:rsid w:val="00353746"/>
    <w:rsid w:val="00360DD8"/>
    <w:rsid w:val="003729DA"/>
    <w:rsid w:val="003770C8"/>
    <w:rsid w:val="00383D39"/>
    <w:rsid w:val="00384638"/>
    <w:rsid w:val="003853BF"/>
    <w:rsid w:val="003A1EBB"/>
    <w:rsid w:val="003E251B"/>
    <w:rsid w:val="003E38C8"/>
    <w:rsid w:val="003F1E47"/>
    <w:rsid w:val="003F38B7"/>
    <w:rsid w:val="003F6F06"/>
    <w:rsid w:val="0040036C"/>
    <w:rsid w:val="0040626F"/>
    <w:rsid w:val="0041724D"/>
    <w:rsid w:val="00434C36"/>
    <w:rsid w:val="004360A3"/>
    <w:rsid w:val="0044754F"/>
    <w:rsid w:val="00477BB3"/>
    <w:rsid w:val="00481397"/>
    <w:rsid w:val="004862E1"/>
    <w:rsid w:val="00492B83"/>
    <w:rsid w:val="004B4AE6"/>
    <w:rsid w:val="004B7DF3"/>
    <w:rsid w:val="004D7460"/>
    <w:rsid w:val="004E38D4"/>
    <w:rsid w:val="004E7BE9"/>
    <w:rsid w:val="004F6C4A"/>
    <w:rsid w:val="0050427C"/>
    <w:rsid w:val="005061A5"/>
    <w:rsid w:val="005209F0"/>
    <w:rsid w:val="00535ACA"/>
    <w:rsid w:val="00550139"/>
    <w:rsid w:val="0057226C"/>
    <w:rsid w:val="00574D90"/>
    <w:rsid w:val="00576A9E"/>
    <w:rsid w:val="005967AD"/>
    <w:rsid w:val="005B0665"/>
    <w:rsid w:val="005C16F5"/>
    <w:rsid w:val="005C1CD7"/>
    <w:rsid w:val="005D7E63"/>
    <w:rsid w:val="005E370D"/>
    <w:rsid w:val="005F6560"/>
    <w:rsid w:val="00602C71"/>
    <w:rsid w:val="00603065"/>
    <w:rsid w:val="0061441E"/>
    <w:rsid w:val="00622687"/>
    <w:rsid w:val="006323EA"/>
    <w:rsid w:val="00632B45"/>
    <w:rsid w:val="00642812"/>
    <w:rsid w:val="006431BF"/>
    <w:rsid w:val="0066734C"/>
    <w:rsid w:val="00677B35"/>
    <w:rsid w:val="00682008"/>
    <w:rsid w:val="00684509"/>
    <w:rsid w:val="006B4B37"/>
    <w:rsid w:val="006C78AB"/>
    <w:rsid w:val="006C7D07"/>
    <w:rsid w:val="006D4448"/>
    <w:rsid w:val="006E3D1E"/>
    <w:rsid w:val="00704E73"/>
    <w:rsid w:val="00706CDB"/>
    <w:rsid w:val="007439BE"/>
    <w:rsid w:val="0076055A"/>
    <w:rsid w:val="00765686"/>
    <w:rsid w:val="00774C42"/>
    <w:rsid w:val="007769E0"/>
    <w:rsid w:val="0079734F"/>
    <w:rsid w:val="007A35CC"/>
    <w:rsid w:val="007C018B"/>
    <w:rsid w:val="007C2761"/>
    <w:rsid w:val="007C3E5A"/>
    <w:rsid w:val="007C444C"/>
    <w:rsid w:val="0081774B"/>
    <w:rsid w:val="00823C72"/>
    <w:rsid w:val="00827742"/>
    <w:rsid w:val="0083217F"/>
    <w:rsid w:val="008323FC"/>
    <w:rsid w:val="00837DB7"/>
    <w:rsid w:val="0084775A"/>
    <w:rsid w:val="00863384"/>
    <w:rsid w:val="008675B5"/>
    <w:rsid w:val="008735CC"/>
    <w:rsid w:val="00881F4F"/>
    <w:rsid w:val="00884836"/>
    <w:rsid w:val="008B6BB5"/>
    <w:rsid w:val="008C3A79"/>
    <w:rsid w:val="008D0E7C"/>
    <w:rsid w:val="008E5BC8"/>
    <w:rsid w:val="008F0D32"/>
    <w:rsid w:val="008F0F40"/>
    <w:rsid w:val="008F2E09"/>
    <w:rsid w:val="008F4E5D"/>
    <w:rsid w:val="00900ECF"/>
    <w:rsid w:val="00907F35"/>
    <w:rsid w:val="00915BA9"/>
    <w:rsid w:val="00921822"/>
    <w:rsid w:val="00924CF6"/>
    <w:rsid w:val="00927ABD"/>
    <w:rsid w:val="00927E61"/>
    <w:rsid w:val="00930CC5"/>
    <w:rsid w:val="009362BF"/>
    <w:rsid w:val="009567BC"/>
    <w:rsid w:val="00957835"/>
    <w:rsid w:val="00970022"/>
    <w:rsid w:val="0098384E"/>
    <w:rsid w:val="0098737A"/>
    <w:rsid w:val="00997746"/>
    <w:rsid w:val="009A1E96"/>
    <w:rsid w:val="009A5F51"/>
    <w:rsid w:val="009A6CF9"/>
    <w:rsid w:val="009B5D68"/>
    <w:rsid w:val="009E5FFE"/>
    <w:rsid w:val="009F6E19"/>
    <w:rsid w:val="00A02369"/>
    <w:rsid w:val="00A032D5"/>
    <w:rsid w:val="00A13ADC"/>
    <w:rsid w:val="00A32478"/>
    <w:rsid w:val="00A46AE8"/>
    <w:rsid w:val="00A46F64"/>
    <w:rsid w:val="00A47386"/>
    <w:rsid w:val="00A57721"/>
    <w:rsid w:val="00A666C4"/>
    <w:rsid w:val="00A71463"/>
    <w:rsid w:val="00A805DA"/>
    <w:rsid w:val="00A83990"/>
    <w:rsid w:val="00AA68FC"/>
    <w:rsid w:val="00AB5D14"/>
    <w:rsid w:val="00AC04F5"/>
    <w:rsid w:val="00AC785C"/>
    <w:rsid w:val="00AD2D4A"/>
    <w:rsid w:val="00AE141F"/>
    <w:rsid w:val="00AE74CE"/>
    <w:rsid w:val="00AE7D34"/>
    <w:rsid w:val="00AF72B0"/>
    <w:rsid w:val="00B01F0A"/>
    <w:rsid w:val="00B028BF"/>
    <w:rsid w:val="00B10921"/>
    <w:rsid w:val="00B24DEF"/>
    <w:rsid w:val="00B25A78"/>
    <w:rsid w:val="00B31C79"/>
    <w:rsid w:val="00B5291A"/>
    <w:rsid w:val="00B6752C"/>
    <w:rsid w:val="00B678AF"/>
    <w:rsid w:val="00B7660D"/>
    <w:rsid w:val="00B80C87"/>
    <w:rsid w:val="00B97096"/>
    <w:rsid w:val="00B97FDD"/>
    <w:rsid w:val="00BB5B11"/>
    <w:rsid w:val="00BC56AE"/>
    <w:rsid w:val="00BD3EBD"/>
    <w:rsid w:val="00BD7494"/>
    <w:rsid w:val="00BD7516"/>
    <w:rsid w:val="00BE022F"/>
    <w:rsid w:val="00BF20A3"/>
    <w:rsid w:val="00C01E86"/>
    <w:rsid w:val="00C03208"/>
    <w:rsid w:val="00C04892"/>
    <w:rsid w:val="00C114F1"/>
    <w:rsid w:val="00C13C2B"/>
    <w:rsid w:val="00C32835"/>
    <w:rsid w:val="00C363FA"/>
    <w:rsid w:val="00C42DE8"/>
    <w:rsid w:val="00C472E3"/>
    <w:rsid w:val="00C536B0"/>
    <w:rsid w:val="00C560C4"/>
    <w:rsid w:val="00C67AB3"/>
    <w:rsid w:val="00C76824"/>
    <w:rsid w:val="00C82A62"/>
    <w:rsid w:val="00C95A91"/>
    <w:rsid w:val="00C96336"/>
    <w:rsid w:val="00CA1100"/>
    <w:rsid w:val="00CA2C07"/>
    <w:rsid w:val="00CA47A5"/>
    <w:rsid w:val="00CA770F"/>
    <w:rsid w:val="00CB0A79"/>
    <w:rsid w:val="00CB0DC7"/>
    <w:rsid w:val="00CC1616"/>
    <w:rsid w:val="00CC3328"/>
    <w:rsid w:val="00CD1733"/>
    <w:rsid w:val="00CE1C23"/>
    <w:rsid w:val="00CF1F70"/>
    <w:rsid w:val="00CF2DA3"/>
    <w:rsid w:val="00CF64CD"/>
    <w:rsid w:val="00D218C0"/>
    <w:rsid w:val="00D22CB2"/>
    <w:rsid w:val="00D25AA3"/>
    <w:rsid w:val="00D26852"/>
    <w:rsid w:val="00D35DD0"/>
    <w:rsid w:val="00D4525A"/>
    <w:rsid w:val="00D53E90"/>
    <w:rsid w:val="00D54467"/>
    <w:rsid w:val="00D87DDC"/>
    <w:rsid w:val="00D920D6"/>
    <w:rsid w:val="00D96E2D"/>
    <w:rsid w:val="00DA0166"/>
    <w:rsid w:val="00DC1DE3"/>
    <w:rsid w:val="00DC3990"/>
    <w:rsid w:val="00DC45AE"/>
    <w:rsid w:val="00DC5ABC"/>
    <w:rsid w:val="00DD5A59"/>
    <w:rsid w:val="00E1035B"/>
    <w:rsid w:val="00E139F0"/>
    <w:rsid w:val="00E208B1"/>
    <w:rsid w:val="00E357E4"/>
    <w:rsid w:val="00E360BF"/>
    <w:rsid w:val="00E60CA5"/>
    <w:rsid w:val="00E62676"/>
    <w:rsid w:val="00E738DB"/>
    <w:rsid w:val="00E76D30"/>
    <w:rsid w:val="00E82294"/>
    <w:rsid w:val="00E905BC"/>
    <w:rsid w:val="00EB38E1"/>
    <w:rsid w:val="00EB413F"/>
    <w:rsid w:val="00F03935"/>
    <w:rsid w:val="00F059AE"/>
    <w:rsid w:val="00F140F7"/>
    <w:rsid w:val="00F25D96"/>
    <w:rsid w:val="00F536A5"/>
    <w:rsid w:val="00F65315"/>
    <w:rsid w:val="00F80F70"/>
    <w:rsid w:val="00F96DF8"/>
    <w:rsid w:val="00FA749A"/>
    <w:rsid w:val="00FA74CF"/>
    <w:rsid w:val="00FB0922"/>
    <w:rsid w:val="00FC03D9"/>
    <w:rsid w:val="00FC3E25"/>
    <w:rsid w:val="00FC4BE5"/>
    <w:rsid w:val="00FF03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CEBA9-8AC5-40E1-9DE2-6DC390D5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28BF"/>
    <w:rPr>
      <w:color w:val="0563C1" w:themeColor="hyperlink"/>
      <w:u w:val="single"/>
    </w:rPr>
  </w:style>
  <w:style w:type="character" w:styleId="Hipervnculovisitado">
    <w:name w:val="FollowedHyperlink"/>
    <w:basedOn w:val="Fuentedeprrafopredeter"/>
    <w:uiPriority w:val="99"/>
    <w:semiHidden/>
    <w:unhideWhenUsed/>
    <w:rsid w:val="00881F4F"/>
    <w:rPr>
      <w:color w:val="954F72" w:themeColor="followedHyperlink"/>
      <w:u w:val="single"/>
    </w:rPr>
  </w:style>
  <w:style w:type="paragraph" w:styleId="Textonotaalfinal">
    <w:name w:val="endnote text"/>
    <w:basedOn w:val="Normal"/>
    <w:link w:val="TextonotaalfinalCar"/>
    <w:uiPriority w:val="99"/>
    <w:semiHidden/>
    <w:unhideWhenUsed/>
    <w:rsid w:val="008F2E0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2E09"/>
    <w:rPr>
      <w:sz w:val="20"/>
      <w:szCs w:val="20"/>
    </w:rPr>
  </w:style>
  <w:style w:type="character" w:styleId="Refdenotaalfinal">
    <w:name w:val="endnote reference"/>
    <w:basedOn w:val="Fuentedeprrafopredeter"/>
    <w:uiPriority w:val="99"/>
    <w:semiHidden/>
    <w:unhideWhenUsed/>
    <w:rsid w:val="008F2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9202">
      <w:bodyDiv w:val="1"/>
      <w:marLeft w:val="0"/>
      <w:marRight w:val="0"/>
      <w:marTop w:val="0"/>
      <w:marBottom w:val="0"/>
      <w:divBdr>
        <w:top w:val="none" w:sz="0" w:space="0" w:color="auto"/>
        <w:left w:val="none" w:sz="0" w:space="0" w:color="auto"/>
        <w:bottom w:val="none" w:sz="0" w:space="0" w:color="auto"/>
        <w:right w:val="none" w:sz="0" w:space="0" w:color="auto"/>
      </w:divBdr>
    </w:div>
    <w:div w:id="102117835">
      <w:bodyDiv w:val="1"/>
      <w:marLeft w:val="0"/>
      <w:marRight w:val="0"/>
      <w:marTop w:val="0"/>
      <w:marBottom w:val="0"/>
      <w:divBdr>
        <w:top w:val="none" w:sz="0" w:space="0" w:color="auto"/>
        <w:left w:val="none" w:sz="0" w:space="0" w:color="auto"/>
        <w:bottom w:val="none" w:sz="0" w:space="0" w:color="auto"/>
        <w:right w:val="none" w:sz="0" w:space="0" w:color="auto"/>
      </w:divBdr>
    </w:div>
    <w:div w:id="272438556">
      <w:bodyDiv w:val="1"/>
      <w:marLeft w:val="0"/>
      <w:marRight w:val="0"/>
      <w:marTop w:val="0"/>
      <w:marBottom w:val="0"/>
      <w:divBdr>
        <w:top w:val="none" w:sz="0" w:space="0" w:color="auto"/>
        <w:left w:val="none" w:sz="0" w:space="0" w:color="auto"/>
        <w:bottom w:val="none" w:sz="0" w:space="0" w:color="auto"/>
        <w:right w:val="none" w:sz="0" w:space="0" w:color="auto"/>
      </w:divBdr>
    </w:div>
    <w:div w:id="328676777">
      <w:bodyDiv w:val="1"/>
      <w:marLeft w:val="0"/>
      <w:marRight w:val="0"/>
      <w:marTop w:val="0"/>
      <w:marBottom w:val="0"/>
      <w:divBdr>
        <w:top w:val="none" w:sz="0" w:space="0" w:color="auto"/>
        <w:left w:val="none" w:sz="0" w:space="0" w:color="auto"/>
        <w:bottom w:val="none" w:sz="0" w:space="0" w:color="auto"/>
        <w:right w:val="none" w:sz="0" w:space="0" w:color="auto"/>
      </w:divBdr>
    </w:div>
    <w:div w:id="396131180">
      <w:bodyDiv w:val="1"/>
      <w:marLeft w:val="0"/>
      <w:marRight w:val="0"/>
      <w:marTop w:val="0"/>
      <w:marBottom w:val="0"/>
      <w:divBdr>
        <w:top w:val="none" w:sz="0" w:space="0" w:color="auto"/>
        <w:left w:val="none" w:sz="0" w:space="0" w:color="auto"/>
        <w:bottom w:val="none" w:sz="0" w:space="0" w:color="auto"/>
        <w:right w:val="none" w:sz="0" w:space="0" w:color="auto"/>
      </w:divBdr>
    </w:div>
    <w:div w:id="412897804">
      <w:bodyDiv w:val="1"/>
      <w:marLeft w:val="0"/>
      <w:marRight w:val="0"/>
      <w:marTop w:val="0"/>
      <w:marBottom w:val="0"/>
      <w:divBdr>
        <w:top w:val="none" w:sz="0" w:space="0" w:color="auto"/>
        <w:left w:val="none" w:sz="0" w:space="0" w:color="auto"/>
        <w:bottom w:val="none" w:sz="0" w:space="0" w:color="auto"/>
        <w:right w:val="none" w:sz="0" w:space="0" w:color="auto"/>
      </w:divBdr>
    </w:div>
    <w:div w:id="415170871">
      <w:bodyDiv w:val="1"/>
      <w:marLeft w:val="0"/>
      <w:marRight w:val="0"/>
      <w:marTop w:val="0"/>
      <w:marBottom w:val="0"/>
      <w:divBdr>
        <w:top w:val="none" w:sz="0" w:space="0" w:color="auto"/>
        <w:left w:val="none" w:sz="0" w:space="0" w:color="auto"/>
        <w:bottom w:val="none" w:sz="0" w:space="0" w:color="auto"/>
        <w:right w:val="none" w:sz="0" w:space="0" w:color="auto"/>
      </w:divBdr>
    </w:div>
    <w:div w:id="575478211">
      <w:bodyDiv w:val="1"/>
      <w:marLeft w:val="0"/>
      <w:marRight w:val="0"/>
      <w:marTop w:val="0"/>
      <w:marBottom w:val="0"/>
      <w:divBdr>
        <w:top w:val="none" w:sz="0" w:space="0" w:color="auto"/>
        <w:left w:val="none" w:sz="0" w:space="0" w:color="auto"/>
        <w:bottom w:val="none" w:sz="0" w:space="0" w:color="auto"/>
        <w:right w:val="none" w:sz="0" w:space="0" w:color="auto"/>
      </w:divBdr>
    </w:div>
    <w:div w:id="576793345">
      <w:bodyDiv w:val="1"/>
      <w:marLeft w:val="0"/>
      <w:marRight w:val="0"/>
      <w:marTop w:val="0"/>
      <w:marBottom w:val="0"/>
      <w:divBdr>
        <w:top w:val="none" w:sz="0" w:space="0" w:color="auto"/>
        <w:left w:val="none" w:sz="0" w:space="0" w:color="auto"/>
        <w:bottom w:val="none" w:sz="0" w:space="0" w:color="auto"/>
        <w:right w:val="none" w:sz="0" w:space="0" w:color="auto"/>
      </w:divBdr>
    </w:div>
    <w:div w:id="586967139">
      <w:bodyDiv w:val="1"/>
      <w:marLeft w:val="0"/>
      <w:marRight w:val="0"/>
      <w:marTop w:val="0"/>
      <w:marBottom w:val="0"/>
      <w:divBdr>
        <w:top w:val="none" w:sz="0" w:space="0" w:color="auto"/>
        <w:left w:val="none" w:sz="0" w:space="0" w:color="auto"/>
        <w:bottom w:val="none" w:sz="0" w:space="0" w:color="auto"/>
        <w:right w:val="none" w:sz="0" w:space="0" w:color="auto"/>
      </w:divBdr>
    </w:div>
    <w:div w:id="702362999">
      <w:bodyDiv w:val="1"/>
      <w:marLeft w:val="0"/>
      <w:marRight w:val="0"/>
      <w:marTop w:val="0"/>
      <w:marBottom w:val="0"/>
      <w:divBdr>
        <w:top w:val="none" w:sz="0" w:space="0" w:color="auto"/>
        <w:left w:val="none" w:sz="0" w:space="0" w:color="auto"/>
        <w:bottom w:val="none" w:sz="0" w:space="0" w:color="auto"/>
        <w:right w:val="none" w:sz="0" w:space="0" w:color="auto"/>
      </w:divBdr>
    </w:div>
    <w:div w:id="731000428">
      <w:bodyDiv w:val="1"/>
      <w:marLeft w:val="0"/>
      <w:marRight w:val="0"/>
      <w:marTop w:val="0"/>
      <w:marBottom w:val="0"/>
      <w:divBdr>
        <w:top w:val="none" w:sz="0" w:space="0" w:color="auto"/>
        <w:left w:val="none" w:sz="0" w:space="0" w:color="auto"/>
        <w:bottom w:val="none" w:sz="0" w:space="0" w:color="auto"/>
        <w:right w:val="none" w:sz="0" w:space="0" w:color="auto"/>
      </w:divBdr>
    </w:div>
    <w:div w:id="1091704428">
      <w:bodyDiv w:val="1"/>
      <w:marLeft w:val="0"/>
      <w:marRight w:val="0"/>
      <w:marTop w:val="0"/>
      <w:marBottom w:val="0"/>
      <w:divBdr>
        <w:top w:val="none" w:sz="0" w:space="0" w:color="auto"/>
        <w:left w:val="none" w:sz="0" w:space="0" w:color="auto"/>
        <w:bottom w:val="none" w:sz="0" w:space="0" w:color="auto"/>
        <w:right w:val="none" w:sz="0" w:space="0" w:color="auto"/>
      </w:divBdr>
    </w:div>
    <w:div w:id="1299410214">
      <w:bodyDiv w:val="1"/>
      <w:marLeft w:val="0"/>
      <w:marRight w:val="0"/>
      <w:marTop w:val="0"/>
      <w:marBottom w:val="0"/>
      <w:divBdr>
        <w:top w:val="none" w:sz="0" w:space="0" w:color="auto"/>
        <w:left w:val="none" w:sz="0" w:space="0" w:color="auto"/>
        <w:bottom w:val="none" w:sz="0" w:space="0" w:color="auto"/>
        <w:right w:val="none" w:sz="0" w:space="0" w:color="auto"/>
      </w:divBdr>
    </w:div>
    <w:div w:id="1309748906">
      <w:bodyDiv w:val="1"/>
      <w:marLeft w:val="0"/>
      <w:marRight w:val="0"/>
      <w:marTop w:val="0"/>
      <w:marBottom w:val="0"/>
      <w:divBdr>
        <w:top w:val="none" w:sz="0" w:space="0" w:color="auto"/>
        <w:left w:val="none" w:sz="0" w:space="0" w:color="auto"/>
        <w:bottom w:val="none" w:sz="0" w:space="0" w:color="auto"/>
        <w:right w:val="none" w:sz="0" w:space="0" w:color="auto"/>
      </w:divBdr>
      <w:divsChild>
        <w:div w:id="1496531414">
          <w:marLeft w:val="0"/>
          <w:marRight w:val="0"/>
          <w:marTop w:val="0"/>
          <w:marBottom w:val="0"/>
          <w:divBdr>
            <w:top w:val="none" w:sz="0" w:space="0" w:color="auto"/>
            <w:left w:val="none" w:sz="0" w:space="0" w:color="auto"/>
            <w:bottom w:val="none" w:sz="0" w:space="0" w:color="auto"/>
            <w:right w:val="none" w:sz="0" w:space="0" w:color="auto"/>
          </w:divBdr>
          <w:divsChild>
            <w:div w:id="18961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6735">
      <w:bodyDiv w:val="1"/>
      <w:marLeft w:val="0"/>
      <w:marRight w:val="0"/>
      <w:marTop w:val="0"/>
      <w:marBottom w:val="0"/>
      <w:divBdr>
        <w:top w:val="none" w:sz="0" w:space="0" w:color="auto"/>
        <w:left w:val="none" w:sz="0" w:space="0" w:color="auto"/>
        <w:bottom w:val="none" w:sz="0" w:space="0" w:color="auto"/>
        <w:right w:val="none" w:sz="0" w:space="0" w:color="auto"/>
      </w:divBdr>
    </w:div>
    <w:div w:id="1536967348">
      <w:bodyDiv w:val="1"/>
      <w:marLeft w:val="0"/>
      <w:marRight w:val="0"/>
      <w:marTop w:val="0"/>
      <w:marBottom w:val="0"/>
      <w:divBdr>
        <w:top w:val="none" w:sz="0" w:space="0" w:color="auto"/>
        <w:left w:val="none" w:sz="0" w:space="0" w:color="auto"/>
        <w:bottom w:val="none" w:sz="0" w:space="0" w:color="auto"/>
        <w:right w:val="none" w:sz="0" w:space="0" w:color="auto"/>
      </w:divBdr>
    </w:div>
    <w:div w:id="1541865713">
      <w:bodyDiv w:val="1"/>
      <w:marLeft w:val="0"/>
      <w:marRight w:val="0"/>
      <w:marTop w:val="0"/>
      <w:marBottom w:val="0"/>
      <w:divBdr>
        <w:top w:val="none" w:sz="0" w:space="0" w:color="auto"/>
        <w:left w:val="none" w:sz="0" w:space="0" w:color="auto"/>
        <w:bottom w:val="none" w:sz="0" w:space="0" w:color="auto"/>
        <w:right w:val="none" w:sz="0" w:space="0" w:color="auto"/>
      </w:divBdr>
      <w:divsChild>
        <w:div w:id="184028011">
          <w:marLeft w:val="0"/>
          <w:marRight w:val="0"/>
          <w:marTop w:val="0"/>
          <w:marBottom w:val="0"/>
          <w:divBdr>
            <w:top w:val="none" w:sz="0" w:space="0" w:color="auto"/>
            <w:left w:val="none" w:sz="0" w:space="0" w:color="auto"/>
            <w:bottom w:val="none" w:sz="0" w:space="0" w:color="auto"/>
            <w:right w:val="none" w:sz="0" w:space="0" w:color="auto"/>
          </w:divBdr>
        </w:div>
        <w:div w:id="559487212">
          <w:marLeft w:val="0"/>
          <w:marRight w:val="0"/>
          <w:marTop w:val="0"/>
          <w:marBottom w:val="0"/>
          <w:divBdr>
            <w:top w:val="none" w:sz="0" w:space="0" w:color="auto"/>
            <w:left w:val="none" w:sz="0" w:space="0" w:color="auto"/>
            <w:bottom w:val="none" w:sz="0" w:space="0" w:color="auto"/>
            <w:right w:val="none" w:sz="0" w:space="0" w:color="auto"/>
          </w:divBdr>
        </w:div>
        <w:div w:id="251396232">
          <w:marLeft w:val="0"/>
          <w:marRight w:val="0"/>
          <w:marTop w:val="100"/>
          <w:marBottom w:val="100"/>
          <w:divBdr>
            <w:top w:val="none" w:sz="0" w:space="0" w:color="auto"/>
            <w:left w:val="none" w:sz="0" w:space="0" w:color="auto"/>
            <w:bottom w:val="none" w:sz="0" w:space="0" w:color="auto"/>
            <w:right w:val="none" w:sz="0" w:space="0" w:color="auto"/>
          </w:divBdr>
          <w:divsChild>
            <w:div w:id="1994797603">
              <w:marLeft w:val="0"/>
              <w:marRight w:val="0"/>
              <w:marTop w:val="0"/>
              <w:marBottom w:val="0"/>
              <w:divBdr>
                <w:top w:val="none" w:sz="0" w:space="0" w:color="auto"/>
                <w:left w:val="none" w:sz="0" w:space="0" w:color="auto"/>
                <w:bottom w:val="none" w:sz="0" w:space="0" w:color="auto"/>
                <w:right w:val="none" w:sz="0" w:space="0" w:color="auto"/>
              </w:divBdr>
              <w:divsChild>
                <w:div w:id="1261911221">
                  <w:marLeft w:val="0"/>
                  <w:marRight w:val="0"/>
                  <w:marTop w:val="0"/>
                  <w:marBottom w:val="0"/>
                  <w:divBdr>
                    <w:top w:val="none" w:sz="0" w:space="0" w:color="auto"/>
                    <w:left w:val="none" w:sz="0" w:space="0" w:color="auto"/>
                    <w:bottom w:val="none" w:sz="0" w:space="0" w:color="auto"/>
                    <w:right w:val="none" w:sz="0" w:space="0" w:color="auto"/>
                  </w:divBdr>
                  <w:divsChild>
                    <w:div w:id="995693661">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1859615910">
                              <w:marLeft w:val="0"/>
                              <w:marRight w:val="0"/>
                              <w:marTop w:val="0"/>
                              <w:marBottom w:val="0"/>
                              <w:divBdr>
                                <w:top w:val="none" w:sz="0" w:space="0" w:color="auto"/>
                                <w:left w:val="none" w:sz="0" w:space="0" w:color="auto"/>
                                <w:bottom w:val="none" w:sz="0" w:space="0" w:color="auto"/>
                                <w:right w:val="none" w:sz="0" w:space="0" w:color="auto"/>
                              </w:divBdr>
                              <w:divsChild>
                                <w:div w:id="83381630">
                                  <w:marLeft w:val="0"/>
                                  <w:marRight w:val="0"/>
                                  <w:marTop w:val="0"/>
                                  <w:marBottom w:val="0"/>
                                  <w:divBdr>
                                    <w:top w:val="none" w:sz="0" w:space="0" w:color="auto"/>
                                    <w:left w:val="none" w:sz="0" w:space="0" w:color="auto"/>
                                    <w:bottom w:val="none" w:sz="0" w:space="0" w:color="auto"/>
                                    <w:right w:val="none" w:sz="0" w:space="0" w:color="auto"/>
                                  </w:divBdr>
                                  <w:divsChild>
                                    <w:div w:id="8814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4526">
                              <w:marLeft w:val="0"/>
                              <w:marRight w:val="0"/>
                              <w:marTop w:val="0"/>
                              <w:marBottom w:val="0"/>
                              <w:divBdr>
                                <w:top w:val="none" w:sz="0" w:space="0" w:color="auto"/>
                                <w:left w:val="none" w:sz="0" w:space="0" w:color="auto"/>
                                <w:bottom w:val="none" w:sz="0" w:space="0" w:color="auto"/>
                                <w:right w:val="none" w:sz="0" w:space="0" w:color="auto"/>
                              </w:divBdr>
                              <w:divsChild>
                                <w:div w:id="445780123">
                                  <w:marLeft w:val="0"/>
                                  <w:marRight w:val="0"/>
                                  <w:marTop w:val="0"/>
                                  <w:marBottom w:val="0"/>
                                  <w:divBdr>
                                    <w:top w:val="none" w:sz="0" w:space="0" w:color="auto"/>
                                    <w:left w:val="none" w:sz="0" w:space="0" w:color="auto"/>
                                    <w:bottom w:val="none" w:sz="0" w:space="0" w:color="auto"/>
                                    <w:right w:val="none" w:sz="0" w:space="0" w:color="auto"/>
                                  </w:divBdr>
                                  <w:divsChild>
                                    <w:div w:id="1710571191">
                                      <w:marLeft w:val="0"/>
                                      <w:marRight w:val="0"/>
                                      <w:marTop w:val="0"/>
                                      <w:marBottom w:val="0"/>
                                      <w:divBdr>
                                        <w:top w:val="none" w:sz="0" w:space="0" w:color="auto"/>
                                        <w:left w:val="none" w:sz="0" w:space="0" w:color="auto"/>
                                        <w:bottom w:val="none" w:sz="0" w:space="0" w:color="auto"/>
                                        <w:right w:val="none" w:sz="0" w:space="0" w:color="auto"/>
                                      </w:divBdr>
                                      <w:divsChild>
                                        <w:div w:id="5261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765896">
          <w:marLeft w:val="0"/>
          <w:marRight w:val="0"/>
          <w:marTop w:val="0"/>
          <w:marBottom w:val="0"/>
          <w:divBdr>
            <w:top w:val="none" w:sz="0" w:space="0" w:color="auto"/>
            <w:left w:val="none" w:sz="0" w:space="0" w:color="auto"/>
            <w:bottom w:val="none" w:sz="0" w:space="0" w:color="auto"/>
            <w:right w:val="none" w:sz="0" w:space="0" w:color="auto"/>
          </w:divBdr>
          <w:divsChild>
            <w:div w:id="500893318">
              <w:marLeft w:val="0"/>
              <w:marRight w:val="0"/>
              <w:marTop w:val="0"/>
              <w:marBottom w:val="0"/>
              <w:divBdr>
                <w:top w:val="none" w:sz="0" w:space="0" w:color="auto"/>
                <w:left w:val="none" w:sz="0" w:space="0" w:color="auto"/>
                <w:bottom w:val="none" w:sz="0" w:space="0" w:color="auto"/>
                <w:right w:val="none" w:sz="0" w:space="0" w:color="auto"/>
              </w:divBdr>
              <w:divsChild>
                <w:div w:id="14557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7233">
      <w:bodyDiv w:val="1"/>
      <w:marLeft w:val="0"/>
      <w:marRight w:val="0"/>
      <w:marTop w:val="0"/>
      <w:marBottom w:val="0"/>
      <w:divBdr>
        <w:top w:val="none" w:sz="0" w:space="0" w:color="auto"/>
        <w:left w:val="none" w:sz="0" w:space="0" w:color="auto"/>
        <w:bottom w:val="none" w:sz="0" w:space="0" w:color="auto"/>
        <w:right w:val="none" w:sz="0" w:space="0" w:color="auto"/>
      </w:divBdr>
    </w:div>
    <w:div w:id="1622684656">
      <w:bodyDiv w:val="1"/>
      <w:marLeft w:val="0"/>
      <w:marRight w:val="0"/>
      <w:marTop w:val="0"/>
      <w:marBottom w:val="0"/>
      <w:divBdr>
        <w:top w:val="none" w:sz="0" w:space="0" w:color="auto"/>
        <w:left w:val="none" w:sz="0" w:space="0" w:color="auto"/>
        <w:bottom w:val="none" w:sz="0" w:space="0" w:color="auto"/>
        <w:right w:val="none" w:sz="0" w:space="0" w:color="auto"/>
      </w:divBdr>
    </w:div>
    <w:div w:id="1659651921">
      <w:bodyDiv w:val="1"/>
      <w:marLeft w:val="0"/>
      <w:marRight w:val="0"/>
      <w:marTop w:val="0"/>
      <w:marBottom w:val="0"/>
      <w:divBdr>
        <w:top w:val="none" w:sz="0" w:space="0" w:color="auto"/>
        <w:left w:val="none" w:sz="0" w:space="0" w:color="auto"/>
        <w:bottom w:val="none" w:sz="0" w:space="0" w:color="auto"/>
        <w:right w:val="none" w:sz="0" w:space="0" w:color="auto"/>
      </w:divBdr>
    </w:div>
    <w:div w:id="1774663259">
      <w:bodyDiv w:val="1"/>
      <w:marLeft w:val="0"/>
      <w:marRight w:val="0"/>
      <w:marTop w:val="0"/>
      <w:marBottom w:val="0"/>
      <w:divBdr>
        <w:top w:val="none" w:sz="0" w:space="0" w:color="auto"/>
        <w:left w:val="none" w:sz="0" w:space="0" w:color="auto"/>
        <w:bottom w:val="none" w:sz="0" w:space="0" w:color="auto"/>
        <w:right w:val="none" w:sz="0" w:space="0" w:color="auto"/>
      </w:divBdr>
    </w:div>
    <w:div w:id="19949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Irene_Montero" TargetMode="External"/><Relationship Id="rId117" Type="http://schemas.openxmlformats.org/officeDocument/2006/relationships/hyperlink" Target="http://es.thefreedictionary.com/sotto+voce" TargetMode="External"/><Relationship Id="rId21" Type="http://schemas.openxmlformats.org/officeDocument/2006/relationships/hyperlink" Target="http://red.es/" TargetMode="External"/><Relationship Id="rId42" Type="http://schemas.openxmlformats.org/officeDocument/2006/relationships/image" Target="media/image4.png"/><Relationship Id="rId47" Type="http://schemas.openxmlformats.org/officeDocument/2006/relationships/hyperlink" Target="http://www.sueldospublicos.com/texto-diario/mostrar/530178/sueldo-concejal-hacienda-ahora-madrid-carlos-sanchez-mato" TargetMode="External"/><Relationship Id="rId63" Type="http://schemas.openxmlformats.org/officeDocument/2006/relationships/hyperlink" Target="https://es.wikipedia.org/wiki/Constituci%C3%B3n_francesa_de_1791" TargetMode="External"/><Relationship Id="rId68" Type="http://schemas.openxmlformats.org/officeDocument/2006/relationships/hyperlink" Target="https://es.wikipedia.org/wiki/Monarqu%C3%ADa_constitucional" TargetMode="External"/><Relationship Id="rId84" Type="http://schemas.openxmlformats.org/officeDocument/2006/relationships/hyperlink" Target="http://kaosenlared.net/900-cargos-del-partido-popular-imputados-por-corrupcion-cuantas-organizaciones-criminales" TargetMode="External"/><Relationship Id="rId89" Type="http://schemas.openxmlformats.org/officeDocument/2006/relationships/hyperlink" Target="https://es.wikipedia.org/wiki/Equidad" TargetMode="External"/><Relationship Id="rId112" Type="http://schemas.openxmlformats.org/officeDocument/2006/relationships/hyperlink" Target="https://es.wikipedia.org/wiki/Ley_del_valor" TargetMode="External"/><Relationship Id="rId16" Type="http://schemas.openxmlformats.org/officeDocument/2006/relationships/hyperlink" Target="https://es.wikipedia.org/wiki/Administrador_de_Infraestructuras_Ferroviarias" TargetMode="External"/><Relationship Id="rId107" Type="http://schemas.openxmlformats.org/officeDocument/2006/relationships/hyperlink" Target="https://es.wikipedia.org/wiki/Cle%C3%B3menes_I" TargetMode="External"/><Relationship Id="rId11" Type="http://schemas.openxmlformats.org/officeDocument/2006/relationships/hyperlink" Target="http://transparencia.gob.es/" TargetMode="External"/><Relationship Id="rId24" Type="http://schemas.openxmlformats.org/officeDocument/2006/relationships/hyperlink" Target="https://transparencia.podemos.info/docs/nominas/congreso/nomina_2016-09_irene-montero-gil.pdf" TargetMode="External"/><Relationship Id="rId32" Type="http://schemas.openxmlformats.org/officeDocument/2006/relationships/hyperlink" Target="http://www.sueldospublicos.com/texto-diario/mostrar/402043/errejon-pasa-cobrar-24200-euros-brutos-ano-tener-sueldo-asignado-casi-87200" TargetMode="External"/><Relationship Id="rId37" Type="http://schemas.openxmlformats.org/officeDocument/2006/relationships/hyperlink" Target="https://es.wikipedia.org/wiki/Centro_de_Investigaciones_Sociol%C3%B3gicas" TargetMode="External"/><Relationship Id="rId40" Type="http://schemas.openxmlformats.org/officeDocument/2006/relationships/hyperlink" Target="http://www.sueldospublicos.com/texto-diario/mostrar/548233/nomina-pablo-iglesias-e-inigo-errejon-fin" TargetMode="External"/><Relationship Id="rId45" Type="http://schemas.openxmlformats.org/officeDocument/2006/relationships/hyperlink" Target="http://www.sueldospublicos.com/texto-diario/mostrar/538899/cargos-electos-podemos-donan-23-millones-euros-sueldos-publicos-partido-10-meses" TargetMode="External"/><Relationship Id="rId53" Type="http://schemas.openxmlformats.org/officeDocument/2006/relationships/hyperlink" Target="http://www.sueldospublicos.com/texto-diario/mostrar/572320/ciudadanos-compenso-albert-rivera-22000-euros-brutos-perdida-escano-parlament-2015" TargetMode="External"/><Relationship Id="rId58" Type="http://schemas.openxmlformats.org/officeDocument/2006/relationships/hyperlink" Target="https://es.wikipedia.org/wiki/Lord_Acton" TargetMode="External"/><Relationship Id="rId66" Type="http://schemas.openxmlformats.org/officeDocument/2006/relationships/hyperlink" Target="https://es.wikipedia.org/wiki/Revoluci%C3%B3n_de_1830" TargetMode="External"/><Relationship Id="rId74" Type="http://schemas.openxmlformats.org/officeDocument/2006/relationships/hyperlink" Target="https://es.wikipedia.org/wiki/Revoluci%C3%B3n_francesa" TargetMode="External"/><Relationship Id="rId79" Type="http://schemas.openxmlformats.org/officeDocument/2006/relationships/hyperlink" Target="https://www.marxists.org/espanol/m-e/1850s/francia/francia3.htm" TargetMode="External"/><Relationship Id="rId87" Type="http://schemas.openxmlformats.org/officeDocument/2006/relationships/hyperlink" Target="https://docs.google.com/viewer?a=v&amp;pid=sites&amp;srcid=ZGVmYXVsdGRvbWFpbnxtYXJ4eWxhaGlzdG9yaW9ncmFmaWFwdWp8Z3g6NTgyYTRhNGEwZGU5OGEyMQ" TargetMode="External"/><Relationship Id="rId102" Type="http://schemas.openxmlformats.org/officeDocument/2006/relationships/hyperlink" Target="https://es.wikipedia.org/wiki/Pis%C3%ADstrato" TargetMode="External"/><Relationship Id="rId110" Type="http://schemas.openxmlformats.org/officeDocument/2006/relationships/hyperlink" Target="https://es.wikipedia.org/wiki/Estatus_social" TargetMode="External"/><Relationship Id="rId115" Type="http://schemas.openxmlformats.org/officeDocument/2006/relationships/hyperlink" Target="http://elpais.com/tag/depresion_economica/a/" TargetMode="External"/><Relationship Id="rId5" Type="http://schemas.openxmlformats.org/officeDocument/2006/relationships/webSettings" Target="webSettings.xml"/><Relationship Id="rId61" Type="http://schemas.openxmlformats.org/officeDocument/2006/relationships/hyperlink" Target="https://es.wikipedia.org/wiki/Declaraci%C3%B3n_de_los_Derechos_del_Hombre_y_del_Ciudadano" TargetMode="External"/><Relationship Id="rId82" Type="http://schemas.openxmlformats.org/officeDocument/2006/relationships/hyperlink" Target="https://definicion.de/acuerdo/" TargetMode="External"/><Relationship Id="rId90" Type="http://schemas.openxmlformats.org/officeDocument/2006/relationships/hyperlink" Target="http://www.wordreference.com/sinonimos/forrarse" TargetMode="External"/><Relationship Id="rId95" Type="http://schemas.openxmlformats.org/officeDocument/2006/relationships/hyperlink" Target="https://es.wikipedia.org/wiki/Corporativismo" TargetMode="External"/><Relationship Id="rId19" Type="http://schemas.openxmlformats.org/officeDocument/2006/relationships/hyperlink" Target="https://es.wikipedia.org/wiki/Comisi%C3%B3n_Nacional_del_Mercado_de_Valores" TargetMode="External"/><Relationship Id="rId14" Type="http://schemas.openxmlformats.org/officeDocument/2006/relationships/hyperlink" Target="https://es.wikipedia.org/wiki/ENAIRE" TargetMode="External"/><Relationship Id="rId22" Type="http://schemas.openxmlformats.org/officeDocument/2006/relationships/hyperlink" Target="https://es.wikipedia.org/wiki/Irene_Montero" TargetMode="External"/><Relationship Id="rId27" Type="http://schemas.openxmlformats.org/officeDocument/2006/relationships/image" Target="media/image1.png"/><Relationship Id="rId30" Type="http://schemas.openxmlformats.org/officeDocument/2006/relationships/hyperlink" Target="http://www.sueldospublicos.com/texto-diario/mostrar/378339/el-sueldo-de-errejon-en-podemos" TargetMode="External"/><Relationship Id="rId35" Type="http://schemas.openxmlformats.org/officeDocument/2006/relationships/hyperlink" Target="https://www.elconfidencial.com/tags/organismos/podemos-10616/" TargetMode="External"/><Relationship Id="rId43" Type="http://schemas.openxmlformats.org/officeDocument/2006/relationships/image" Target="media/image5.png"/><Relationship Id="rId48" Type="http://schemas.openxmlformats.org/officeDocument/2006/relationships/hyperlink" Target="http://www.sueldospublicos.com/texto-diario/mostrar/524665/nomina-paga-extra-diciembre-ramon-espinar" TargetMode="External"/><Relationship Id="rId56" Type="http://schemas.openxmlformats.org/officeDocument/2006/relationships/hyperlink" Target="http://www.cierre.org/CUADERNOS/art%2049/origen.htm.%20Paginas.%202%20y%203" TargetMode="External"/><Relationship Id="rId64" Type="http://schemas.openxmlformats.org/officeDocument/2006/relationships/hyperlink" Target="https://es.wikipedia.org/wiki/Luis_Felipe_I_de_Francia" TargetMode="External"/><Relationship Id="rId69" Type="http://schemas.openxmlformats.org/officeDocument/2006/relationships/hyperlink" Target="https://es.wikipedia.org/wiki/Fran%C3%A7ois_Guizot" TargetMode="External"/><Relationship Id="rId77" Type="http://schemas.openxmlformats.org/officeDocument/2006/relationships/hyperlink" Target="http://redhistoria.com/luis-felipe-i-el-ultimo-rey-de-francia/" TargetMode="External"/><Relationship Id="rId100" Type="http://schemas.openxmlformats.org/officeDocument/2006/relationships/hyperlink" Target="https://es.wikipedia.org/wiki/Sol%C3%B3n" TargetMode="External"/><Relationship Id="rId105" Type="http://schemas.openxmlformats.org/officeDocument/2006/relationships/hyperlink" Target="https://es.wikipedia.org/wiki/Siglo_VI_a._C." TargetMode="External"/><Relationship Id="rId113" Type="http://schemas.openxmlformats.org/officeDocument/2006/relationships/hyperlink" Target="https://www.elblogsalmon.com/economia/una-super-elite-mueve-los-hilos-de-la-economia-mundial" TargetMode="External"/><Relationship Id="rId118" Type="http://schemas.openxmlformats.org/officeDocument/2006/relationships/hyperlink" Target="http://sff-cgt.com/comunicados/ADIF%202009/ADIF-COM-023.pdf" TargetMode="External"/><Relationship Id="rId8" Type="http://schemas.openxmlformats.org/officeDocument/2006/relationships/hyperlink" Target="http://www.sepi.es/es" TargetMode="External"/><Relationship Id="rId51" Type="http://schemas.openxmlformats.org/officeDocument/2006/relationships/hyperlink" Target="http://www.congreso.es/docbienes/leg12/000085/000085_000_e_0000294_20160707.pdf" TargetMode="External"/><Relationship Id="rId72" Type="http://schemas.openxmlformats.org/officeDocument/2006/relationships/hyperlink" Target="https://es.wikipedia.org/wiki/Monarqu%C3%ADa" TargetMode="External"/><Relationship Id="rId80" Type="http://schemas.openxmlformats.org/officeDocument/2006/relationships/hyperlink" Target="https://www.marxists.org/espanol/m-e/1850s/francia/francia3.htm" TargetMode="External"/><Relationship Id="rId85" Type="http://schemas.openxmlformats.org/officeDocument/2006/relationships/hyperlink" Target="https://webs.ucm.es/info/bas/es/marx-eng/71gcf/1.htm" TargetMode="External"/><Relationship Id="rId93" Type="http://schemas.openxmlformats.org/officeDocument/2006/relationships/hyperlink" Target="https://www.mytriplea.com/diccionario-financiero/mercado-bursatil/" TargetMode="External"/><Relationship Id="rId98" Type="http://schemas.openxmlformats.org/officeDocument/2006/relationships/hyperlink" Target="https://www.infolibre.es/noticias/opinion/2017/01/12/la_traicion_las_elites_democracia_59660_1023.html" TargetMode="External"/><Relationship Id="rId3" Type="http://schemas.openxmlformats.org/officeDocument/2006/relationships/styles" Target="styles.xml"/><Relationship Id="rId12" Type="http://schemas.openxmlformats.org/officeDocument/2006/relationships/hyperlink" Target="http://www.sueldospublicos.com/texto-diario/mostrar/975378/gordo-presidenta-loterias-estado-15000-euros-brutos-mes-desde-2013" TargetMode="External"/><Relationship Id="rId17" Type="http://schemas.openxmlformats.org/officeDocument/2006/relationships/hyperlink" Target="https://es.wikipedia.org/wiki/Renfe_Operadora" TargetMode="External"/><Relationship Id="rId25" Type="http://schemas.openxmlformats.org/officeDocument/2006/relationships/hyperlink" Target="https://transparencia.podemos.info/cargos-publicos/congreso/irene-montero-gil" TargetMode="External"/><Relationship Id="rId33" Type="http://schemas.openxmlformats.org/officeDocument/2006/relationships/hyperlink" Target="https://es.wikipedia.org/wiki/Pablo_Iglesias_Turri%C3%B3n" TargetMode="External"/><Relationship Id="rId38" Type="http://schemas.openxmlformats.org/officeDocument/2006/relationships/hyperlink" Target="https://www.elconfidencial.com/espana/2015-04-07/radiografia-en-crudo-de-pablo-iglesias-un-lider-forjado-al-ritmo-de-la-tuerka-style_754561/" TargetMode="External"/><Relationship Id="rId46" Type="http://schemas.openxmlformats.org/officeDocument/2006/relationships/hyperlink" Target="http://www.sueldospublicos.com/texto-diario/mostrar/527114/sueldo-publico-rita-maestre" TargetMode="External"/><Relationship Id="rId59" Type="http://schemas.openxmlformats.org/officeDocument/2006/relationships/hyperlink" Target="https://es.wikipedia.org/wiki/27_de_agosto" TargetMode="External"/><Relationship Id="rId67" Type="http://schemas.openxmlformats.org/officeDocument/2006/relationships/hyperlink" Target="https://es.wikipedia.org/wiki/Carlos_X_de_Francia" TargetMode="External"/><Relationship Id="rId103" Type="http://schemas.openxmlformats.org/officeDocument/2006/relationships/hyperlink" Target="https://es.wikipedia.org/wiki/Hipias_%28tirano%29" TargetMode="External"/><Relationship Id="rId108" Type="http://schemas.openxmlformats.org/officeDocument/2006/relationships/hyperlink" Target="https://es.wikipedia.org/wiki/Is%C3%A1goras" TargetMode="External"/><Relationship Id="rId116" Type="http://schemas.openxmlformats.org/officeDocument/2006/relationships/hyperlink" Target="http://economia.elpais.com/economia/2015/10/13/actualidad/1444760736_267255.html?rel=mas" TargetMode="External"/><Relationship Id="rId20" Type="http://schemas.openxmlformats.org/officeDocument/2006/relationships/hyperlink" Target="http://ii.ee/" TargetMode="External"/><Relationship Id="rId41" Type="http://schemas.openxmlformats.org/officeDocument/2006/relationships/image" Target="media/image3.png"/><Relationship Id="rId54" Type="http://schemas.openxmlformats.org/officeDocument/2006/relationships/hyperlink" Target="http://www.sueldospublicos.com/texto-diario/mostrar/294753/tenemos-sueldo-exacto-albert-rivera-mayo" TargetMode="External"/><Relationship Id="rId62" Type="http://schemas.openxmlformats.org/officeDocument/2006/relationships/hyperlink" Target="https://es.wikipedia.org/wiki/Libert%C3%A9,_%C3%A9galit%C3%A9,_fraternit%C3%A9" TargetMode="External"/><Relationship Id="rId70" Type="http://schemas.openxmlformats.org/officeDocument/2006/relationships/hyperlink" Target="https://es.wikipedia.org/wiki/Doctrinarismo" TargetMode="External"/><Relationship Id="rId75" Type="http://schemas.openxmlformats.org/officeDocument/2006/relationships/hyperlink" Target="https://es.wikipedia.org/wiki/Sufragio_censitario" TargetMode="External"/><Relationship Id="rId83" Type="http://schemas.openxmlformats.org/officeDocument/2006/relationships/hyperlink" Target="https://definicion.de/asociacion/" TargetMode="External"/><Relationship Id="rId88" Type="http://schemas.openxmlformats.org/officeDocument/2006/relationships/hyperlink" Target="https://webs.ucm.es/info/bas/es/marx-eng/71gcf/1.htm" TargetMode="External"/><Relationship Id="rId91" Type="http://schemas.openxmlformats.org/officeDocument/2006/relationships/hyperlink" Target="https://es.wikipedia.org/wiki/D%C4%ABvide_et_%C4%ABmpera" TargetMode="External"/><Relationship Id="rId96" Type="http://schemas.openxmlformats.org/officeDocument/2006/relationships/hyperlink" Target="https://es.wikipedia.org/wiki/Abraham_Lincoln" TargetMode="External"/><Relationship Id="rId111" Type="http://schemas.openxmlformats.org/officeDocument/2006/relationships/hyperlink" Target="https://es.wikipedia.org/wiki/Democracia_grieg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Aena" TargetMode="External"/><Relationship Id="rId23" Type="http://schemas.openxmlformats.org/officeDocument/2006/relationships/hyperlink" Target="https://transparencia.podemos.info/docs/nominas/congreso/nomina_2016-03_irene-montero-gil.pdf" TargetMode="External"/><Relationship Id="rId28" Type="http://schemas.openxmlformats.org/officeDocument/2006/relationships/hyperlink" Target="http://www.congreso.es/portal/page/portal/Congreso/Congreso/Diputados/BusqForm?_piref73_1333155_73_1333154_1333154.next_page=/wc/fichaDiputado?idDiputado=154&amp;idLegislatura=12" TargetMode="External"/><Relationship Id="rId36" Type="http://schemas.openxmlformats.org/officeDocument/2006/relationships/hyperlink" Target="https://www.elconfidencial.com/espana/2015-04-07/radiografia-en-crudo-de-pablo-iglesias-un-lider-forjado-al-ritmo-de-la-tuerka-style_754561/" TargetMode="External"/><Relationship Id="rId49" Type="http://schemas.openxmlformats.org/officeDocument/2006/relationships/hyperlink" Target="http://www.sueldospublicos.com/texto-diario/mostrar/513420/podemos-destinara-30000-sueldos-publicos-valencianos-iniciativas-sociales" TargetMode="External"/><Relationship Id="rId57" Type="http://schemas.openxmlformats.org/officeDocument/2006/relationships/hyperlink" Target="https://es.wikipedia.org/wiki/Poder_f%C3%A1ctico" TargetMode="External"/><Relationship Id="rId106" Type="http://schemas.openxmlformats.org/officeDocument/2006/relationships/hyperlink" Target="https://es.wikipedia.org/wiki/Cl%C3%ADstenes_de_Atenas" TargetMode="External"/><Relationship Id="rId114" Type="http://schemas.openxmlformats.org/officeDocument/2006/relationships/hyperlink" Target="http://economia.elpais.com/economia/2015/05/20/actualidad/1432157691_611114.html" TargetMode="External"/><Relationship Id="rId119" Type="http://schemas.openxmlformats.org/officeDocument/2006/relationships/fontTable" Target="fontTable.xml"/><Relationship Id="rId10" Type="http://schemas.openxmlformats.org/officeDocument/2006/relationships/hyperlink" Target="http://www.sueldospublicos.com/texto-diario/mostrar/959170/hasta-18-embajadores-espanoles-ganan-200000-euros-brutos-ano" TargetMode="External"/><Relationship Id="rId31" Type="http://schemas.openxmlformats.org/officeDocument/2006/relationships/image" Target="media/image2.png"/><Relationship Id="rId44" Type="http://schemas.openxmlformats.org/officeDocument/2006/relationships/hyperlink" Target="https://transparencia.podemos.info/cargos-publicos/congreso" TargetMode="External"/><Relationship Id="rId52" Type="http://schemas.openxmlformats.org/officeDocument/2006/relationships/hyperlink" Target="https://www.ciudadanos-cs.org/transparencia" TargetMode="External"/><Relationship Id="rId60" Type="http://schemas.openxmlformats.org/officeDocument/2006/relationships/hyperlink" Target="https://es.wikipedia.org/wiki/Declaraci%C3%B3n_de_Independencia_de_los_Estados_Unidos" TargetMode="External"/><Relationship Id="rId65" Type="http://schemas.openxmlformats.org/officeDocument/2006/relationships/hyperlink" Target="https://es.wikipedia.org/wiki/Monarqu%C3%ADa_de_Julio" TargetMode="External"/><Relationship Id="rId73" Type="http://schemas.openxmlformats.org/officeDocument/2006/relationships/hyperlink" Target="https://es.wikipedia.org/wiki/Casa_de_Borb%C3%B3n" TargetMode="External"/><Relationship Id="rId78" Type="http://schemas.openxmlformats.org/officeDocument/2006/relationships/hyperlink" Target="https://es.wikipedia.org/wiki/Estanco" TargetMode="External"/><Relationship Id="rId81" Type="http://schemas.openxmlformats.org/officeDocument/2006/relationships/hyperlink" Target="https://definicion.de/contubernio/" TargetMode="External"/><Relationship Id="rId86" Type="http://schemas.openxmlformats.org/officeDocument/2006/relationships/hyperlink" Target="https://es.wikipedia.org/wiki/Ceteris_paribus" TargetMode="External"/><Relationship Id="rId94" Type="http://schemas.openxmlformats.org/officeDocument/2006/relationships/hyperlink" Target="http://www.wipo.int/wipo_magazine/es/2013/03/article_0001.html" TargetMode="External"/><Relationship Id="rId99" Type="http://schemas.openxmlformats.org/officeDocument/2006/relationships/hyperlink" Target="http://www.nodo50.org/gpm/DemocraciaDirectaIV/00.htm" TargetMode="External"/><Relationship Id="rId101" Type="http://schemas.openxmlformats.org/officeDocument/2006/relationships/hyperlink" Target="https://sites.google.com/site/griegonuevotestamento/home/lexico/griego/t/time" TargetMode="External"/><Relationship Id="rId4" Type="http://schemas.openxmlformats.org/officeDocument/2006/relationships/settings" Target="settings.xml"/><Relationship Id="rId9" Type="http://schemas.openxmlformats.org/officeDocument/2006/relationships/hyperlink" Target="http://www.europapress.es/temas/pilar-platero/" TargetMode="External"/><Relationship Id="rId13" Type="http://schemas.openxmlformats.org/officeDocument/2006/relationships/hyperlink" Target="https://www.fomento.gob.es/MFOM/LANG_CASTELLANO/INFORMACION_MFOM/Curriculum/director_general_ENAIRE.htm" TargetMode="External"/><Relationship Id="rId18" Type="http://schemas.openxmlformats.org/officeDocument/2006/relationships/hyperlink" Target="https://es.wikipedia.org/wiki/Autoridad_Independiente_de_Responsabilidad_Fiscal" TargetMode="External"/><Relationship Id="rId39" Type="http://schemas.openxmlformats.org/officeDocument/2006/relationships/hyperlink" Target="https://www.elconfidencial.com/tags/empresas/red-electrica-de-espana-ree-4561/" TargetMode="External"/><Relationship Id="rId109" Type="http://schemas.openxmlformats.org/officeDocument/2006/relationships/hyperlink" Target="https://es.wikipedia.org/wiki/Arconte" TargetMode="External"/><Relationship Id="rId34" Type="http://schemas.openxmlformats.org/officeDocument/2006/relationships/hyperlink" Target="http://www.congreso.es/portal/page/portal/Congreso/Congreso/Diputados/registro_intereses?_piref73_6656067_73_6472061_6472061.next_page=/wc/menuAbecedarioRegistroActividades&amp;letraElegidaRegAct=R&amp;tipoBusquedaRegAct=porLetra&amp;idLegislatura=12" TargetMode="External"/><Relationship Id="rId50" Type="http://schemas.openxmlformats.org/officeDocument/2006/relationships/hyperlink" Target="https://es.wikipedia.org/wiki/Albert_Rivera" TargetMode="External"/><Relationship Id="rId55" Type="http://schemas.openxmlformats.org/officeDocument/2006/relationships/hyperlink" Target="http://www.sueldospublicos.com/texto-diario/mostrar/572320/ciudadanos-compenso-albert-rivera-22000-euros-brutos-perdida-escano-parlament-2015" TargetMode="External"/><Relationship Id="rId76" Type="http://schemas.openxmlformats.org/officeDocument/2006/relationships/hyperlink" Target="https://es.wikipedia.org/wiki/Armand_Marrast" TargetMode="External"/><Relationship Id="rId97" Type="http://schemas.openxmlformats.org/officeDocument/2006/relationships/hyperlink" Target="https://es.wikipedia.org/wiki/Christopher_Lasch" TargetMode="External"/><Relationship Id="rId104" Type="http://schemas.openxmlformats.org/officeDocument/2006/relationships/hyperlink" Target="https://es.wikipedia.org/wiki/Hiparco_de_Atenas"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s.wikipedia.org/wiki/Restauraci%C3%B3n_borb%C3%B3nica_en_Francia" TargetMode="External"/><Relationship Id="rId92" Type="http://schemas.openxmlformats.org/officeDocument/2006/relationships/hyperlink" Target="http://www.sepi.es/es" TargetMode="External"/><Relationship Id="rId2" Type="http://schemas.openxmlformats.org/officeDocument/2006/relationships/numbering" Target="numbering.xml"/><Relationship Id="rId29" Type="http://schemas.openxmlformats.org/officeDocument/2006/relationships/hyperlink" Target="https://es.wikipedia.org/wiki/%C3%8D%C3%B1igo_Errej%C3%B3n"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blogthinkbig.com/los-robots-invaden-la-coc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BED2A-22F4-4D47-9AB9-0063F2CB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12310</Words>
  <Characters>67711</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2018-07-12T06:44:00Z</dcterms:created>
  <dcterms:modified xsi:type="dcterms:W3CDTF">2018-07-12T06:44:00Z</dcterms:modified>
</cp:coreProperties>
</file>