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57" w:rsidRDefault="00BB1557" w:rsidP="00BB155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E46A6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Carta </w:t>
      </w:r>
      <w:r w:rsidR="00132508" w:rsidRPr="00E46A6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abierta </w:t>
      </w:r>
      <w:r w:rsidRPr="00E46A6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a un amig</w:t>
      </w:r>
      <w:r w:rsidR="00E5213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</w:t>
      </w:r>
      <w:r w:rsidRPr="00E46A6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de </w:t>
      </w:r>
      <w:r w:rsidR="00787B5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filiación</w:t>
      </w:r>
      <w:r w:rsidRPr="00E46A6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política pequeñoburguesa</w:t>
      </w:r>
    </w:p>
    <w:p w:rsidR="007E7C45" w:rsidRPr="00E46A64" w:rsidRDefault="007E7C45" w:rsidP="00BB155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F55636" w:rsidRDefault="0095036C" w:rsidP="009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105">
        <w:rPr>
          <w:rFonts w:ascii="Times New Roman" w:hAnsi="Times New Roman" w:cs="Times New Roman"/>
          <w:sz w:val="28"/>
          <w:szCs w:val="28"/>
        </w:rPr>
        <w:t>Desde h</w:t>
      </w:r>
      <w:r w:rsidR="00B14C01">
        <w:rPr>
          <w:rFonts w:ascii="Times New Roman" w:hAnsi="Times New Roman" w:cs="Times New Roman"/>
          <w:sz w:val="28"/>
          <w:szCs w:val="28"/>
        </w:rPr>
        <w:t xml:space="preserve">ace ya </w:t>
      </w:r>
      <w:r w:rsidR="000D4514">
        <w:rPr>
          <w:rFonts w:ascii="Times New Roman" w:hAnsi="Times New Roman" w:cs="Times New Roman"/>
          <w:sz w:val="28"/>
          <w:szCs w:val="28"/>
        </w:rPr>
        <w:t>bastante tiempo</w:t>
      </w:r>
      <w:r w:rsidR="00BF7105">
        <w:rPr>
          <w:rFonts w:ascii="Times New Roman" w:hAnsi="Times New Roman" w:cs="Times New Roman"/>
          <w:sz w:val="28"/>
          <w:szCs w:val="28"/>
        </w:rPr>
        <w:t xml:space="preserve">, para definir </w:t>
      </w:r>
      <w:r w:rsidR="00192555">
        <w:rPr>
          <w:rFonts w:ascii="Times New Roman" w:hAnsi="Times New Roman" w:cs="Times New Roman"/>
          <w:sz w:val="28"/>
          <w:szCs w:val="28"/>
        </w:rPr>
        <w:t xml:space="preserve">el compromiso con la </w:t>
      </w:r>
      <w:r w:rsidR="00192555" w:rsidRPr="00192555">
        <w:rPr>
          <w:rFonts w:ascii="Times New Roman" w:hAnsi="Times New Roman" w:cs="Times New Roman"/>
          <w:b/>
          <w:sz w:val="28"/>
          <w:szCs w:val="28"/>
          <w:u w:val="single"/>
        </w:rPr>
        <w:t>lucha revolucionaria</w:t>
      </w:r>
      <w:r w:rsidR="00192555">
        <w:rPr>
          <w:rFonts w:ascii="Times New Roman" w:hAnsi="Times New Roman" w:cs="Times New Roman"/>
          <w:sz w:val="28"/>
          <w:szCs w:val="28"/>
        </w:rPr>
        <w:t xml:space="preserve"> </w:t>
      </w:r>
      <w:r w:rsidR="00BF7105">
        <w:rPr>
          <w:rFonts w:ascii="Times New Roman" w:hAnsi="Times New Roman" w:cs="Times New Roman"/>
          <w:sz w:val="28"/>
          <w:szCs w:val="28"/>
        </w:rPr>
        <w:t xml:space="preserve">has venido </w:t>
      </w:r>
      <w:r w:rsidR="00B14C01">
        <w:rPr>
          <w:rFonts w:ascii="Times New Roman" w:hAnsi="Times New Roman" w:cs="Times New Roman"/>
          <w:sz w:val="28"/>
          <w:szCs w:val="28"/>
        </w:rPr>
        <w:t xml:space="preserve">empleando el despectivo epíteto de “la puta política”. </w:t>
      </w:r>
      <w:r w:rsidR="00BF7105">
        <w:rPr>
          <w:rFonts w:ascii="Times New Roman" w:hAnsi="Times New Roman" w:cs="Times New Roman"/>
          <w:sz w:val="28"/>
          <w:szCs w:val="28"/>
        </w:rPr>
        <w:t>M</w:t>
      </w:r>
      <w:r w:rsidR="00B14C01">
        <w:rPr>
          <w:rFonts w:ascii="Times New Roman" w:hAnsi="Times New Roman" w:cs="Times New Roman"/>
          <w:sz w:val="28"/>
          <w:szCs w:val="28"/>
        </w:rPr>
        <w:t>ás recientemente n</w:t>
      </w:r>
      <w:r w:rsidR="00806D35">
        <w:rPr>
          <w:rFonts w:ascii="Times New Roman" w:hAnsi="Times New Roman" w:cs="Times New Roman"/>
          <w:sz w:val="28"/>
          <w:szCs w:val="28"/>
        </w:rPr>
        <w:t xml:space="preserve">os has estado hablando </w:t>
      </w:r>
      <w:r w:rsidR="00B14C01">
        <w:rPr>
          <w:rFonts w:ascii="Times New Roman" w:hAnsi="Times New Roman" w:cs="Times New Roman"/>
          <w:sz w:val="28"/>
          <w:szCs w:val="28"/>
        </w:rPr>
        <w:t>en términos laudatorios d</w:t>
      </w:r>
      <w:r w:rsidR="00806D35">
        <w:rPr>
          <w:rFonts w:ascii="Times New Roman" w:hAnsi="Times New Roman" w:cs="Times New Roman"/>
          <w:sz w:val="28"/>
          <w:szCs w:val="28"/>
        </w:rPr>
        <w:t xml:space="preserve">e </w:t>
      </w:r>
      <w:r w:rsidRPr="0095036C">
        <w:rPr>
          <w:rFonts w:ascii="Times New Roman" w:hAnsi="Times New Roman" w:cs="Times New Roman"/>
          <w:sz w:val="28"/>
          <w:szCs w:val="28"/>
        </w:rPr>
        <w:t>Ada Colau</w:t>
      </w:r>
      <w:r w:rsidR="00806D35">
        <w:rPr>
          <w:rFonts w:ascii="Times New Roman" w:hAnsi="Times New Roman" w:cs="Times New Roman"/>
          <w:sz w:val="28"/>
          <w:szCs w:val="28"/>
        </w:rPr>
        <w:t xml:space="preserve">, una </w:t>
      </w:r>
      <w:r w:rsidR="00132508">
        <w:rPr>
          <w:rFonts w:ascii="Times New Roman" w:hAnsi="Times New Roman" w:cs="Times New Roman"/>
          <w:sz w:val="28"/>
          <w:szCs w:val="28"/>
        </w:rPr>
        <w:t>descollante</w:t>
      </w:r>
      <w:r w:rsidR="00B14C01">
        <w:rPr>
          <w:rFonts w:ascii="Times New Roman" w:hAnsi="Times New Roman" w:cs="Times New Roman"/>
          <w:sz w:val="28"/>
          <w:szCs w:val="28"/>
        </w:rPr>
        <w:t xml:space="preserve"> </w:t>
      </w:r>
      <w:r w:rsidR="00806D35">
        <w:rPr>
          <w:rFonts w:ascii="Times New Roman" w:hAnsi="Times New Roman" w:cs="Times New Roman"/>
          <w:sz w:val="28"/>
          <w:szCs w:val="28"/>
        </w:rPr>
        <w:t xml:space="preserve">ciudadana </w:t>
      </w:r>
      <w:r w:rsidR="00E10112">
        <w:rPr>
          <w:rFonts w:ascii="Times New Roman" w:hAnsi="Times New Roman" w:cs="Times New Roman"/>
          <w:sz w:val="28"/>
          <w:szCs w:val="28"/>
        </w:rPr>
        <w:t xml:space="preserve">española </w:t>
      </w:r>
      <w:r w:rsidRPr="0095036C">
        <w:rPr>
          <w:rFonts w:ascii="Times New Roman" w:hAnsi="Times New Roman" w:cs="Times New Roman"/>
          <w:sz w:val="28"/>
          <w:szCs w:val="28"/>
        </w:rPr>
        <w:t xml:space="preserve">de extracción </w:t>
      </w:r>
      <w:r w:rsidR="00D43FB6">
        <w:rPr>
          <w:rFonts w:ascii="Times New Roman" w:hAnsi="Times New Roman" w:cs="Times New Roman"/>
          <w:sz w:val="28"/>
          <w:szCs w:val="28"/>
        </w:rPr>
        <w:t xml:space="preserve">política </w:t>
      </w:r>
      <w:r w:rsidRPr="00192555">
        <w:rPr>
          <w:rFonts w:ascii="Times New Roman" w:hAnsi="Times New Roman" w:cs="Times New Roman"/>
          <w:b/>
          <w:sz w:val="28"/>
          <w:szCs w:val="28"/>
          <w:u w:val="single"/>
        </w:rPr>
        <w:t>socialdemócrata</w:t>
      </w:r>
      <w:r w:rsidR="00BB1557" w:rsidRPr="00192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tradicional</w:t>
      </w:r>
      <w:r w:rsidRPr="0095036C">
        <w:rPr>
          <w:rFonts w:ascii="Times New Roman" w:hAnsi="Times New Roman" w:cs="Times New Roman"/>
          <w:sz w:val="28"/>
          <w:szCs w:val="28"/>
        </w:rPr>
        <w:t xml:space="preserve">. Como tú. </w:t>
      </w:r>
      <w:r>
        <w:rPr>
          <w:rFonts w:ascii="Times New Roman" w:hAnsi="Times New Roman" w:cs="Times New Roman"/>
          <w:sz w:val="28"/>
          <w:szCs w:val="28"/>
        </w:rPr>
        <w:t xml:space="preserve">Nació </w:t>
      </w:r>
      <w:r w:rsidR="008015E9">
        <w:rPr>
          <w:rFonts w:ascii="Times New Roman" w:hAnsi="Times New Roman" w:cs="Times New Roman"/>
          <w:sz w:val="28"/>
          <w:szCs w:val="28"/>
        </w:rPr>
        <w:t xml:space="preserve">el 03 de marzo de 1974 en el barrio de </w:t>
      </w:r>
      <w:r w:rsidR="008015E9" w:rsidRPr="00590913">
        <w:rPr>
          <w:rFonts w:ascii="Times New Roman" w:hAnsi="Times New Roman" w:cs="Times New Roman"/>
          <w:sz w:val="28"/>
          <w:szCs w:val="28"/>
        </w:rPr>
        <w:t>Ginardó</w:t>
      </w:r>
      <w:r w:rsidR="008015E9">
        <w:rPr>
          <w:rFonts w:ascii="Times New Roman" w:hAnsi="Times New Roman" w:cs="Times New Roman"/>
          <w:sz w:val="28"/>
          <w:szCs w:val="28"/>
        </w:rPr>
        <w:t xml:space="preserve">, perteneciente al distrito </w:t>
      </w:r>
      <w:r w:rsidR="000D0233">
        <w:rPr>
          <w:rFonts w:ascii="Times New Roman" w:hAnsi="Times New Roman" w:cs="Times New Roman"/>
          <w:sz w:val="28"/>
          <w:szCs w:val="28"/>
        </w:rPr>
        <w:t xml:space="preserve">catalán </w:t>
      </w:r>
      <w:r w:rsidR="008015E9">
        <w:rPr>
          <w:rFonts w:ascii="Times New Roman" w:hAnsi="Times New Roman" w:cs="Times New Roman"/>
          <w:sz w:val="28"/>
          <w:szCs w:val="28"/>
        </w:rPr>
        <w:t>de Horta, habitado mayoritariamente por familias de clase media</w:t>
      </w:r>
      <w:r w:rsidR="000D0233">
        <w:rPr>
          <w:rFonts w:ascii="Times New Roman" w:hAnsi="Times New Roman" w:cs="Times New Roman"/>
          <w:sz w:val="28"/>
          <w:szCs w:val="28"/>
        </w:rPr>
        <w:t xml:space="preserve">: </w:t>
      </w:r>
      <w:r w:rsidR="00D43FB6">
        <w:rPr>
          <w:rFonts w:ascii="Times New Roman" w:hAnsi="Times New Roman" w:cs="Times New Roman"/>
          <w:sz w:val="28"/>
          <w:szCs w:val="28"/>
        </w:rPr>
        <w:t xml:space="preserve">campesinos, artesanos y rentistas. Arrastrada </w:t>
      </w:r>
      <w:r w:rsidR="000D4514">
        <w:rPr>
          <w:rFonts w:ascii="Times New Roman" w:hAnsi="Times New Roman" w:cs="Times New Roman"/>
          <w:sz w:val="28"/>
          <w:szCs w:val="28"/>
        </w:rPr>
        <w:t>política</w:t>
      </w:r>
      <w:r w:rsidR="00BB4604">
        <w:rPr>
          <w:rFonts w:ascii="Times New Roman" w:hAnsi="Times New Roman" w:cs="Times New Roman"/>
          <w:sz w:val="28"/>
          <w:szCs w:val="28"/>
        </w:rPr>
        <w:t>mente</w:t>
      </w:r>
      <w:r w:rsidR="00AF7868">
        <w:rPr>
          <w:rFonts w:ascii="Times New Roman" w:hAnsi="Times New Roman" w:cs="Times New Roman"/>
          <w:sz w:val="28"/>
          <w:szCs w:val="28"/>
        </w:rPr>
        <w:t xml:space="preserve"> </w:t>
      </w:r>
      <w:r w:rsidR="000D4514">
        <w:rPr>
          <w:rFonts w:ascii="Times New Roman" w:hAnsi="Times New Roman" w:cs="Times New Roman"/>
          <w:sz w:val="28"/>
          <w:szCs w:val="28"/>
        </w:rPr>
        <w:t xml:space="preserve">no más </w:t>
      </w:r>
      <w:r w:rsidR="00064E26">
        <w:rPr>
          <w:rFonts w:ascii="Times New Roman" w:hAnsi="Times New Roman" w:cs="Times New Roman"/>
          <w:sz w:val="28"/>
          <w:szCs w:val="28"/>
        </w:rPr>
        <w:t>al</w:t>
      </w:r>
      <w:r w:rsidR="00132508">
        <w:rPr>
          <w:rFonts w:ascii="Times New Roman" w:hAnsi="Times New Roman" w:cs="Times New Roman"/>
          <w:sz w:val="28"/>
          <w:szCs w:val="28"/>
        </w:rPr>
        <w:t>l</w:t>
      </w:r>
      <w:r w:rsidR="00064E26">
        <w:rPr>
          <w:rFonts w:ascii="Times New Roman" w:hAnsi="Times New Roman" w:cs="Times New Roman"/>
          <w:sz w:val="28"/>
          <w:szCs w:val="28"/>
        </w:rPr>
        <w:t xml:space="preserve">á </w:t>
      </w:r>
      <w:r w:rsidR="000D4514">
        <w:rPr>
          <w:rFonts w:ascii="Times New Roman" w:hAnsi="Times New Roman" w:cs="Times New Roman"/>
          <w:sz w:val="28"/>
          <w:szCs w:val="28"/>
        </w:rPr>
        <w:t xml:space="preserve">de </w:t>
      </w:r>
      <w:r w:rsidR="00BB1557">
        <w:rPr>
          <w:rFonts w:ascii="Times New Roman" w:hAnsi="Times New Roman" w:cs="Times New Roman"/>
          <w:sz w:val="28"/>
          <w:szCs w:val="28"/>
        </w:rPr>
        <w:t xml:space="preserve">esa </w:t>
      </w:r>
      <w:r w:rsidR="00BB1557" w:rsidRPr="004643C0">
        <w:rPr>
          <w:rFonts w:ascii="Times New Roman" w:hAnsi="Times New Roman" w:cs="Times New Roman"/>
          <w:b/>
          <w:sz w:val="28"/>
          <w:szCs w:val="28"/>
          <w:u w:val="single"/>
        </w:rPr>
        <w:t xml:space="preserve">posición </w:t>
      </w:r>
      <w:r w:rsidR="00BB4604">
        <w:rPr>
          <w:rFonts w:ascii="Times New Roman" w:hAnsi="Times New Roman" w:cs="Times New Roman"/>
          <w:b/>
          <w:sz w:val="28"/>
          <w:szCs w:val="28"/>
          <w:u w:val="single"/>
        </w:rPr>
        <w:t xml:space="preserve">de clase </w:t>
      </w:r>
      <w:r w:rsidR="00BB1557" w:rsidRPr="004643C0">
        <w:rPr>
          <w:rFonts w:ascii="Times New Roman" w:hAnsi="Times New Roman" w:cs="Times New Roman"/>
          <w:b/>
          <w:sz w:val="28"/>
          <w:szCs w:val="28"/>
          <w:u w:val="single"/>
        </w:rPr>
        <w:t>intermedia</w:t>
      </w:r>
      <w:r w:rsidR="00BB4604">
        <w:rPr>
          <w:rFonts w:ascii="Times New Roman" w:hAnsi="Times New Roman" w:cs="Times New Roman"/>
          <w:sz w:val="28"/>
          <w:szCs w:val="28"/>
        </w:rPr>
        <w:t xml:space="preserve">, </w:t>
      </w:r>
      <w:r w:rsidR="00D43FB6">
        <w:rPr>
          <w:rFonts w:ascii="Times New Roman" w:hAnsi="Times New Roman" w:cs="Times New Roman"/>
          <w:sz w:val="28"/>
          <w:szCs w:val="28"/>
        </w:rPr>
        <w:t xml:space="preserve">hasta hace poco </w:t>
      </w:r>
      <w:r w:rsidR="000C3ACA">
        <w:rPr>
          <w:rFonts w:ascii="Times New Roman" w:hAnsi="Times New Roman" w:cs="Times New Roman"/>
          <w:sz w:val="28"/>
          <w:szCs w:val="28"/>
        </w:rPr>
        <w:t xml:space="preserve">tiempo </w:t>
      </w:r>
      <w:r w:rsidR="00D43FB6">
        <w:rPr>
          <w:rFonts w:ascii="Times New Roman" w:hAnsi="Times New Roman" w:cs="Times New Roman"/>
          <w:sz w:val="28"/>
          <w:szCs w:val="28"/>
        </w:rPr>
        <w:t xml:space="preserve">esta mujer </w:t>
      </w:r>
      <w:r w:rsidR="00F55636">
        <w:rPr>
          <w:rFonts w:ascii="Times New Roman" w:hAnsi="Times New Roman" w:cs="Times New Roman"/>
          <w:sz w:val="28"/>
          <w:szCs w:val="28"/>
        </w:rPr>
        <w:t xml:space="preserve">recién aupada a la alcaldía de Barcelona, </w:t>
      </w:r>
      <w:r w:rsidR="00D43FB6">
        <w:rPr>
          <w:rFonts w:ascii="Times New Roman" w:hAnsi="Times New Roman" w:cs="Times New Roman"/>
          <w:sz w:val="28"/>
          <w:szCs w:val="28"/>
        </w:rPr>
        <w:t>carec</w:t>
      </w:r>
      <w:r w:rsidR="00AF7868">
        <w:rPr>
          <w:rFonts w:ascii="Times New Roman" w:hAnsi="Times New Roman" w:cs="Times New Roman"/>
          <w:sz w:val="28"/>
          <w:szCs w:val="28"/>
        </w:rPr>
        <w:t xml:space="preserve">ió </w:t>
      </w:r>
      <w:r w:rsidR="00D43FB6">
        <w:rPr>
          <w:rFonts w:ascii="Times New Roman" w:hAnsi="Times New Roman" w:cs="Times New Roman"/>
          <w:sz w:val="28"/>
          <w:szCs w:val="28"/>
        </w:rPr>
        <w:t xml:space="preserve">de antecedentes </w:t>
      </w:r>
      <w:r w:rsidR="00BF7105">
        <w:rPr>
          <w:rFonts w:ascii="Times New Roman" w:hAnsi="Times New Roman" w:cs="Times New Roman"/>
          <w:sz w:val="28"/>
          <w:szCs w:val="28"/>
        </w:rPr>
        <w:t xml:space="preserve">conocidos </w:t>
      </w:r>
      <w:r w:rsidR="00D43FB6">
        <w:rPr>
          <w:rFonts w:ascii="Times New Roman" w:hAnsi="Times New Roman" w:cs="Times New Roman"/>
          <w:sz w:val="28"/>
          <w:szCs w:val="28"/>
        </w:rPr>
        <w:t xml:space="preserve">en la </w:t>
      </w:r>
      <w:r>
        <w:rPr>
          <w:rFonts w:ascii="Times New Roman" w:hAnsi="Times New Roman" w:cs="Times New Roman"/>
          <w:sz w:val="28"/>
          <w:szCs w:val="28"/>
        </w:rPr>
        <w:t xml:space="preserve">militancia </w:t>
      </w:r>
      <w:r w:rsidR="00D43FB6">
        <w:rPr>
          <w:rFonts w:ascii="Times New Roman" w:hAnsi="Times New Roman" w:cs="Times New Roman"/>
          <w:sz w:val="28"/>
          <w:szCs w:val="28"/>
        </w:rPr>
        <w:t>de la</w:t>
      </w:r>
      <w:r w:rsidR="00BB1557">
        <w:rPr>
          <w:rFonts w:ascii="Times New Roman" w:hAnsi="Times New Roman" w:cs="Times New Roman"/>
          <w:sz w:val="28"/>
          <w:szCs w:val="28"/>
        </w:rPr>
        <w:t xml:space="preserve"> </w:t>
      </w:r>
      <w:r w:rsidR="00BB4604">
        <w:rPr>
          <w:rFonts w:ascii="Times New Roman" w:hAnsi="Times New Roman" w:cs="Times New Roman"/>
          <w:sz w:val="28"/>
          <w:szCs w:val="28"/>
        </w:rPr>
        <w:t xml:space="preserve">mal </w:t>
      </w:r>
      <w:r w:rsidR="00BB1557">
        <w:rPr>
          <w:rFonts w:ascii="Times New Roman" w:hAnsi="Times New Roman" w:cs="Times New Roman"/>
          <w:sz w:val="28"/>
          <w:szCs w:val="28"/>
        </w:rPr>
        <w:t>llamada “</w:t>
      </w:r>
      <w:r w:rsidR="00D43FB6">
        <w:rPr>
          <w:rFonts w:ascii="Times New Roman" w:hAnsi="Times New Roman" w:cs="Times New Roman"/>
          <w:sz w:val="28"/>
          <w:szCs w:val="28"/>
        </w:rPr>
        <w:t>extrema izquierda</w:t>
      </w:r>
      <w:r w:rsidR="00BB1557">
        <w:rPr>
          <w:rFonts w:ascii="Times New Roman" w:hAnsi="Times New Roman" w:cs="Times New Roman"/>
          <w:sz w:val="28"/>
          <w:szCs w:val="28"/>
        </w:rPr>
        <w:t>”</w:t>
      </w:r>
      <w:r w:rsidR="00247CD6" w:rsidRPr="00247CD6">
        <w:rPr>
          <w:rStyle w:val="Refdenotaalpie"/>
          <w:rFonts w:ascii="Times New Roman" w:hAnsi="Times New Roman" w:cs="Times New Roman"/>
          <w:b/>
          <w:sz w:val="28"/>
          <w:szCs w:val="28"/>
        </w:rPr>
        <w:footnoteReference w:id="1"/>
      </w:r>
      <w:r w:rsidR="00BB4604">
        <w:rPr>
          <w:rFonts w:ascii="Times New Roman" w:hAnsi="Times New Roman" w:cs="Times New Roman"/>
          <w:sz w:val="28"/>
          <w:szCs w:val="28"/>
        </w:rPr>
        <w:t>.</w:t>
      </w:r>
      <w:r w:rsidR="0024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C7" w:rsidRDefault="00F55636" w:rsidP="009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868">
        <w:rPr>
          <w:rFonts w:ascii="Times New Roman" w:hAnsi="Times New Roman" w:cs="Times New Roman"/>
          <w:sz w:val="28"/>
          <w:szCs w:val="28"/>
        </w:rPr>
        <w:t>Otro es el caso de Rafael Blasco</w:t>
      </w:r>
      <w:r w:rsidR="006A0EC2">
        <w:rPr>
          <w:rFonts w:ascii="Times New Roman" w:hAnsi="Times New Roman" w:cs="Times New Roman"/>
          <w:sz w:val="28"/>
          <w:szCs w:val="28"/>
        </w:rPr>
        <w:t xml:space="preserve"> Castany</w:t>
      </w:r>
      <w:r w:rsidR="00AF7868">
        <w:rPr>
          <w:rFonts w:ascii="Times New Roman" w:hAnsi="Times New Roman" w:cs="Times New Roman"/>
          <w:sz w:val="28"/>
          <w:szCs w:val="28"/>
        </w:rPr>
        <w:t xml:space="preserve">, por ejemplo. </w:t>
      </w:r>
      <w:r w:rsidR="006A0EC2">
        <w:rPr>
          <w:rFonts w:ascii="Times New Roman" w:hAnsi="Times New Roman" w:cs="Times New Roman"/>
          <w:sz w:val="28"/>
          <w:szCs w:val="28"/>
        </w:rPr>
        <w:t xml:space="preserve">Un </w:t>
      </w:r>
      <w:r w:rsidR="006A0EC2" w:rsidRPr="006A0EC2">
        <w:rPr>
          <w:rFonts w:ascii="Times New Roman" w:hAnsi="Times New Roman" w:cs="Times New Roman"/>
          <w:sz w:val="28"/>
          <w:szCs w:val="28"/>
        </w:rPr>
        <w:t xml:space="preserve">sujeto </w:t>
      </w:r>
      <w:r w:rsidR="009304BB">
        <w:rPr>
          <w:rFonts w:ascii="Times New Roman" w:hAnsi="Times New Roman" w:cs="Times New Roman"/>
          <w:sz w:val="28"/>
          <w:szCs w:val="28"/>
        </w:rPr>
        <w:t>de</w:t>
      </w:r>
      <w:r w:rsidR="00806D35">
        <w:rPr>
          <w:rFonts w:ascii="Times New Roman" w:hAnsi="Times New Roman" w:cs="Times New Roman"/>
          <w:sz w:val="28"/>
          <w:szCs w:val="28"/>
        </w:rPr>
        <w:t xml:space="preserve"> la misma </w:t>
      </w:r>
      <w:r w:rsidR="009304BB">
        <w:rPr>
          <w:rFonts w:ascii="Times New Roman" w:hAnsi="Times New Roman" w:cs="Times New Roman"/>
          <w:sz w:val="28"/>
          <w:szCs w:val="28"/>
        </w:rPr>
        <w:t xml:space="preserve">condición </w:t>
      </w:r>
      <w:r w:rsidR="00247CD6">
        <w:rPr>
          <w:rFonts w:ascii="Times New Roman" w:hAnsi="Times New Roman" w:cs="Times New Roman"/>
          <w:sz w:val="28"/>
          <w:szCs w:val="28"/>
        </w:rPr>
        <w:t xml:space="preserve">social </w:t>
      </w:r>
      <w:r w:rsidR="00806D35">
        <w:rPr>
          <w:rFonts w:ascii="Times New Roman" w:hAnsi="Times New Roman" w:cs="Times New Roman"/>
          <w:sz w:val="28"/>
          <w:szCs w:val="28"/>
        </w:rPr>
        <w:t xml:space="preserve">en origen </w:t>
      </w:r>
      <w:r w:rsidR="00247CD6">
        <w:rPr>
          <w:rFonts w:ascii="Times New Roman" w:hAnsi="Times New Roman" w:cs="Times New Roman"/>
          <w:sz w:val="28"/>
          <w:szCs w:val="28"/>
        </w:rPr>
        <w:t>que Colau</w:t>
      </w:r>
      <w:r w:rsidR="009304BB">
        <w:rPr>
          <w:rFonts w:ascii="Times New Roman" w:hAnsi="Times New Roman" w:cs="Times New Roman"/>
          <w:sz w:val="28"/>
          <w:szCs w:val="28"/>
        </w:rPr>
        <w:t xml:space="preserve">, aunque </w:t>
      </w:r>
      <w:r w:rsidR="006A0EC2" w:rsidRPr="006A0EC2">
        <w:rPr>
          <w:rFonts w:ascii="Times New Roman" w:hAnsi="Times New Roman" w:cs="Times New Roman"/>
          <w:sz w:val="28"/>
          <w:szCs w:val="28"/>
        </w:rPr>
        <w:t xml:space="preserve">más añejo que ella y </w:t>
      </w:r>
      <w:r w:rsidR="001316B5">
        <w:rPr>
          <w:rFonts w:ascii="Times New Roman" w:hAnsi="Times New Roman" w:cs="Times New Roman"/>
          <w:sz w:val="28"/>
          <w:szCs w:val="28"/>
        </w:rPr>
        <w:t>con</w:t>
      </w:r>
      <w:r w:rsidR="006A0EC2" w:rsidRPr="006A0EC2">
        <w:rPr>
          <w:rFonts w:ascii="Times New Roman" w:hAnsi="Times New Roman" w:cs="Times New Roman"/>
          <w:sz w:val="28"/>
          <w:szCs w:val="28"/>
        </w:rPr>
        <w:t xml:space="preserve"> mucha más extensa trayectoria en la militancia política</w:t>
      </w:r>
      <w:r w:rsidR="00240941">
        <w:rPr>
          <w:rFonts w:ascii="Times New Roman" w:hAnsi="Times New Roman" w:cs="Times New Roman"/>
          <w:sz w:val="28"/>
          <w:szCs w:val="28"/>
        </w:rPr>
        <w:t xml:space="preserve"> oficial</w:t>
      </w:r>
      <w:r w:rsidR="00620959">
        <w:rPr>
          <w:rFonts w:ascii="Times New Roman" w:hAnsi="Times New Roman" w:cs="Times New Roman"/>
          <w:sz w:val="28"/>
          <w:szCs w:val="28"/>
        </w:rPr>
        <w:t>. N</w:t>
      </w:r>
      <w:r w:rsidR="006A0EC2" w:rsidRPr="006A0EC2">
        <w:rPr>
          <w:rFonts w:ascii="Times New Roman" w:hAnsi="Times New Roman" w:cs="Times New Roman"/>
          <w:sz w:val="28"/>
          <w:szCs w:val="28"/>
        </w:rPr>
        <w:t xml:space="preserve">acido </w:t>
      </w:r>
      <w:r w:rsidR="00240941">
        <w:rPr>
          <w:rFonts w:ascii="Times New Roman" w:hAnsi="Times New Roman" w:cs="Times New Roman"/>
          <w:sz w:val="28"/>
          <w:szCs w:val="28"/>
        </w:rPr>
        <w:t xml:space="preserve">sobre la rivera </w:t>
      </w:r>
      <w:r w:rsidR="00620959">
        <w:rPr>
          <w:rFonts w:ascii="Times New Roman" w:hAnsi="Times New Roman" w:cs="Times New Roman"/>
          <w:sz w:val="28"/>
          <w:szCs w:val="28"/>
        </w:rPr>
        <w:t xml:space="preserve">valenciana </w:t>
      </w:r>
      <w:r w:rsidR="00240941">
        <w:rPr>
          <w:rFonts w:ascii="Times New Roman" w:hAnsi="Times New Roman" w:cs="Times New Roman"/>
          <w:sz w:val="28"/>
          <w:szCs w:val="28"/>
        </w:rPr>
        <w:t xml:space="preserve">del rio </w:t>
      </w:r>
      <w:r w:rsidR="00E9037E">
        <w:rPr>
          <w:rFonts w:ascii="Times New Roman" w:hAnsi="Times New Roman" w:cs="Times New Roman"/>
          <w:sz w:val="28"/>
          <w:szCs w:val="28"/>
        </w:rPr>
        <w:t xml:space="preserve">Júcar </w:t>
      </w:r>
      <w:r w:rsidR="006A0EC2" w:rsidRPr="006A0EC2">
        <w:rPr>
          <w:rFonts w:ascii="Times New Roman" w:hAnsi="Times New Roman" w:cs="Times New Roman"/>
          <w:sz w:val="28"/>
          <w:szCs w:val="28"/>
        </w:rPr>
        <w:t>el 09 de febrero de 1945</w:t>
      </w:r>
      <w:r w:rsidR="00620959">
        <w:rPr>
          <w:rFonts w:ascii="Times New Roman" w:hAnsi="Times New Roman" w:cs="Times New Roman"/>
          <w:sz w:val="28"/>
          <w:szCs w:val="28"/>
        </w:rPr>
        <w:t>, e</w:t>
      </w:r>
      <w:r w:rsidR="006A0EC2">
        <w:rPr>
          <w:rFonts w:ascii="Times New Roman" w:hAnsi="Times New Roman" w:cs="Times New Roman"/>
          <w:sz w:val="28"/>
          <w:szCs w:val="28"/>
        </w:rPr>
        <w:t xml:space="preserve">ste hombre ha dibujado </w:t>
      </w:r>
      <w:r w:rsidR="00CF6C3F">
        <w:rPr>
          <w:rFonts w:ascii="Times New Roman" w:hAnsi="Times New Roman" w:cs="Times New Roman"/>
          <w:sz w:val="28"/>
          <w:szCs w:val="28"/>
        </w:rPr>
        <w:t xml:space="preserve">en su vida </w:t>
      </w:r>
      <w:r w:rsidR="006A0EC2">
        <w:rPr>
          <w:rFonts w:ascii="Times New Roman" w:hAnsi="Times New Roman" w:cs="Times New Roman"/>
          <w:sz w:val="28"/>
          <w:szCs w:val="28"/>
        </w:rPr>
        <w:t xml:space="preserve">el más ilustrativo paradigma de </w:t>
      </w:r>
      <w:r w:rsidR="00620959" w:rsidRPr="009304BB">
        <w:rPr>
          <w:rFonts w:ascii="Times New Roman" w:hAnsi="Times New Roman" w:cs="Times New Roman"/>
          <w:b/>
          <w:sz w:val="28"/>
          <w:szCs w:val="28"/>
          <w:u w:val="single"/>
        </w:rPr>
        <w:t>transform</w:t>
      </w:r>
      <w:r w:rsidR="00BB4604">
        <w:rPr>
          <w:rFonts w:ascii="Times New Roman" w:hAnsi="Times New Roman" w:cs="Times New Roman"/>
          <w:b/>
          <w:sz w:val="28"/>
          <w:szCs w:val="28"/>
          <w:u w:val="single"/>
        </w:rPr>
        <w:t xml:space="preserve">ismo </w:t>
      </w:r>
      <w:r w:rsidR="006A0EC2" w:rsidRPr="009304BB">
        <w:rPr>
          <w:rFonts w:ascii="Times New Roman" w:hAnsi="Times New Roman" w:cs="Times New Roman"/>
          <w:b/>
          <w:sz w:val="28"/>
          <w:szCs w:val="28"/>
          <w:u w:val="single"/>
        </w:rPr>
        <w:t>polític</w:t>
      </w:r>
      <w:r w:rsidR="00BB4604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620959">
        <w:rPr>
          <w:rFonts w:ascii="Times New Roman" w:hAnsi="Times New Roman" w:cs="Times New Roman"/>
          <w:sz w:val="28"/>
          <w:szCs w:val="28"/>
        </w:rPr>
        <w:t>,</w:t>
      </w:r>
      <w:r w:rsidR="006A0EC2">
        <w:rPr>
          <w:rFonts w:ascii="Times New Roman" w:hAnsi="Times New Roman" w:cs="Times New Roman"/>
          <w:sz w:val="28"/>
          <w:szCs w:val="28"/>
        </w:rPr>
        <w:t xml:space="preserve"> operado por</w:t>
      </w:r>
      <w:r w:rsidR="00620959">
        <w:rPr>
          <w:rFonts w:ascii="Times New Roman" w:hAnsi="Times New Roman" w:cs="Times New Roman"/>
          <w:sz w:val="28"/>
          <w:szCs w:val="28"/>
        </w:rPr>
        <w:t xml:space="preserve"> es</w:t>
      </w:r>
      <w:r w:rsidR="00BB4604">
        <w:rPr>
          <w:rFonts w:ascii="Times New Roman" w:hAnsi="Times New Roman" w:cs="Times New Roman"/>
          <w:sz w:val="28"/>
          <w:szCs w:val="28"/>
        </w:rPr>
        <w:t>a suerte de</w:t>
      </w:r>
      <w:r w:rsidR="006209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20959" w:rsidRPr="00620959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trapiche</w:t>
        </w:r>
      </w:hyperlink>
      <w:r w:rsidR="00620959">
        <w:rPr>
          <w:rFonts w:ascii="Times New Roman" w:hAnsi="Times New Roman" w:cs="Times New Roman"/>
          <w:sz w:val="28"/>
          <w:szCs w:val="28"/>
        </w:rPr>
        <w:t xml:space="preserve"> que </w:t>
      </w:r>
      <w:r w:rsidR="00BB4604">
        <w:rPr>
          <w:rFonts w:ascii="Times New Roman" w:hAnsi="Times New Roman" w:cs="Times New Roman"/>
          <w:sz w:val="28"/>
          <w:szCs w:val="28"/>
        </w:rPr>
        <w:t>resulta</w:t>
      </w:r>
      <w:r w:rsidR="001316B5">
        <w:rPr>
          <w:rFonts w:ascii="Times New Roman" w:hAnsi="Times New Roman" w:cs="Times New Roman"/>
          <w:sz w:val="28"/>
          <w:szCs w:val="28"/>
        </w:rPr>
        <w:t xml:space="preserve"> </w:t>
      </w:r>
      <w:r w:rsidR="00BB4604">
        <w:rPr>
          <w:rFonts w:ascii="Times New Roman" w:hAnsi="Times New Roman" w:cs="Times New Roman"/>
          <w:sz w:val="28"/>
          <w:szCs w:val="28"/>
        </w:rPr>
        <w:t>d</w:t>
      </w:r>
      <w:r w:rsidR="001316B5">
        <w:rPr>
          <w:rFonts w:ascii="Times New Roman" w:hAnsi="Times New Roman" w:cs="Times New Roman"/>
          <w:sz w:val="28"/>
          <w:szCs w:val="28"/>
        </w:rPr>
        <w:t xml:space="preserve">el </w:t>
      </w:r>
      <w:r w:rsidR="001316B5" w:rsidRPr="00BB4604">
        <w:rPr>
          <w:rFonts w:ascii="Times New Roman" w:hAnsi="Times New Roman" w:cs="Times New Roman"/>
          <w:b/>
          <w:sz w:val="28"/>
          <w:szCs w:val="28"/>
          <w:u w:val="single"/>
        </w:rPr>
        <w:t>contubernio</w:t>
      </w:r>
      <w:r w:rsidR="001316B5">
        <w:rPr>
          <w:rFonts w:ascii="Times New Roman" w:hAnsi="Times New Roman" w:cs="Times New Roman"/>
          <w:sz w:val="28"/>
          <w:szCs w:val="28"/>
        </w:rPr>
        <w:t xml:space="preserve"> entre l</w:t>
      </w:r>
      <w:r w:rsidR="006A0EC2">
        <w:rPr>
          <w:rFonts w:ascii="Times New Roman" w:hAnsi="Times New Roman" w:cs="Times New Roman"/>
          <w:sz w:val="28"/>
          <w:szCs w:val="28"/>
        </w:rPr>
        <w:t xml:space="preserve">as </w:t>
      </w:r>
      <w:r w:rsidR="006A0EC2" w:rsidRPr="00BF7105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instituciones </w:t>
      </w:r>
      <w:r w:rsidR="001316B5" w:rsidRPr="00BF7105">
        <w:rPr>
          <w:rFonts w:ascii="Times New Roman" w:hAnsi="Times New Roman" w:cs="Times New Roman"/>
          <w:b/>
          <w:sz w:val="28"/>
          <w:szCs w:val="28"/>
          <w:u w:val="single"/>
        </w:rPr>
        <w:t>privadas y públicas</w:t>
      </w:r>
      <w:r w:rsidR="001316B5">
        <w:rPr>
          <w:rFonts w:ascii="Times New Roman" w:hAnsi="Times New Roman" w:cs="Times New Roman"/>
          <w:sz w:val="28"/>
          <w:szCs w:val="28"/>
        </w:rPr>
        <w:t xml:space="preserve"> </w:t>
      </w:r>
      <w:r w:rsidR="006A0EC2">
        <w:rPr>
          <w:rFonts w:ascii="Times New Roman" w:hAnsi="Times New Roman" w:cs="Times New Roman"/>
          <w:sz w:val="28"/>
          <w:szCs w:val="28"/>
        </w:rPr>
        <w:t>del sistema capitalista</w:t>
      </w:r>
      <w:r w:rsidR="001C115B">
        <w:rPr>
          <w:rFonts w:ascii="Times New Roman" w:hAnsi="Times New Roman" w:cs="Times New Roman"/>
          <w:sz w:val="28"/>
          <w:szCs w:val="28"/>
        </w:rPr>
        <w:t>, desde los tiempos de la Revolución Francesa</w:t>
      </w:r>
      <w:r w:rsidR="006A0EC2">
        <w:rPr>
          <w:rFonts w:ascii="Times New Roman" w:hAnsi="Times New Roman" w:cs="Times New Roman"/>
          <w:sz w:val="28"/>
          <w:szCs w:val="28"/>
        </w:rPr>
        <w:t>.</w:t>
      </w:r>
      <w:r w:rsidR="00240941">
        <w:rPr>
          <w:rFonts w:ascii="Times New Roman" w:hAnsi="Times New Roman" w:cs="Times New Roman"/>
          <w:sz w:val="28"/>
          <w:szCs w:val="28"/>
        </w:rPr>
        <w:t xml:space="preserve"> </w:t>
      </w:r>
      <w:r w:rsidR="00346B5A">
        <w:rPr>
          <w:rFonts w:ascii="Times New Roman" w:hAnsi="Times New Roman" w:cs="Times New Roman"/>
          <w:sz w:val="28"/>
          <w:szCs w:val="28"/>
        </w:rPr>
        <w:t>C</w:t>
      </w:r>
      <w:r w:rsidR="001316B5">
        <w:rPr>
          <w:rFonts w:ascii="Times New Roman" w:hAnsi="Times New Roman" w:cs="Times New Roman"/>
          <w:sz w:val="28"/>
          <w:szCs w:val="28"/>
        </w:rPr>
        <w:t xml:space="preserve">omenzó su andadura </w:t>
      </w:r>
      <w:r w:rsidR="00620959">
        <w:rPr>
          <w:rFonts w:ascii="Times New Roman" w:hAnsi="Times New Roman" w:cs="Times New Roman"/>
          <w:sz w:val="28"/>
          <w:szCs w:val="28"/>
        </w:rPr>
        <w:t xml:space="preserve">en el </w:t>
      </w:r>
      <w:r w:rsidR="00247CD6">
        <w:rPr>
          <w:rFonts w:ascii="Times New Roman" w:hAnsi="Times New Roman" w:cs="Times New Roman"/>
          <w:sz w:val="28"/>
          <w:szCs w:val="28"/>
        </w:rPr>
        <w:t>socialdem</w:t>
      </w:r>
      <w:r w:rsidR="00BF7105">
        <w:rPr>
          <w:rFonts w:ascii="Times New Roman" w:hAnsi="Times New Roman" w:cs="Times New Roman"/>
          <w:sz w:val="28"/>
          <w:szCs w:val="28"/>
        </w:rPr>
        <w:t xml:space="preserve">ócrata </w:t>
      </w:r>
      <w:r w:rsidR="00620959">
        <w:rPr>
          <w:rFonts w:ascii="Times New Roman" w:hAnsi="Times New Roman" w:cs="Times New Roman"/>
          <w:sz w:val="28"/>
          <w:szCs w:val="28"/>
        </w:rPr>
        <w:t>Partido Comunista</w:t>
      </w:r>
      <w:r w:rsidR="001316B5">
        <w:rPr>
          <w:rFonts w:ascii="Times New Roman" w:hAnsi="Times New Roman" w:cs="Times New Roman"/>
          <w:sz w:val="28"/>
          <w:szCs w:val="28"/>
        </w:rPr>
        <w:t xml:space="preserve"> de España (PCE); luego se pasó al </w:t>
      </w:r>
      <w:hyperlink r:id="rId9" w:history="1">
        <w:r w:rsidR="001316B5" w:rsidRPr="00346B5A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Movimiento Comunista</w:t>
        </w:r>
      </w:hyperlink>
      <w:r w:rsidR="001316B5">
        <w:rPr>
          <w:rFonts w:ascii="Times New Roman" w:hAnsi="Times New Roman" w:cs="Times New Roman"/>
          <w:sz w:val="28"/>
          <w:szCs w:val="28"/>
        </w:rPr>
        <w:t xml:space="preserve"> (MC</w:t>
      </w:r>
      <w:r w:rsidR="00346B5A">
        <w:rPr>
          <w:rFonts w:ascii="Times New Roman" w:hAnsi="Times New Roman" w:cs="Times New Roman"/>
          <w:sz w:val="28"/>
          <w:szCs w:val="28"/>
        </w:rPr>
        <w:t>E</w:t>
      </w:r>
      <w:r w:rsidR="001316B5">
        <w:rPr>
          <w:rFonts w:ascii="Times New Roman" w:hAnsi="Times New Roman" w:cs="Times New Roman"/>
          <w:sz w:val="28"/>
          <w:szCs w:val="28"/>
        </w:rPr>
        <w:t xml:space="preserve">), hasta acabar su periplo por la </w:t>
      </w:r>
      <w:r w:rsidR="004226C7" w:rsidRPr="004226C7">
        <w:rPr>
          <w:rFonts w:ascii="Times New Roman" w:hAnsi="Times New Roman" w:cs="Times New Roman"/>
          <w:b/>
          <w:sz w:val="28"/>
          <w:szCs w:val="28"/>
          <w:u w:val="single"/>
        </w:rPr>
        <w:t xml:space="preserve">extrema </w:t>
      </w:r>
      <w:r w:rsidR="001316B5" w:rsidRPr="00CF6C3F">
        <w:rPr>
          <w:rFonts w:ascii="Times New Roman" w:hAnsi="Times New Roman" w:cs="Times New Roman"/>
          <w:b/>
          <w:sz w:val="28"/>
          <w:szCs w:val="28"/>
          <w:u w:val="single"/>
        </w:rPr>
        <w:t>izquierda burguesa</w:t>
      </w:r>
      <w:r w:rsidR="00BB1557">
        <w:rPr>
          <w:rFonts w:ascii="Times New Roman" w:hAnsi="Times New Roman" w:cs="Times New Roman"/>
          <w:sz w:val="28"/>
          <w:szCs w:val="28"/>
        </w:rPr>
        <w:t>,</w:t>
      </w:r>
      <w:r w:rsidR="006A0EC2">
        <w:rPr>
          <w:rFonts w:ascii="Times New Roman" w:hAnsi="Times New Roman" w:cs="Times New Roman"/>
          <w:sz w:val="28"/>
          <w:szCs w:val="28"/>
        </w:rPr>
        <w:t xml:space="preserve"> </w:t>
      </w:r>
      <w:r w:rsidR="001316B5">
        <w:rPr>
          <w:rFonts w:ascii="Times New Roman" w:hAnsi="Times New Roman" w:cs="Times New Roman"/>
          <w:sz w:val="28"/>
          <w:szCs w:val="28"/>
        </w:rPr>
        <w:t xml:space="preserve">recalando en el </w:t>
      </w:r>
      <w:hyperlink r:id="rId10" w:history="1">
        <w:r w:rsidR="001316B5" w:rsidRPr="003153F7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 xml:space="preserve">Frente Revolucionario Antifascista </w:t>
        </w:r>
        <w:r w:rsidR="00CE46C3" w:rsidRPr="003153F7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Patriota</w:t>
        </w:r>
      </w:hyperlink>
      <w:r w:rsidR="001316B5">
        <w:rPr>
          <w:rFonts w:ascii="Times New Roman" w:hAnsi="Times New Roman" w:cs="Times New Roman"/>
          <w:sz w:val="28"/>
          <w:szCs w:val="28"/>
        </w:rPr>
        <w:t xml:space="preserve"> </w:t>
      </w:r>
      <w:r w:rsidR="004226C7">
        <w:rPr>
          <w:rFonts w:ascii="Times New Roman" w:hAnsi="Times New Roman" w:cs="Times New Roman"/>
          <w:sz w:val="28"/>
          <w:szCs w:val="28"/>
        </w:rPr>
        <w:t xml:space="preserve">(FRAP) </w:t>
      </w:r>
      <w:r w:rsidR="00806D35">
        <w:rPr>
          <w:rFonts w:ascii="Times New Roman" w:hAnsi="Times New Roman" w:cs="Times New Roman"/>
          <w:sz w:val="28"/>
          <w:szCs w:val="28"/>
        </w:rPr>
        <w:t xml:space="preserve">que </w:t>
      </w:r>
      <w:r w:rsidR="001316B5">
        <w:rPr>
          <w:rFonts w:ascii="Times New Roman" w:hAnsi="Times New Roman" w:cs="Times New Roman"/>
          <w:sz w:val="28"/>
          <w:szCs w:val="28"/>
        </w:rPr>
        <w:t>luch</w:t>
      </w:r>
      <w:r w:rsidR="00806D35">
        <w:rPr>
          <w:rFonts w:ascii="Times New Roman" w:hAnsi="Times New Roman" w:cs="Times New Roman"/>
          <w:sz w:val="28"/>
          <w:szCs w:val="28"/>
        </w:rPr>
        <w:t>ó</w:t>
      </w:r>
      <w:r w:rsidR="001316B5">
        <w:rPr>
          <w:rFonts w:ascii="Times New Roman" w:hAnsi="Times New Roman" w:cs="Times New Roman"/>
          <w:sz w:val="28"/>
          <w:szCs w:val="28"/>
        </w:rPr>
        <w:t xml:space="preserve"> contra la Dictadura de Franco</w:t>
      </w:r>
      <w:r w:rsidR="004226C7">
        <w:rPr>
          <w:rFonts w:ascii="Times New Roman" w:hAnsi="Times New Roman" w:cs="Times New Roman"/>
          <w:sz w:val="28"/>
          <w:szCs w:val="28"/>
        </w:rPr>
        <w:t xml:space="preserve">, </w:t>
      </w:r>
      <w:r w:rsidR="00806D35">
        <w:rPr>
          <w:rFonts w:ascii="Times New Roman" w:hAnsi="Times New Roman" w:cs="Times New Roman"/>
          <w:sz w:val="28"/>
          <w:szCs w:val="28"/>
        </w:rPr>
        <w:t xml:space="preserve">motivo </w:t>
      </w:r>
      <w:r w:rsidR="004226C7">
        <w:rPr>
          <w:rFonts w:ascii="Times New Roman" w:hAnsi="Times New Roman" w:cs="Times New Roman"/>
          <w:sz w:val="28"/>
          <w:szCs w:val="28"/>
        </w:rPr>
        <w:t xml:space="preserve">por </w:t>
      </w:r>
      <w:r w:rsidR="00806D35">
        <w:rPr>
          <w:rFonts w:ascii="Times New Roman" w:hAnsi="Times New Roman" w:cs="Times New Roman"/>
          <w:sz w:val="28"/>
          <w:szCs w:val="28"/>
        </w:rPr>
        <w:t>el</w:t>
      </w:r>
      <w:r w:rsidR="004226C7">
        <w:rPr>
          <w:rFonts w:ascii="Times New Roman" w:hAnsi="Times New Roman" w:cs="Times New Roman"/>
          <w:sz w:val="28"/>
          <w:szCs w:val="28"/>
        </w:rPr>
        <w:t xml:space="preserve"> cual fue detenido y encarcelado como</w:t>
      </w:r>
      <w:r w:rsidR="00BB1557">
        <w:rPr>
          <w:rFonts w:ascii="Times New Roman" w:hAnsi="Times New Roman" w:cs="Times New Roman"/>
          <w:sz w:val="28"/>
          <w:szCs w:val="28"/>
        </w:rPr>
        <w:t xml:space="preserve"> uno de </w:t>
      </w:r>
      <w:r w:rsidR="00CF6C3F">
        <w:rPr>
          <w:rFonts w:ascii="Times New Roman" w:hAnsi="Times New Roman" w:cs="Times New Roman"/>
          <w:sz w:val="28"/>
          <w:szCs w:val="28"/>
        </w:rPr>
        <w:t>sus</w:t>
      </w:r>
      <w:r w:rsidR="00BB1557">
        <w:rPr>
          <w:rFonts w:ascii="Times New Roman" w:hAnsi="Times New Roman" w:cs="Times New Roman"/>
          <w:sz w:val="28"/>
          <w:szCs w:val="28"/>
        </w:rPr>
        <w:t xml:space="preserve"> </w:t>
      </w:r>
      <w:r w:rsidR="004226C7">
        <w:rPr>
          <w:rFonts w:ascii="Times New Roman" w:hAnsi="Times New Roman" w:cs="Times New Roman"/>
          <w:sz w:val="28"/>
          <w:szCs w:val="28"/>
        </w:rPr>
        <w:t>“máximo</w:t>
      </w:r>
      <w:r w:rsidR="00BB1557">
        <w:rPr>
          <w:rFonts w:ascii="Times New Roman" w:hAnsi="Times New Roman" w:cs="Times New Roman"/>
          <w:sz w:val="28"/>
          <w:szCs w:val="28"/>
        </w:rPr>
        <w:t>s</w:t>
      </w:r>
      <w:r w:rsidR="004226C7">
        <w:rPr>
          <w:rFonts w:ascii="Times New Roman" w:hAnsi="Times New Roman" w:cs="Times New Roman"/>
          <w:sz w:val="28"/>
          <w:szCs w:val="28"/>
        </w:rPr>
        <w:t xml:space="preserve"> responsable</w:t>
      </w:r>
      <w:r w:rsidR="00BB1557">
        <w:rPr>
          <w:rFonts w:ascii="Times New Roman" w:hAnsi="Times New Roman" w:cs="Times New Roman"/>
          <w:sz w:val="28"/>
          <w:szCs w:val="28"/>
        </w:rPr>
        <w:t>s”</w:t>
      </w:r>
      <w:r w:rsidR="00CF6C3F">
        <w:rPr>
          <w:rFonts w:ascii="Times New Roman" w:hAnsi="Times New Roman" w:cs="Times New Roman"/>
          <w:sz w:val="28"/>
          <w:szCs w:val="28"/>
        </w:rPr>
        <w:t xml:space="preserve">. </w:t>
      </w:r>
      <w:r w:rsidR="0042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9BA" w:rsidRDefault="004226C7" w:rsidP="00950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Seguidamente, </w:t>
      </w:r>
      <w:r w:rsidR="000C3ACA">
        <w:rPr>
          <w:rFonts w:ascii="Times New Roman" w:hAnsi="Times New Roman" w:cs="Times New Roman"/>
          <w:sz w:val="28"/>
          <w:szCs w:val="28"/>
        </w:rPr>
        <w:t>recién</w:t>
      </w:r>
      <w:r w:rsidR="007F767F">
        <w:rPr>
          <w:rFonts w:ascii="Times New Roman" w:hAnsi="Times New Roman" w:cs="Times New Roman"/>
          <w:sz w:val="28"/>
          <w:szCs w:val="28"/>
        </w:rPr>
        <w:t xml:space="preserve"> egresado de la Universidad con su título de doctor en Derecho</w:t>
      </w:r>
      <w:r w:rsidR="003153F7">
        <w:rPr>
          <w:rFonts w:ascii="Times New Roman" w:hAnsi="Times New Roman" w:cs="Times New Roman"/>
          <w:sz w:val="28"/>
          <w:szCs w:val="28"/>
        </w:rPr>
        <w:t xml:space="preserve"> e</w:t>
      </w:r>
      <w:r w:rsidR="007F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inducido por su hermano Francisco</w:t>
      </w:r>
      <w:r w:rsidR="00315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sus ideales políticos </w:t>
      </w:r>
      <w:r w:rsidR="00806D35">
        <w:rPr>
          <w:rFonts w:ascii="Times New Roman" w:hAnsi="Times New Roman" w:cs="Times New Roman"/>
          <w:sz w:val="28"/>
          <w:szCs w:val="28"/>
        </w:rPr>
        <w:t>se escoraron un poco más hacia la derecha</w:t>
      </w:r>
      <w:r w:rsidR="00CE46C3">
        <w:rPr>
          <w:rFonts w:ascii="Times New Roman" w:hAnsi="Times New Roman" w:cs="Times New Roman"/>
          <w:sz w:val="28"/>
          <w:szCs w:val="28"/>
        </w:rPr>
        <w:t>,</w:t>
      </w:r>
      <w:r w:rsidR="00CF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pas</w:t>
      </w:r>
      <w:r w:rsidR="007F767F">
        <w:rPr>
          <w:rFonts w:ascii="Times New Roman" w:hAnsi="Times New Roman" w:cs="Times New Roman"/>
          <w:sz w:val="28"/>
          <w:szCs w:val="28"/>
        </w:rPr>
        <w:t xml:space="preserve">ando a militar en el </w:t>
      </w:r>
      <w:r>
        <w:rPr>
          <w:rFonts w:ascii="Times New Roman" w:hAnsi="Times New Roman" w:cs="Times New Roman"/>
          <w:sz w:val="28"/>
          <w:szCs w:val="28"/>
        </w:rPr>
        <w:t>Partido Socialista del País Valenciano (PSPV-PSOE)</w:t>
      </w:r>
      <w:r w:rsidR="007F767F">
        <w:rPr>
          <w:rFonts w:ascii="Times New Roman" w:hAnsi="Times New Roman" w:cs="Times New Roman"/>
          <w:sz w:val="28"/>
          <w:szCs w:val="28"/>
        </w:rPr>
        <w:t>. En 1983,</w:t>
      </w:r>
      <w:r w:rsidR="00AB66E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F767F" w:rsidRPr="003C5D41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Joan Lerma</w:t>
        </w:r>
        <w:r w:rsidR="00AB66EA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 xml:space="preserve"> i</w:t>
        </w:r>
        <w:r w:rsidR="007F767F" w:rsidRPr="003C5D41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 xml:space="preserve"> Blasco</w:t>
        </w:r>
      </w:hyperlink>
      <w:r w:rsidR="007F767F">
        <w:rPr>
          <w:rFonts w:ascii="Times New Roman" w:hAnsi="Times New Roman" w:cs="Times New Roman"/>
          <w:sz w:val="28"/>
          <w:szCs w:val="28"/>
        </w:rPr>
        <w:t xml:space="preserve"> en su carácter de primer presidente de la Generalitat</w:t>
      </w:r>
      <w:r w:rsidR="00806D35">
        <w:rPr>
          <w:rFonts w:ascii="Times New Roman" w:hAnsi="Times New Roman" w:cs="Times New Roman"/>
          <w:sz w:val="28"/>
          <w:szCs w:val="28"/>
        </w:rPr>
        <w:t xml:space="preserve">, </w:t>
      </w:r>
      <w:r w:rsidR="007F767F">
        <w:rPr>
          <w:rFonts w:ascii="Times New Roman" w:hAnsi="Times New Roman" w:cs="Times New Roman"/>
          <w:sz w:val="28"/>
          <w:szCs w:val="28"/>
        </w:rPr>
        <w:t>le nombró Conseller de Presidencia, el mismo año en que contrajo matrimonio con</w:t>
      </w:r>
      <w:r w:rsidR="00C535F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F767F" w:rsidRPr="003153F7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Consuelo Císcar</w:t>
        </w:r>
      </w:hyperlink>
      <w:r w:rsidR="007F767F">
        <w:rPr>
          <w:rFonts w:ascii="Times New Roman" w:hAnsi="Times New Roman" w:cs="Times New Roman"/>
          <w:sz w:val="28"/>
          <w:szCs w:val="28"/>
        </w:rPr>
        <w:t xml:space="preserve">. </w:t>
      </w:r>
      <w:r w:rsidR="0020274C">
        <w:rPr>
          <w:rFonts w:ascii="Times New Roman" w:hAnsi="Times New Roman" w:cs="Times New Roman"/>
          <w:sz w:val="28"/>
          <w:szCs w:val="28"/>
        </w:rPr>
        <w:t xml:space="preserve">En 1985 </w:t>
      </w:r>
      <w:r w:rsidR="003C5D41">
        <w:rPr>
          <w:rFonts w:ascii="Times New Roman" w:hAnsi="Times New Roman" w:cs="Times New Roman"/>
          <w:sz w:val="28"/>
          <w:szCs w:val="28"/>
        </w:rPr>
        <w:t>fue</w:t>
      </w:r>
      <w:r w:rsidR="0020274C">
        <w:rPr>
          <w:rFonts w:ascii="Times New Roman" w:hAnsi="Times New Roman" w:cs="Times New Roman"/>
          <w:sz w:val="28"/>
          <w:szCs w:val="28"/>
        </w:rPr>
        <w:t xml:space="preserve"> nombrado Conseller de Obras Públicas </w:t>
      </w:r>
      <w:r w:rsidR="0008263D">
        <w:rPr>
          <w:rFonts w:ascii="Times New Roman" w:hAnsi="Times New Roman" w:cs="Times New Roman"/>
          <w:sz w:val="28"/>
          <w:szCs w:val="28"/>
        </w:rPr>
        <w:t xml:space="preserve"> </w:t>
      </w:r>
      <w:r w:rsidR="0020274C">
        <w:rPr>
          <w:rFonts w:ascii="Times New Roman" w:hAnsi="Times New Roman" w:cs="Times New Roman"/>
          <w:sz w:val="28"/>
          <w:szCs w:val="28"/>
        </w:rPr>
        <w:t xml:space="preserve">y Urbanismo. </w:t>
      </w:r>
      <w:r w:rsidR="0008263D">
        <w:rPr>
          <w:rFonts w:ascii="Times New Roman" w:hAnsi="Times New Roman" w:cs="Times New Roman"/>
          <w:sz w:val="28"/>
          <w:szCs w:val="28"/>
        </w:rPr>
        <w:t>Y e</w:t>
      </w:r>
      <w:r w:rsidR="007F767F">
        <w:rPr>
          <w:rFonts w:ascii="Times New Roman" w:hAnsi="Times New Roman" w:cs="Times New Roman"/>
          <w:sz w:val="28"/>
          <w:szCs w:val="28"/>
        </w:rPr>
        <w:t>n 1989</w:t>
      </w:r>
      <w:r w:rsidR="00CE46C3">
        <w:rPr>
          <w:rFonts w:ascii="Times New Roman" w:hAnsi="Times New Roman" w:cs="Times New Roman"/>
          <w:sz w:val="28"/>
          <w:szCs w:val="28"/>
        </w:rPr>
        <w:t xml:space="preserve"> protagonizó su primer acto de corrupción política</w:t>
      </w:r>
      <w:r w:rsidR="000C3ACA">
        <w:rPr>
          <w:rFonts w:ascii="Times New Roman" w:hAnsi="Times New Roman" w:cs="Times New Roman"/>
          <w:sz w:val="28"/>
          <w:szCs w:val="28"/>
        </w:rPr>
        <w:t xml:space="preserve"> a</w:t>
      </w:r>
      <w:r w:rsidR="007F767F">
        <w:rPr>
          <w:rFonts w:ascii="Times New Roman" w:hAnsi="Times New Roman" w:cs="Times New Roman"/>
          <w:sz w:val="28"/>
          <w:szCs w:val="28"/>
        </w:rPr>
        <w:t xml:space="preserve"> raíz de una </w:t>
      </w:r>
      <w:r w:rsidR="0020274C" w:rsidRPr="0020274C">
        <w:rPr>
          <w:rFonts w:ascii="Times New Roman" w:hAnsi="Times New Roman" w:cs="Times New Roman"/>
          <w:sz w:val="28"/>
          <w:szCs w:val="28"/>
        </w:rPr>
        <w:t>denuncia</w:t>
      </w:r>
      <w:r w:rsidR="00064E26">
        <w:rPr>
          <w:rFonts w:ascii="Times New Roman" w:hAnsi="Times New Roman" w:cs="Times New Roman"/>
          <w:sz w:val="28"/>
          <w:szCs w:val="28"/>
        </w:rPr>
        <w:t>. S</w:t>
      </w:r>
      <w:r w:rsidR="003C5D41">
        <w:rPr>
          <w:rFonts w:ascii="Times New Roman" w:hAnsi="Times New Roman" w:cs="Times New Roman"/>
          <w:sz w:val="28"/>
          <w:szCs w:val="28"/>
        </w:rPr>
        <w:t xml:space="preserve">e le </w:t>
      </w:r>
      <w:r w:rsidR="00346B5A">
        <w:rPr>
          <w:rFonts w:ascii="Times New Roman" w:hAnsi="Times New Roman" w:cs="Times New Roman"/>
          <w:sz w:val="28"/>
          <w:szCs w:val="28"/>
        </w:rPr>
        <w:t xml:space="preserve">acusó de sobornar </w:t>
      </w:r>
      <w:r w:rsidR="0020274C" w:rsidRPr="0020274C">
        <w:rPr>
          <w:rFonts w:ascii="Times New Roman" w:hAnsi="Times New Roman" w:cs="Times New Roman"/>
          <w:sz w:val="28"/>
          <w:szCs w:val="28"/>
        </w:rPr>
        <w:t>a funcionarios de la "conselleria" a cambio de la recalificación de terrenos</w:t>
      </w:r>
      <w:r w:rsidR="000C3ACA">
        <w:rPr>
          <w:rFonts w:ascii="Times New Roman" w:hAnsi="Times New Roman" w:cs="Times New Roman"/>
          <w:sz w:val="28"/>
          <w:szCs w:val="28"/>
        </w:rPr>
        <w:t>.</w:t>
      </w:r>
      <w:r w:rsidR="0020274C">
        <w:rPr>
          <w:rFonts w:ascii="Times New Roman" w:hAnsi="Times New Roman" w:cs="Times New Roman"/>
          <w:sz w:val="28"/>
          <w:szCs w:val="28"/>
        </w:rPr>
        <w:t xml:space="preserve"> </w:t>
      </w:r>
      <w:r w:rsidR="000C3ACA">
        <w:rPr>
          <w:rFonts w:ascii="Times New Roman" w:hAnsi="Times New Roman" w:cs="Times New Roman"/>
          <w:sz w:val="28"/>
          <w:szCs w:val="28"/>
        </w:rPr>
        <w:t>F</w:t>
      </w:r>
      <w:r w:rsidR="0020274C">
        <w:rPr>
          <w:rFonts w:ascii="Times New Roman" w:hAnsi="Times New Roman" w:cs="Times New Roman"/>
          <w:sz w:val="28"/>
          <w:szCs w:val="28"/>
        </w:rPr>
        <w:t>ue destituido por e</w:t>
      </w:r>
      <w:r w:rsidR="0020274C" w:rsidRPr="0020274C">
        <w:rPr>
          <w:rFonts w:ascii="Times New Roman" w:hAnsi="Times New Roman" w:cs="Times New Roman"/>
          <w:sz w:val="28"/>
          <w:szCs w:val="28"/>
        </w:rPr>
        <w:t>l presidente Lerma</w:t>
      </w:r>
      <w:r w:rsidR="000C3ACA">
        <w:rPr>
          <w:rFonts w:ascii="Times New Roman" w:hAnsi="Times New Roman" w:cs="Times New Roman"/>
          <w:sz w:val="28"/>
          <w:szCs w:val="28"/>
        </w:rPr>
        <w:t>, p</w:t>
      </w:r>
      <w:r w:rsidR="0020274C" w:rsidRPr="0020274C">
        <w:rPr>
          <w:rFonts w:ascii="Times New Roman" w:hAnsi="Times New Roman" w:cs="Times New Roman"/>
          <w:sz w:val="28"/>
          <w:szCs w:val="28"/>
        </w:rPr>
        <w:t>ero la invalidación de unas grabaciones telefónicas, presuntamente incriminatorias, le permit</w:t>
      </w:r>
      <w:r w:rsidR="0020274C">
        <w:rPr>
          <w:rFonts w:ascii="Times New Roman" w:hAnsi="Times New Roman" w:cs="Times New Roman"/>
          <w:sz w:val="28"/>
          <w:szCs w:val="28"/>
        </w:rPr>
        <w:t xml:space="preserve">ió </w:t>
      </w:r>
      <w:r w:rsidR="0020274C" w:rsidRPr="0020274C">
        <w:rPr>
          <w:rFonts w:ascii="Times New Roman" w:hAnsi="Times New Roman" w:cs="Times New Roman"/>
          <w:sz w:val="28"/>
          <w:szCs w:val="28"/>
        </w:rPr>
        <w:t>a Blasco salir absuelto</w:t>
      </w:r>
      <w:r w:rsidR="003C5D41">
        <w:rPr>
          <w:rFonts w:ascii="Times New Roman" w:hAnsi="Times New Roman" w:cs="Times New Roman"/>
          <w:sz w:val="28"/>
          <w:szCs w:val="28"/>
        </w:rPr>
        <w:t xml:space="preserve"> de ese delito</w:t>
      </w:r>
      <w:r w:rsidR="0020274C" w:rsidRPr="0020274C">
        <w:rPr>
          <w:rFonts w:ascii="Times New Roman" w:hAnsi="Times New Roman" w:cs="Times New Roman"/>
          <w:sz w:val="28"/>
          <w:szCs w:val="28"/>
        </w:rPr>
        <w:t>.</w:t>
      </w:r>
    </w:p>
    <w:p w:rsidR="00A469BA" w:rsidRPr="00A469BA" w:rsidRDefault="003C5D41" w:rsidP="00A4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9BA" w:rsidRPr="00A469BA">
        <w:rPr>
          <w:rFonts w:ascii="Times New Roman" w:hAnsi="Times New Roman" w:cs="Times New Roman"/>
          <w:sz w:val="28"/>
          <w:szCs w:val="28"/>
        </w:rPr>
        <w:t>Entre 1991 y 1994 v</w:t>
      </w:r>
      <w:r w:rsidR="00A469BA">
        <w:rPr>
          <w:rFonts w:ascii="Times New Roman" w:hAnsi="Times New Roman" w:cs="Times New Roman"/>
          <w:sz w:val="28"/>
          <w:szCs w:val="28"/>
        </w:rPr>
        <w:t xml:space="preserve">olvió a ocupar </w:t>
      </w:r>
      <w:r w:rsidR="00A469BA" w:rsidRPr="00A469BA">
        <w:rPr>
          <w:rFonts w:ascii="Times New Roman" w:hAnsi="Times New Roman" w:cs="Times New Roman"/>
          <w:sz w:val="28"/>
          <w:szCs w:val="28"/>
        </w:rPr>
        <w:t>su plaza de interventor municipal</w:t>
      </w:r>
      <w:r w:rsidR="00346B5A">
        <w:rPr>
          <w:rFonts w:ascii="Times New Roman" w:hAnsi="Times New Roman" w:cs="Times New Roman"/>
          <w:sz w:val="28"/>
          <w:szCs w:val="28"/>
        </w:rPr>
        <w:t xml:space="preserve">. </w:t>
      </w:r>
      <w:r w:rsidR="008651EF">
        <w:rPr>
          <w:rFonts w:ascii="Times New Roman" w:hAnsi="Times New Roman" w:cs="Times New Roman"/>
          <w:sz w:val="28"/>
          <w:szCs w:val="28"/>
        </w:rPr>
        <w:t>Fue aquí cuando las instituciones políticas del sistema</w:t>
      </w:r>
      <w:r w:rsidR="00CE46C3">
        <w:rPr>
          <w:rFonts w:ascii="Times New Roman" w:hAnsi="Times New Roman" w:cs="Times New Roman"/>
          <w:sz w:val="28"/>
          <w:szCs w:val="28"/>
        </w:rPr>
        <w:t xml:space="preserve"> </w:t>
      </w:r>
      <w:r w:rsidR="008651EF">
        <w:rPr>
          <w:rFonts w:ascii="Times New Roman" w:hAnsi="Times New Roman" w:cs="Times New Roman"/>
          <w:sz w:val="28"/>
          <w:szCs w:val="28"/>
        </w:rPr>
        <w:t xml:space="preserve"> —donde </w:t>
      </w:r>
      <w:r w:rsidR="00721B80">
        <w:rPr>
          <w:rFonts w:ascii="Times New Roman" w:hAnsi="Times New Roman" w:cs="Times New Roman"/>
          <w:sz w:val="28"/>
          <w:szCs w:val="28"/>
        </w:rPr>
        <w:t>es</w:t>
      </w:r>
      <w:r w:rsidR="008651EF">
        <w:rPr>
          <w:rFonts w:ascii="Times New Roman" w:hAnsi="Times New Roman" w:cs="Times New Roman"/>
          <w:sz w:val="28"/>
          <w:szCs w:val="28"/>
        </w:rPr>
        <w:t xml:space="preserve"> habitual </w:t>
      </w:r>
      <w:r w:rsidR="00721B80">
        <w:rPr>
          <w:rFonts w:ascii="Times New Roman" w:hAnsi="Times New Roman" w:cs="Times New Roman"/>
          <w:sz w:val="28"/>
          <w:szCs w:val="28"/>
        </w:rPr>
        <w:t xml:space="preserve">la relación </w:t>
      </w:r>
      <w:r w:rsidR="008651EF">
        <w:rPr>
          <w:rFonts w:ascii="Times New Roman" w:hAnsi="Times New Roman" w:cs="Times New Roman"/>
          <w:sz w:val="28"/>
          <w:szCs w:val="28"/>
        </w:rPr>
        <w:t>con empresarios</w:t>
      </w:r>
      <w:r w:rsidR="00721B80">
        <w:rPr>
          <w:rFonts w:ascii="Times New Roman" w:hAnsi="Times New Roman" w:cs="Times New Roman"/>
          <w:sz w:val="28"/>
          <w:szCs w:val="28"/>
        </w:rPr>
        <w:t>—</w:t>
      </w:r>
      <w:r w:rsidR="008651EF">
        <w:rPr>
          <w:rFonts w:ascii="Times New Roman" w:hAnsi="Times New Roman" w:cs="Times New Roman"/>
          <w:sz w:val="28"/>
          <w:szCs w:val="28"/>
        </w:rPr>
        <w:t xml:space="preserve"> hicieron lo suyo en la moral de Blasco</w:t>
      </w:r>
      <w:r w:rsidR="00721B80">
        <w:rPr>
          <w:rFonts w:ascii="Times New Roman" w:hAnsi="Times New Roman" w:cs="Times New Roman"/>
          <w:sz w:val="28"/>
          <w:szCs w:val="28"/>
        </w:rPr>
        <w:t xml:space="preserve"> y</w:t>
      </w:r>
      <w:r w:rsidR="008651EF">
        <w:rPr>
          <w:rFonts w:ascii="Times New Roman" w:hAnsi="Times New Roman" w:cs="Times New Roman"/>
          <w:sz w:val="28"/>
          <w:szCs w:val="28"/>
        </w:rPr>
        <w:t xml:space="preserve"> completaron en él su transformismo</w:t>
      </w:r>
      <w:r w:rsidR="00CE46C3">
        <w:rPr>
          <w:rFonts w:ascii="Times New Roman" w:hAnsi="Times New Roman" w:cs="Times New Roman"/>
          <w:sz w:val="28"/>
          <w:szCs w:val="28"/>
        </w:rPr>
        <w:t xml:space="preserve"> político</w:t>
      </w:r>
      <w:r w:rsidR="008651EF">
        <w:rPr>
          <w:rFonts w:ascii="Times New Roman" w:hAnsi="Times New Roman" w:cs="Times New Roman"/>
          <w:sz w:val="28"/>
          <w:szCs w:val="28"/>
        </w:rPr>
        <w:t xml:space="preserve">. </w:t>
      </w:r>
      <w:r w:rsidR="00346B5A">
        <w:rPr>
          <w:rFonts w:ascii="Times New Roman" w:hAnsi="Times New Roman" w:cs="Times New Roman"/>
          <w:sz w:val="28"/>
          <w:szCs w:val="28"/>
        </w:rPr>
        <w:t>T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ras varios intentos de fundar un partido propio, </w:t>
      </w:r>
      <w:r w:rsidR="00A469BA">
        <w:rPr>
          <w:rFonts w:ascii="Times New Roman" w:hAnsi="Times New Roman" w:cs="Times New Roman"/>
          <w:sz w:val="28"/>
          <w:szCs w:val="28"/>
        </w:rPr>
        <w:t xml:space="preserve">abandonó la socialdemocracia y a instancias de </w:t>
      </w:r>
      <w:hyperlink r:id="rId13" w:history="1">
        <w:r w:rsidR="00A469BA" w:rsidRPr="00A469BA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Eduardo Zaplana</w:t>
        </w:r>
      </w:hyperlink>
      <w:r w:rsidR="00A469BA">
        <w:rPr>
          <w:rFonts w:ascii="Times New Roman" w:hAnsi="Times New Roman" w:cs="Times New Roman"/>
          <w:sz w:val="28"/>
          <w:szCs w:val="28"/>
        </w:rPr>
        <w:t xml:space="preserve">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se </w:t>
      </w:r>
      <w:r w:rsidR="008E3EAA">
        <w:rPr>
          <w:rFonts w:ascii="Times New Roman" w:hAnsi="Times New Roman" w:cs="Times New Roman"/>
          <w:sz w:val="28"/>
          <w:szCs w:val="28"/>
        </w:rPr>
        <w:t xml:space="preserve">pasó a la </w:t>
      </w:r>
      <w:r w:rsidR="00721B80" w:rsidRPr="0006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extrema </w:t>
      </w:r>
      <w:r w:rsidR="008E3EAA" w:rsidRPr="00064E26">
        <w:rPr>
          <w:rFonts w:ascii="Times New Roman" w:hAnsi="Times New Roman" w:cs="Times New Roman"/>
          <w:b/>
          <w:sz w:val="28"/>
          <w:szCs w:val="28"/>
          <w:u w:val="single"/>
        </w:rPr>
        <w:t>derecha liberal</w:t>
      </w:r>
      <w:r w:rsidR="008E3EAA">
        <w:rPr>
          <w:rFonts w:ascii="Times New Roman" w:hAnsi="Times New Roman" w:cs="Times New Roman"/>
          <w:sz w:val="28"/>
          <w:szCs w:val="28"/>
        </w:rPr>
        <w:t xml:space="preserve"> conservadora del </w:t>
      </w:r>
      <w:r w:rsidR="00A469BA" w:rsidRPr="00A469BA">
        <w:rPr>
          <w:rFonts w:ascii="Times New Roman" w:hAnsi="Times New Roman" w:cs="Times New Roman"/>
          <w:sz w:val="28"/>
          <w:szCs w:val="28"/>
        </w:rPr>
        <w:t>Partido Popular</w:t>
      </w:r>
      <w:r w:rsidR="008E3EAA">
        <w:rPr>
          <w:rFonts w:ascii="Times New Roman" w:hAnsi="Times New Roman" w:cs="Times New Roman"/>
          <w:sz w:val="28"/>
          <w:szCs w:val="28"/>
        </w:rPr>
        <w:t xml:space="preserve">. </w:t>
      </w:r>
      <w:r w:rsidR="001E44C8">
        <w:rPr>
          <w:rFonts w:ascii="Times New Roman" w:hAnsi="Times New Roman" w:cs="Times New Roman"/>
          <w:sz w:val="28"/>
          <w:szCs w:val="28"/>
        </w:rPr>
        <w:t xml:space="preserve">Allí </w:t>
      </w:r>
      <w:r w:rsidR="008E3EAA">
        <w:rPr>
          <w:rFonts w:ascii="Times New Roman" w:hAnsi="Times New Roman" w:cs="Times New Roman"/>
          <w:sz w:val="28"/>
          <w:szCs w:val="28"/>
        </w:rPr>
        <w:t>fue el mismo Zaplana</w:t>
      </w:r>
      <w:r w:rsidR="00666CF6">
        <w:rPr>
          <w:rFonts w:ascii="Times New Roman" w:hAnsi="Times New Roman" w:cs="Times New Roman"/>
          <w:sz w:val="28"/>
          <w:szCs w:val="28"/>
        </w:rPr>
        <w:t>,</w:t>
      </w:r>
      <w:r w:rsidR="008E3EAA">
        <w:rPr>
          <w:rFonts w:ascii="Times New Roman" w:hAnsi="Times New Roman" w:cs="Times New Roman"/>
          <w:sz w:val="28"/>
          <w:szCs w:val="28"/>
        </w:rPr>
        <w:t xml:space="preserve"> quien </w:t>
      </w:r>
      <w:r w:rsidR="00A469BA">
        <w:rPr>
          <w:rFonts w:ascii="Times New Roman" w:hAnsi="Times New Roman" w:cs="Times New Roman"/>
          <w:sz w:val="28"/>
          <w:szCs w:val="28"/>
        </w:rPr>
        <w:t xml:space="preserve">tras las elecciones autonómicas de 1995 y en su carácter de presidente electo de la Generalitat Valenciana, le nombró </w:t>
      </w:r>
      <w:r>
        <w:rPr>
          <w:rFonts w:ascii="Times New Roman" w:hAnsi="Times New Roman" w:cs="Times New Roman"/>
          <w:sz w:val="28"/>
          <w:szCs w:val="28"/>
        </w:rPr>
        <w:t>S</w:t>
      </w:r>
      <w:r w:rsidR="00A469BA" w:rsidRPr="00A469BA">
        <w:rPr>
          <w:rFonts w:ascii="Times New Roman" w:hAnsi="Times New Roman" w:cs="Times New Roman"/>
          <w:sz w:val="28"/>
          <w:szCs w:val="28"/>
        </w:rPr>
        <w:t>ubsecretario de Planificación</w:t>
      </w:r>
      <w:r w:rsidR="00A469BA">
        <w:rPr>
          <w:rFonts w:ascii="Times New Roman" w:hAnsi="Times New Roman" w:cs="Times New Roman"/>
          <w:sz w:val="28"/>
          <w:szCs w:val="28"/>
        </w:rPr>
        <w:t xml:space="preserve">. </w:t>
      </w:r>
      <w:r w:rsidR="001E44C8">
        <w:rPr>
          <w:rFonts w:ascii="Times New Roman" w:hAnsi="Times New Roman" w:cs="Times New Roman"/>
          <w:sz w:val="28"/>
          <w:szCs w:val="28"/>
        </w:rPr>
        <w:t xml:space="preserve">En </w:t>
      </w:r>
      <w:r w:rsidR="00A469BA" w:rsidRPr="00A469BA">
        <w:rPr>
          <w:rFonts w:ascii="Times New Roman" w:hAnsi="Times New Roman" w:cs="Times New Roman"/>
          <w:sz w:val="28"/>
          <w:szCs w:val="28"/>
        </w:rPr>
        <w:t>1999</w:t>
      </w:r>
      <w:r w:rsidR="001E44C8">
        <w:rPr>
          <w:rFonts w:ascii="Times New Roman" w:hAnsi="Times New Roman" w:cs="Times New Roman"/>
          <w:sz w:val="28"/>
          <w:szCs w:val="28"/>
        </w:rPr>
        <w:t xml:space="preserve"> </w:t>
      </w:r>
      <w:r w:rsidR="0008263D">
        <w:rPr>
          <w:rFonts w:ascii="Times New Roman" w:hAnsi="Times New Roman" w:cs="Times New Roman"/>
          <w:sz w:val="28"/>
          <w:szCs w:val="28"/>
        </w:rPr>
        <w:t xml:space="preserve">pasó a desempeñarse como </w:t>
      </w:r>
      <w:r w:rsidR="00593A9D">
        <w:rPr>
          <w:rFonts w:ascii="Times New Roman" w:hAnsi="Times New Roman" w:cs="Times New Roman"/>
          <w:sz w:val="28"/>
          <w:szCs w:val="28"/>
        </w:rPr>
        <w:t>C</w:t>
      </w:r>
      <w:r w:rsidR="00A469BA" w:rsidRPr="00A469BA">
        <w:rPr>
          <w:rFonts w:ascii="Times New Roman" w:hAnsi="Times New Roman" w:cs="Times New Roman"/>
          <w:sz w:val="28"/>
          <w:szCs w:val="28"/>
        </w:rPr>
        <w:t>onsejero de Empleo</w:t>
      </w:r>
      <w:r w:rsidR="00A469BA">
        <w:rPr>
          <w:rFonts w:ascii="Times New Roman" w:hAnsi="Times New Roman" w:cs="Times New Roman"/>
          <w:sz w:val="28"/>
          <w:szCs w:val="28"/>
        </w:rPr>
        <w:t xml:space="preserve"> hasta el año 2.000 y, desde entonces, de Bienestar Social hasta 2003</w:t>
      </w:r>
      <w:r w:rsidR="00B1666A">
        <w:rPr>
          <w:rFonts w:ascii="Times New Roman" w:hAnsi="Times New Roman" w:cs="Times New Roman"/>
          <w:sz w:val="28"/>
          <w:szCs w:val="28"/>
        </w:rPr>
        <w:t xml:space="preserve">, año en el cual </w:t>
      </w:r>
      <w:r w:rsidR="00721B80">
        <w:rPr>
          <w:rFonts w:ascii="Times New Roman" w:hAnsi="Times New Roman" w:cs="Times New Roman"/>
          <w:sz w:val="28"/>
          <w:szCs w:val="28"/>
        </w:rPr>
        <w:t xml:space="preserve">su colega de partido, </w:t>
      </w:r>
      <w:hyperlink r:id="rId14" w:history="1">
        <w:r w:rsidR="00721B80" w:rsidRPr="006D42B8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Francisco Camps</w:t>
        </w:r>
      </w:hyperlink>
      <w:r w:rsidR="00721B80">
        <w:rPr>
          <w:rFonts w:ascii="Times New Roman" w:hAnsi="Times New Roman" w:cs="Times New Roman"/>
          <w:sz w:val="28"/>
          <w:szCs w:val="28"/>
        </w:rPr>
        <w:t xml:space="preserve">, pasó </w:t>
      </w:r>
      <w:r w:rsidR="001E44C8">
        <w:rPr>
          <w:rFonts w:ascii="Times New Roman" w:hAnsi="Times New Roman" w:cs="Times New Roman"/>
          <w:sz w:val="28"/>
          <w:szCs w:val="28"/>
        </w:rPr>
        <w:t xml:space="preserve">a ser </w:t>
      </w:r>
      <w:r w:rsidR="00721B80">
        <w:rPr>
          <w:rFonts w:ascii="Times New Roman" w:hAnsi="Times New Roman" w:cs="Times New Roman"/>
          <w:sz w:val="28"/>
          <w:szCs w:val="28"/>
        </w:rPr>
        <w:t>P</w:t>
      </w:r>
      <w:r w:rsidR="00B1666A">
        <w:rPr>
          <w:rFonts w:ascii="Times New Roman" w:hAnsi="Times New Roman" w:cs="Times New Roman"/>
          <w:sz w:val="28"/>
          <w:szCs w:val="28"/>
        </w:rPr>
        <w:t xml:space="preserve">residente </w:t>
      </w:r>
      <w:r w:rsidR="001E44C8">
        <w:rPr>
          <w:rFonts w:ascii="Times New Roman" w:hAnsi="Times New Roman" w:cs="Times New Roman"/>
          <w:sz w:val="28"/>
          <w:szCs w:val="28"/>
        </w:rPr>
        <w:t>de la Comunidad</w:t>
      </w:r>
      <w:r w:rsidR="00721B80">
        <w:rPr>
          <w:rFonts w:ascii="Times New Roman" w:hAnsi="Times New Roman" w:cs="Times New Roman"/>
          <w:sz w:val="28"/>
          <w:szCs w:val="28"/>
        </w:rPr>
        <w:t xml:space="preserve"> y fue</w:t>
      </w:r>
      <w:r w:rsidR="00B1666A">
        <w:rPr>
          <w:rFonts w:ascii="Times New Roman" w:hAnsi="Times New Roman" w:cs="Times New Roman"/>
          <w:sz w:val="28"/>
          <w:szCs w:val="28"/>
        </w:rPr>
        <w:t xml:space="preserve"> quien </w:t>
      </w:r>
      <w:r w:rsidR="001E44C8">
        <w:rPr>
          <w:rFonts w:ascii="Times New Roman" w:hAnsi="Times New Roman" w:cs="Times New Roman"/>
          <w:sz w:val="28"/>
          <w:szCs w:val="28"/>
        </w:rPr>
        <w:t>le ascendió a</w:t>
      </w:r>
      <w:r w:rsidR="00B1666A">
        <w:rPr>
          <w:rFonts w:ascii="Times New Roman" w:hAnsi="Times New Roman" w:cs="Times New Roman"/>
          <w:sz w:val="28"/>
          <w:szCs w:val="28"/>
        </w:rPr>
        <w:t xml:space="preserve">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"conseller" de Territorio y Vivienda </w:t>
      </w:r>
      <w:r w:rsidR="00B1666A">
        <w:rPr>
          <w:rFonts w:ascii="Times New Roman" w:hAnsi="Times New Roman" w:cs="Times New Roman"/>
          <w:sz w:val="28"/>
          <w:szCs w:val="28"/>
        </w:rPr>
        <w:t xml:space="preserve">entre 2003 y 2006. </w:t>
      </w:r>
      <w:r w:rsidR="001E44C8">
        <w:rPr>
          <w:rFonts w:ascii="Times New Roman" w:hAnsi="Times New Roman" w:cs="Times New Roman"/>
          <w:sz w:val="28"/>
          <w:szCs w:val="28"/>
        </w:rPr>
        <w:t>S</w:t>
      </w:r>
      <w:r w:rsidR="00B1666A">
        <w:rPr>
          <w:rFonts w:ascii="Times New Roman" w:hAnsi="Times New Roman" w:cs="Times New Roman"/>
          <w:sz w:val="28"/>
          <w:szCs w:val="28"/>
        </w:rPr>
        <w:t>eguidamente</w:t>
      </w:r>
      <w:r w:rsidR="001E44C8">
        <w:rPr>
          <w:rFonts w:ascii="Times New Roman" w:hAnsi="Times New Roman" w:cs="Times New Roman"/>
          <w:sz w:val="28"/>
          <w:szCs w:val="28"/>
        </w:rPr>
        <w:t xml:space="preserve"> y </w:t>
      </w:r>
      <w:r w:rsidR="00B1666A">
        <w:rPr>
          <w:rFonts w:ascii="Times New Roman" w:hAnsi="Times New Roman" w:cs="Times New Roman"/>
          <w:sz w:val="28"/>
          <w:szCs w:val="28"/>
        </w:rPr>
        <w:t>t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ras </w:t>
      </w:r>
      <w:r w:rsidR="00B1666A">
        <w:rPr>
          <w:rFonts w:ascii="Times New Roman" w:hAnsi="Times New Roman" w:cs="Times New Roman"/>
          <w:sz w:val="28"/>
          <w:szCs w:val="28"/>
        </w:rPr>
        <w:t xml:space="preserve">ser reelecto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Camps en 2007, Blasco </w:t>
      </w:r>
      <w:r w:rsidR="00593A9D">
        <w:rPr>
          <w:rFonts w:ascii="Times New Roman" w:hAnsi="Times New Roman" w:cs="Times New Roman"/>
          <w:sz w:val="28"/>
          <w:szCs w:val="28"/>
        </w:rPr>
        <w:t>fue nombrado Cons</w:t>
      </w:r>
      <w:r w:rsidR="00B1666A">
        <w:rPr>
          <w:rFonts w:ascii="Times New Roman" w:hAnsi="Times New Roman" w:cs="Times New Roman"/>
          <w:sz w:val="28"/>
          <w:szCs w:val="28"/>
        </w:rPr>
        <w:t xml:space="preserve">eller </w:t>
      </w:r>
      <w:r w:rsidR="00A469BA" w:rsidRPr="00A469BA">
        <w:rPr>
          <w:rFonts w:ascii="Times New Roman" w:hAnsi="Times New Roman" w:cs="Times New Roman"/>
          <w:sz w:val="28"/>
          <w:szCs w:val="28"/>
        </w:rPr>
        <w:t>de Inmigración</w:t>
      </w:r>
      <w:r w:rsidR="00593A9D">
        <w:rPr>
          <w:rFonts w:ascii="Times New Roman" w:hAnsi="Times New Roman" w:cs="Times New Roman"/>
          <w:sz w:val="28"/>
          <w:szCs w:val="28"/>
        </w:rPr>
        <w:t xml:space="preserve"> y </w:t>
      </w:r>
      <w:r w:rsidR="00B1666A">
        <w:rPr>
          <w:rFonts w:ascii="Times New Roman" w:hAnsi="Times New Roman" w:cs="Times New Roman"/>
          <w:sz w:val="28"/>
          <w:szCs w:val="28"/>
        </w:rPr>
        <w:t>él mismo se encargó de añadirle competencias</w:t>
      </w:r>
      <w:r w:rsidR="00593A9D">
        <w:rPr>
          <w:rFonts w:ascii="Times New Roman" w:hAnsi="Times New Roman" w:cs="Times New Roman"/>
          <w:sz w:val="28"/>
          <w:szCs w:val="28"/>
        </w:rPr>
        <w:t xml:space="preserve">, </w:t>
      </w:r>
      <w:r w:rsidR="00B1666A">
        <w:rPr>
          <w:rFonts w:ascii="Times New Roman" w:hAnsi="Times New Roman" w:cs="Times New Roman"/>
          <w:sz w:val="28"/>
          <w:szCs w:val="28"/>
        </w:rPr>
        <w:t>rebautiza</w:t>
      </w:r>
      <w:r w:rsidR="00593A9D">
        <w:rPr>
          <w:rFonts w:ascii="Times New Roman" w:hAnsi="Times New Roman" w:cs="Times New Roman"/>
          <w:sz w:val="28"/>
          <w:szCs w:val="28"/>
        </w:rPr>
        <w:t>ndo</w:t>
      </w:r>
      <w:r w:rsidR="00BF6640">
        <w:rPr>
          <w:rFonts w:ascii="Times New Roman" w:hAnsi="Times New Roman" w:cs="Times New Roman"/>
          <w:sz w:val="28"/>
          <w:szCs w:val="28"/>
        </w:rPr>
        <w:t xml:space="preserve"> a esa institución </w:t>
      </w:r>
      <w:r w:rsidR="00B1666A">
        <w:rPr>
          <w:rFonts w:ascii="Times New Roman" w:hAnsi="Times New Roman" w:cs="Times New Roman"/>
          <w:sz w:val="28"/>
          <w:szCs w:val="28"/>
        </w:rPr>
        <w:t>con el atractivo nombre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</w:t>
      </w:r>
      <w:r w:rsidR="00B1666A">
        <w:rPr>
          <w:rFonts w:ascii="Times New Roman" w:hAnsi="Times New Roman" w:cs="Times New Roman"/>
          <w:sz w:val="28"/>
          <w:szCs w:val="28"/>
        </w:rPr>
        <w:t>de “</w:t>
      </w:r>
      <w:r w:rsidR="00A469BA" w:rsidRPr="00A469BA">
        <w:rPr>
          <w:rFonts w:ascii="Times New Roman" w:hAnsi="Times New Roman" w:cs="Times New Roman"/>
          <w:sz w:val="28"/>
          <w:szCs w:val="28"/>
        </w:rPr>
        <w:t>Conselleria de Solidaridad y Ciudadanía</w:t>
      </w:r>
      <w:r w:rsidR="00B1666A">
        <w:rPr>
          <w:rFonts w:ascii="Times New Roman" w:hAnsi="Times New Roman" w:cs="Times New Roman"/>
          <w:sz w:val="28"/>
          <w:szCs w:val="28"/>
        </w:rPr>
        <w:t>”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. Durante ese </w:t>
      </w:r>
      <w:r w:rsidR="00BF6640">
        <w:rPr>
          <w:rFonts w:ascii="Times New Roman" w:hAnsi="Times New Roman" w:cs="Times New Roman"/>
          <w:sz w:val="28"/>
          <w:szCs w:val="28"/>
        </w:rPr>
        <w:t>período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es cuando t</w:t>
      </w:r>
      <w:r w:rsidR="006D42B8">
        <w:rPr>
          <w:rFonts w:ascii="Times New Roman" w:hAnsi="Times New Roman" w:cs="Times New Roman"/>
          <w:sz w:val="28"/>
          <w:szCs w:val="28"/>
        </w:rPr>
        <w:t xml:space="preserve">uvo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lugar el </w:t>
      </w:r>
      <w:r w:rsidR="003153F7">
        <w:rPr>
          <w:rFonts w:ascii="Times New Roman" w:hAnsi="Times New Roman" w:cs="Times New Roman"/>
          <w:sz w:val="28"/>
          <w:szCs w:val="28"/>
        </w:rPr>
        <w:t xml:space="preserve">llamado </w:t>
      </w:r>
      <w:r w:rsidR="00A469BA" w:rsidRPr="00A469BA">
        <w:rPr>
          <w:rFonts w:ascii="Times New Roman" w:hAnsi="Times New Roman" w:cs="Times New Roman"/>
          <w:sz w:val="28"/>
          <w:szCs w:val="28"/>
        </w:rPr>
        <w:t>"</w:t>
      </w:r>
      <w:hyperlink r:id="rId15" w:history="1">
        <w:r w:rsidR="00A469BA" w:rsidRPr="00D87B46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caso de la cooperación</w:t>
        </w:r>
      </w:hyperlink>
      <w:r w:rsidR="00721B80">
        <w:rPr>
          <w:rFonts w:ascii="Times New Roman" w:hAnsi="Times New Roman" w:cs="Times New Roman"/>
          <w:sz w:val="28"/>
          <w:szCs w:val="28"/>
        </w:rPr>
        <w:t>”</w:t>
      </w:r>
      <w:r w:rsidR="00593A9D">
        <w:rPr>
          <w:rFonts w:ascii="Times New Roman" w:hAnsi="Times New Roman" w:cs="Times New Roman"/>
          <w:sz w:val="28"/>
          <w:szCs w:val="28"/>
        </w:rPr>
        <w:t>, que dio al traste con su carrera política</w:t>
      </w:r>
      <w:r w:rsidR="00721B80">
        <w:rPr>
          <w:rFonts w:ascii="Times New Roman" w:hAnsi="Times New Roman" w:cs="Times New Roman"/>
          <w:sz w:val="28"/>
          <w:szCs w:val="28"/>
        </w:rPr>
        <w:t xml:space="preserve">. </w:t>
      </w:r>
      <w:r w:rsidR="00A469BA" w:rsidRPr="00A469BA">
        <w:rPr>
          <w:rFonts w:ascii="Times New Roman" w:hAnsi="Times New Roman" w:cs="Times New Roman"/>
          <w:sz w:val="28"/>
          <w:szCs w:val="28"/>
        </w:rPr>
        <w:t>Tras la nueva victoria electoral del Partido Popular en la Comunidad Valenciana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Camps </w:t>
      </w:r>
      <w:r>
        <w:rPr>
          <w:rFonts w:ascii="Times New Roman" w:hAnsi="Times New Roman" w:cs="Times New Roman"/>
          <w:sz w:val="28"/>
          <w:szCs w:val="28"/>
        </w:rPr>
        <w:t xml:space="preserve">en 2011 </w:t>
      </w:r>
      <w:r w:rsidR="001E44C8">
        <w:rPr>
          <w:rFonts w:ascii="Times New Roman" w:hAnsi="Times New Roman" w:cs="Times New Roman"/>
          <w:sz w:val="28"/>
          <w:szCs w:val="28"/>
        </w:rPr>
        <w:t>fue presionado por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la dirección de Madrid</w:t>
      </w:r>
      <w:r w:rsidR="006D42B8">
        <w:rPr>
          <w:rFonts w:ascii="Times New Roman" w:hAnsi="Times New Roman" w:cs="Times New Roman"/>
          <w:sz w:val="28"/>
          <w:szCs w:val="28"/>
        </w:rPr>
        <w:t>,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para que Blasco no entre </w:t>
      </w:r>
      <w:r w:rsidR="00666CF6">
        <w:rPr>
          <w:rFonts w:ascii="Times New Roman" w:hAnsi="Times New Roman" w:cs="Times New Roman"/>
          <w:sz w:val="28"/>
          <w:szCs w:val="28"/>
        </w:rPr>
        <w:t>a formar parte del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gobierno de la Generali</w:t>
      </w:r>
      <w:r w:rsidR="00C251B2">
        <w:rPr>
          <w:rFonts w:ascii="Times New Roman" w:hAnsi="Times New Roman" w:cs="Times New Roman"/>
          <w:sz w:val="28"/>
          <w:szCs w:val="28"/>
        </w:rPr>
        <w:t>tat.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Entonces lo nombr</w:t>
      </w:r>
      <w:r w:rsidR="006D42B8">
        <w:rPr>
          <w:rFonts w:ascii="Times New Roman" w:hAnsi="Times New Roman" w:cs="Times New Roman"/>
          <w:sz w:val="28"/>
          <w:szCs w:val="28"/>
        </w:rPr>
        <w:t>ó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portavoz </w:t>
      </w:r>
      <w:r w:rsidR="00E4554C">
        <w:rPr>
          <w:rFonts w:ascii="Times New Roman" w:hAnsi="Times New Roman" w:cs="Times New Roman"/>
          <w:sz w:val="28"/>
          <w:szCs w:val="28"/>
        </w:rPr>
        <w:t xml:space="preserve">del partido en el Parlamento,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con la potestad de poder </w:t>
      </w:r>
      <w:r w:rsidR="00C251B2">
        <w:rPr>
          <w:rFonts w:ascii="Times New Roman" w:hAnsi="Times New Roman" w:cs="Times New Roman"/>
          <w:sz w:val="28"/>
          <w:szCs w:val="28"/>
        </w:rPr>
        <w:t xml:space="preserve">participar </w:t>
      </w:r>
      <w:r w:rsidR="00666CF6">
        <w:rPr>
          <w:rFonts w:ascii="Times New Roman" w:hAnsi="Times New Roman" w:cs="Times New Roman"/>
          <w:sz w:val="28"/>
          <w:szCs w:val="28"/>
        </w:rPr>
        <w:t xml:space="preserve">en las reuniones del gabinete gubernamental, </w:t>
      </w:r>
      <w:r w:rsidR="006D42B8">
        <w:rPr>
          <w:rFonts w:ascii="Times New Roman" w:hAnsi="Times New Roman" w:cs="Times New Roman"/>
          <w:sz w:val="28"/>
          <w:szCs w:val="28"/>
        </w:rPr>
        <w:t xml:space="preserve">pero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sin </w:t>
      </w:r>
      <w:r w:rsidR="00C251B2">
        <w:rPr>
          <w:rFonts w:ascii="Times New Roman" w:hAnsi="Times New Roman" w:cs="Times New Roman"/>
          <w:sz w:val="28"/>
          <w:szCs w:val="28"/>
        </w:rPr>
        <w:t xml:space="preserve">derecho a </w:t>
      </w:r>
      <w:r w:rsidR="00A469BA" w:rsidRPr="00A469BA">
        <w:rPr>
          <w:rFonts w:ascii="Times New Roman" w:hAnsi="Times New Roman" w:cs="Times New Roman"/>
          <w:sz w:val="28"/>
          <w:szCs w:val="28"/>
        </w:rPr>
        <w:t>voto</w:t>
      </w:r>
      <w:r w:rsidR="00666CF6">
        <w:rPr>
          <w:rFonts w:ascii="Times New Roman" w:hAnsi="Times New Roman" w:cs="Times New Roman"/>
          <w:sz w:val="28"/>
          <w:szCs w:val="28"/>
        </w:rPr>
        <w:t>.</w:t>
      </w:r>
    </w:p>
    <w:p w:rsidR="00BF6640" w:rsidRPr="00BF6640" w:rsidRDefault="00BF6640" w:rsidP="00BF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A9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 julio de </w:t>
      </w:r>
      <w:r w:rsidR="00CE1332">
        <w:rPr>
          <w:rFonts w:ascii="Times New Roman" w:hAnsi="Times New Roman" w:cs="Times New Roman"/>
          <w:sz w:val="28"/>
          <w:szCs w:val="28"/>
        </w:rPr>
        <w:t xml:space="preserve">ese mismo año </w:t>
      </w:r>
      <w:r w:rsidR="00593A9D">
        <w:rPr>
          <w:rFonts w:ascii="Times New Roman" w:hAnsi="Times New Roman" w:cs="Times New Roman"/>
          <w:sz w:val="28"/>
          <w:szCs w:val="28"/>
        </w:rPr>
        <w:t xml:space="preserve">Camps debió dimitir </w:t>
      </w:r>
      <w:r w:rsidR="00A469BA" w:rsidRPr="00A469BA">
        <w:rPr>
          <w:rFonts w:ascii="Times New Roman" w:hAnsi="Times New Roman" w:cs="Times New Roman"/>
          <w:sz w:val="28"/>
          <w:szCs w:val="28"/>
        </w:rPr>
        <w:t>por el "</w:t>
      </w:r>
      <w:hyperlink r:id="rId16" w:history="1">
        <w:r w:rsidR="00A469BA" w:rsidRPr="00BF6640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caso de los trajes</w:t>
        </w:r>
      </w:hyperlink>
      <w:r w:rsidR="00A469BA" w:rsidRPr="00A469B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</w:t>
      </w:r>
      <w:r w:rsidR="006D42B8">
        <w:rPr>
          <w:rFonts w:ascii="Times New Roman" w:hAnsi="Times New Roman" w:cs="Times New Roman"/>
          <w:sz w:val="28"/>
          <w:szCs w:val="28"/>
        </w:rPr>
        <w:t xml:space="preserve">y habiéndose conocido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los detalles </w:t>
      </w:r>
      <w:r w:rsidR="00A469BA" w:rsidRPr="00D87B46">
        <w:rPr>
          <w:rFonts w:ascii="Times New Roman" w:hAnsi="Times New Roman" w:cs="Times New Roman"/>
          <w:sz w:val="28"/>
          <w:szCs w:val="28"/>
        </w:rPr>
        <w:t>de la</w:t>
      </w:r>
      <w:r w:rsidR="00A469BA" w:rsidRPr="00D8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9BA" w:rsidRPr="00D87B46">
        <w:rPr>
          <w:rFonts w:ascii="Times New Roman" w:hAnsi="Times New Roman" w:cs="Times New Roman"/>
          <w:sz w:val="28"/>
          <w:szCs w:val="28"/>
        </w:rPr>
        <w:t>cooperación</w:t>
      </w:r>
      <w:r w:rsidR="00721B80" w:rsidRPr="00D87B46">
        <w:rPr>
          <w:rStyle w:val="Hipervnculo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21B80" w:rsidRPr="00D87B46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</w:rPr>
        <w:t>internacional</w:t>
      </w:r>
      <w:r w:rsidR="00A469BA" w:rsidRPr="00D87B46">
        <w:rPr>
          <w:rFonts w:ascii="Times New Roman" w:hAnsi="Times New Roman" w:cs="Times New Roman"/>
          <w:sz w:val="28"/>
          <w:szCs w:val="28"/>
        </w:rPr>
        <w:t xml:space="preserve">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que </w:t>
      </w:r>
      <w:r w:rsidR="006D42B8">
        <w:rPr>
          <w:rFonts w:ascii="Times New Roman" w:hAnsi="Times New Roman" w:cs="Times New Roman"/>
          <w:sz w:val="28"/>
          <w:szCs w:val="28"/>
        </w:rPr>
        <w:t xml:space="preserve">parecían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implicar a Blasco, el nuevo presidente </w:t>
      </w:r>
      <w:r>
        <w:rPr>
          <w:rFonts w:ascii="Times New Roman" w:hAnsi="Times New Roman" w:cs="Times New Roman"/>
          <w:sz w:val="28"/>
          <w:szCs w:val="28"/>
        </w:rPr>
        <w:t xml:space="preserve">de la Generalitat, </w:t>
      </w:r>
      <w:hyperlink r:id="rId17" w:history="1">
        <w:r w:rsidR="00A469BA" w:rsidRPr="00BF6640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Alberto Fabra</w:t>
        </w:r>
      </w:hyperlink>
      <w:r w:rsidR="003C5D41">
        <w:rPr>
          <w:rFonts w:ascii="Times New Roman" w:hAnsi="Times New Roman" w:cs="Times New Roman"/>
          <w:sz w:val="28"/>
          <w:szCs w:val="28"/>
        </w:rPr>
        <w:t>,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lo mant</w:t>
      </w:r>
      <w:r w:rsidR="006D42B8">
        <w:rPr>
          <w:rFonts w:ascii="Times New Roman" w:hAnsi="Times New Roman" w:cs="Times New Roman"/>
          <w:sz w:val="28"/>
          <w:szCs w:val="28"/>
        </w:rPr>
        <w:t xml:space="preserve">uvo </w:t>
      </w:r>
      <w:r w:rsidR="00A469BA" w:rsidRPr="00A469BA">
        <w:rPr>
          <w:rFonts w:ascii="Times New Roman" w:hAnsi="Times New Roman" w:cs="Times New Roman"/>
          <w:sz w:val="28"/>
          <w:szCs w:val="28"/>
        </w:rPr>
        <w:t>como portavoz "mientras no sea imputado"</w:t>
      </w:r>
      <w:r>
        <w:rPr>
          <w:rFonts w:ascii="Times New Roman" w:hAnsi="Times New Roman" w:cs="Times New Roman"/>
          <w:sz w:val="28"/>
          <w:szCs w:val="28"/>
        </w:rPr>
        <w:t xml:space="preserve">. Pero </w:t>
      </w:r>
      <w:r w:rsidR="00A469BA" w:rsidRPr="00A469BA">
        <w:rPr>
          <w:rFonts w:ascii="Times New Roman" w:hAnsi="Times New Roman" w:cs="Times New Roman"/>
          <w:sz w:val="28"/>
          <w:szCs w:val="28"/>
        </w:rPr>
        <w:t>le n</w:t>
      </w:r>
      <w:r w:rsidR="006D42B8">
        <w:rPr>
          <w:rFonts w:ascii="Times New Roman" w:hAnsi="Times New Roman" w:cs="Times New Roman"/>
          <w:sz w:val="28"/>
          <w:szCs w:val="28"/>
        </w:rPr>
        <w:t xml:space="preserve">egó 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el acceso a las reuniones </w:t>
      </w:r>
      <w:r>
        <w:rPr>
          <w:rFonts w:ascii="Times New Roman" w:hAnsi="Times New Roman" w:cs="Times New Roman"/>
          <w:sz w:val="28"/>
          <w:szCs w:val="28"/>
        </w:rPr>
        <w:t>en</w:t>
      </w:r>
      <w:r w:rsidR="00A469BA" w:rsidRPr="00A469BA">
        <w:rPr>
          <w:rFonts w:ascii="Times New Roman" w:hAnsi="Times New Roman" w:cs="Times New Roman"/>
          <w:sz w:val="28"/>
          <w:szCs w:val="28"/>
        </w:rPr>
        <w:t xml:space="preserve"> su </w:t>
      </w:r>
      <w:r>
        <w:rPr>
          <w:rFonts w:ascii="Times New Roman" w:hAnsi="Times New Roman" w:cs="Times New Roman"/>
          <w:sz w:val="28"/>
          <w:szCs w:val="28"/>
        </w:rPr>
        <w:t xml:space="preserve">gabinete de </w:t>
      </w:r>
      <w:r w:rsidR="00A469BA" w:rsidRPr="00A469BA">
        <w:rPr>
          <w:rFonts w:ascii="Times New Roman" w:hAnsi="Times New Roman" w:cs="Times New Roman"/>
          <w:sz w:val="28"/>
          <w:szCs w:val="28"/>
        </w:rPr>
        <w:t>gobierno.</w:t>
      </w:r>
      <w:r w:rsidR="00853B46">
        <w:rPr>
          <w:rFonts w:ascii="Times New Roman" w:hAnsi="Times New Roman" w:cs="Times New Roman"/>
          <w:sz w:val="28"/>
          <w:szCs w:val="28"/>
        </w:rPr>
        <w:t xml:space="preserve"> </w:t>
      </w:r>
      <w:r w:rsidRPr="00BF6640">
        <w:rPr>
          <w:rFonts w:ascii="Times New Roman" w:hAnsi="Times New Roman" w:cs="Times New Roman"/>
          <w:sz w:val="28"/>
          <w:szCs w:val="28"/>
        </w:rPr>
        <w:t>El martes 12 de junio de 2012 se conoc</w:t>
      </w:r>
      <w:r w:rsidR="006D42B8">
        <w:rPr>
          <w:rFonts w:ascii="Times New Roman" w:hAnsi="Times New Roman" w:cs="Times New Roman"/>
          <w:sz w:val="28"/>
          <w:szCs w:val="28"/>
        </w:rPr>
        <w:t>ió</w:t>
      </w:r>
      <w:r w:rsidRPr="00BF6640">
        <w:rPr>
          <w:rFonts w:ascii="Times New Roman" w:hAnsi="Times New Roman" w:cs="Times New Roman"/>
          <w:sz w:val="28"/>
          <w:szCs w:val="28"/>
        </w:rPr>
        <w:t xml:space="preserve"> la intención de la juez que lleva el "caso de la cooperación" </w:t>
      </w:r>
      <w:r w:rsidR="006D42B8">
        <w:rPr>
          <w:rFonts w:ascii="Times New Roman" w:hAnsi="Times New Roman" w:cs="Times New Roman"/>
          <w:sz w:val="28"/>
          <w:szCs w:val="28"/>
        </w:rPr>
        <w:t>—</w:t>
      </w:r>
      <w:r w:rsidRPr="00BF6640">
        <w:rPr>
          <w:rFonts w:ascii="Times New Roman" w:hAnsi="Times New Roman" w:cs="Times New Roman"/>
          <w:sz w:val="28"/>
          <w:szCs w:val="28"/>
        </w:rPr>
        <w:t xml:space="preserve">o "escándalo de la cooperación", como </w:t>
      </w:r>
      <w:r w:rsidR="003C5D41">
        <w:rPr>
          <w:rFonts w:ascii="Times New Roman" w:hAnsi="Times New Roman" w:cs="Times New Roman"/>
          <w:sz w:val="28"/>
          <w:szCs w:val="28"/>
        </w:rPr>
        <w:t xml:space="preserve">así </w:t>
      </w:r>
      <w:r w:rsidRPr="00BF6640">
        <w:rPr>
          <w:rFonts w:ascii="Times New Roman" w:hAnsi="Times New Roman" w:cs="Times New Roman"/>
          <w:sz w:val="28"/>
          <w:szCs w:val="28"/>
        </w:rPr>
        <w:t>lo llam</w:t>
      </w:r>
      <w:r w:rsidR="003C5D41">
        <w:rPr>
          <w:rFonts w:ascii="Times New Roman" w:hAnsi="Times New Roman" w:cs="Times New Roman"/>
          <w:sz w:val="28"/>
          <w:szCs w:val="28"/>
        </w:rPr>
        <w:t>ó</w:t>
      </w:r>
      <w:r w:rsidRPr="00BF6640">
        <w:rPr>
          <w:rFonts w:ascii="Times New Roman" w:hAnsi="Times New Roman" w:cs="Times New Roman"/>
          <w:sz w:val="28"/>
          <w:szCs w:val="28"/>
        </w:rPr>
        <w:t xml:space="preserve"> la prensa</w:t>
      </w:r>
      <w:r w:rsidR="006D42B8">
        <w:rPr>
          <w:rFonts w:ascii="Times New Roman" w:hAnsi="Times New Roman" w:cs="Times New Roman"/>
          <w:sz w:val="28"/>
          <w:szCs w:val="28"/>
        </w:rPr>
        <w:t>—</w:t>
      </w:r>
      <w:r w:rsidRPr="00BF6640">
        <w:rPr>
          <w:rFonts w:ascii="Times New Roman" w:hAnsi="Times New Roman" w:cs="Times New Roman"/>
          <w:sz w:val="28"/>
          <w:szCs w:val="28"/>
        </w:rPr>
        <w:t xml:space="preserve">, de imputar a Rafael Blasco por su presunta implicación en la trama que </w:t>
      </w:r>
      <w:r w:rsidR="00553A38">
        <w:rPr>
          <w:rFonts w:ascii="Times New Roman" w:hAnsi="Times New Roman" w:cs="Times New Roman"/>
          <w:sz w:val="28"/>
          <w:szCs w:val="28"/>
        </w:rPr>
        <w:t xml:space="preserve">le </w:t>
      </w:r>
      <w:r w:rsidRPr="00BF6640">
        <w:rPr>
          <w:rFonts w:ascii="Times New Roman" w:hAnsi="Times New Roman" w:cs="Times New Roman"/>
          <w:sz w:val="28"/>
          <w:szCs w:val="28"/>
        </w:rPr>
        <w:t xml:space="preserve">ha </w:t>
      </w:r>
      <w:r w:rsidR="00553A38">
        <w:rPr>
          <w:rFonts w:ascii="Times New Roman" w:hAnsi="Times New Roman" w:cs="Times New Roman"/>
          <w:sz w:val="28"/>
          <w:szCs w:val="28"/>
        </w:rPr>
        <w:t xml:space="preserve">permitido </w:t>
      </w:r>
      <w:r w:rsidRPr="00BF6640">
        <w:rPr>
          <w:rFonts w:ascii="Times New Roman" w:hAnsi="Times New Roman" w:cs="Times New Roman"/>
          <w:sz w:val="28"/>
          <w:szCs w:val="28"/>
        </w:rPr>
        <w:t>apropia</w:t>
      </w:r>
      <w:r w:rsidR="00553A38">
        <w:rPr>
          <w:rFonts w:ascii="Times New Roman" w:hAnsi="Times New Roman" w:cs="Times New Roman"/>
          <w:sz w:val="28"/>
          <w:szCs w:val="28"/>
        </w:rPr>
        <w:t xml:space="preserve">rse </w:t>
      </w:r>
      <w:r w:rsidRPr="00BF6640">
        <w:rPr>
          <w:rFonts w:ascii="Times New Roman" w:hAnsi="Times New Roman" w:cs="Times New Roman"/>
          <w:sz w:val="28"/>
          <w:szCs w:val="28"/>
        </w:rPr>
        <w:t xml:space="preserve">de unos </w:t>
      </w:r>
      <w:r w:rsidRPr="006D42B8">
        <w:rPr>
          <w:rFonts w:ascii="Times New Roman" w:hAnsi="Times New Roman" w:cs="Times New Roman"/>
          <w:b/>
          <w:sz w:val="28"/>
          <w:szCs w:val="28"/>
          <w:u w:val="single"/>
        </w:rPr>
        <w:t>seis millones de euros de los fondos de la Comunidad Valenciana</w:t>
      </w:r>
      <w:r w:rsidR="006D42B8">
        <w:rPr>
          <w:rFonts w:ascii="Times New Roman" w:hAnsi="Times New Roman" w:cs="Times New Roman"/>
          <w:sz w:val="28"/>
          <w:szCs w:val="28"/>
        </w:rPr>
        <w:t xml:space="preserve">, destinados a </w:t>
      </w:r>
      <w:r w:rsidRPr="00BF6640">
        <w:rPr>
          <w:rFonts w:ascii="Times New Roman" w:hAnsi="Times New Roman" w:cs="Times New Roman"/>
          <w:sz w:val="28"/>
          <w:szCs w:val="28"/>
        </w:rPr>
        <w:t xml:space="preserve">la ayuda </w:t>
      </w:r>
      <w:r w:rsidR="006D42B8">
        <w:rPr>
          <w:rFonts w:ascii="Times New Roman" w:hAnsi="Times New Roman" w:cs="Times New Roman"/>
          <w:sz w:val="28"/>
          <w:szCs w:val="28"/>
        </w:rPr>
        <w:t>de</w:t>
      </w:r>
      <w:r w:rsidRPr="00BF6640">
        <w:rPr>
          <w:rFonts w:ascii="Times New Roman" w:hAnsi="Times New Roman" w:cs="Times New Roman"/>
          <w:sz w:val="28"/>
          <w:szCs w:val="28"/>
        </w:rPr>
        <w:t xml:space="preserve"> los países subdesarrollados</w:t>
      </w:r>
      <w:r w:rsidR="00C251B2">
        <w:rPr>
          <w:rFonts w:ascii="Times New Roman" w:hAnsi="Times New Roman" w:cs="Times New Roman"/>
          <w:sz w:val="28"/>
          <w:szCs w:val="28"/>
        </w:rPr>
        <w:t>,</w:t>
      </w:r>
      <w:r w:rsidRPr="00BF6640">
        <w:rPr>
          <w:rFonts w:ascii="Times New Roman" w:hAnsi="Times New Roman" w:cs="Times New Roman"/>
          <w:sz w:val="28"/>
          <w:szCs w:val="28"/>
        </w:rPr>
        <w:t xml:space="preserve"> que </w:t>
      </w:r>
      <w:r w:rsidRPr="006D42B8">
        <w:rPr>
          <w:rFonts w:ascii="Times New Roman" w:hAnsi="Times New Roman" w:cs="Times New Roman"/>
          <w:b/>
          <w:sz w:val="28"/>
          <w:szCs w:val="28"/>
          <w:u w:val="single"/>
        </w:rPr>
        <w:t>nunca llegaron a su destino</w:t>
      </w:r>
      <w:r w:rsidRPr="00BF6640">
        <w:rPr>
          <w:rFonts w:ascii="Times New Roman" w:hAnsi="Times New Roman" w:cs="Times New Roman"/>
          <w:sz w:val="28"/>
          <w:szCs w:val="28"/>
        </w:rPr>
        <w:t xml:space="preserve">, cuando Rafael Blasco era conseller de Solidaridad y Ciudadanía, el departamento que aprobaba las ayudas. Dada su condición de aforado al ser diputado de las Cortes Valencianas, el caso pasó al Tribunal Superior de Justicia de </w:t>
      </w:r>
      <w:r w:rsidR="003C5D41">
        <w:rPr>
          <w:rFonts w:ascii="Times New Roman" w:hAnsi="Times New Roman" w:cs="Times New Roman"/>
          <w:sz w:val="28"/>
          <w:szCs w:val="28"/>
        </w:rPr>
        <w:t xml:space="preserve">esa </w:t>
      </w:r>
      <w:r w:rsidRPr="00BF6640">
        <w:rPr>
          <w:rFonts w:ascii="Times New Roman" w:hAnsi="Times New Roman" w:cs="Times New Roman"/>
          <w:sz w:val="28"/>
          <w:szCs w:val="28"/>
        </w:rPr>
        <w:t>Comunidad</w:t>
      </w:r>
      <w:r w:rsidR="003C5D41">
        <w:rPr>
          <w:rFonts w:ascii="Times New Roman" w:hAnsi="Times New Roman" w:cs="Times New Roman"/>
          <w:sz w:val="28"/>
          <w:szCs w:val="28"/>
        </w:rPr>
        <w:t xml:space="preserve">. </w:t>
      </w:r>
      <w:r w:rsidR="00C251B2">
        <w:rPr>
          <w:rFonts w:ascii="Times New Roman" w:hAnsi="Times New Roman" w:cs="Times New Roman"/>
          <w:sz w:val="28"/>
          <w:szCs w:val="28"/>
        </w:rPr>
        <w:t xml:space="preserve">Fue en tales circunstancias, cuando </w:t>
      </w:r>
      <w:r w:rsidRPr="00BF6640">
        <w:rPr>
          <w:rFonts w:ascii="Times New Roman" w:hAnsi="Times New Roman" w:cs="Times New Roman"/>
          <w:sz w:val="28"/>
          <w:szCs w:val="28"/>
        </w:rPr>
        <w:t xml:space="preserve">el </w:t>
      </w:r>
      <w:r w:rsidR="00553A38">
        <w:rPr>
          <w:rFonts w:ascii="Times New Roman" w:hAnsi="Times New Roman" w:cs="Times New Roman"/>
          <w:sz w:val="28"/>
          <w:szCs w:val="28"/>
        </w:rPr>
        <w:t xml:space="preserve">todavía </w:t>
      </w:r>
      <w:r w:rsidRPr="00BF6640">
        <w:rPr>
          <w:rFonts w:ascii="Times New Roman" w:hAnsi="Times New Roman" w:cs="Times New Roman"/>
          <w:sz w:val="28"/>
          <w:szCs w:val="28"/>
        </w:rPr>
        <w:t xml:space="preserve">presidente del Partido Popular en </w:t>
      </w:r>
      <w:r w:rsidR="00CE1332">
        <w:rPr>
          <w:rFonts w:ascii="Times New Roman" w:hAnsi="Times New Roman" w:cs="Times New Roman"/>
          <w:sz w:val="28"/>
          <w:szCs w:val="28"/>
        </w:rPr>
        <w:t xml:space="preserve">la Comunidad valenciana </w:t>
      </w:r>
      <w:r w:rsidRPr="00BF6640">
        <w:rPr>
          <w:rFonts w:ascii="Times New Roman" w:hAnsi="Times New Roman" w:cs="Times New Roman"/>
          <w:sz w:val="28"/>
          <w:szCs w:val="28"/>
        </w:rPr>
        <w:t>y presidente de la Generalidad</w:t>
      </w:r>
      <w:r w:rsidR="003C5D41">
        <w:rPr>
          <w:rFonts w:ascii="Times New Roman" w:hAnsi="Times New Roman" w:cs="Times New Roman"/>
          <w:sz w:val="28"/>
          <w:szCs w:val="28"/>
        </w:rPr>
        <w:t xml:space="preserve">, </w:t>
      </w:r>
      <w:r w:rsidRPr="00D04425">
        <w:rPr>
          <w:rFonts w:ascii="Times New Roman" w:hAnsi="Times New Roman" w:cs="Times New Roman"/>
          <w:sz w:val="28"/>
          <w:szCs w:val="28"/>
        </w:rPr>
        <w:t>Alberto Fabra</w:t>
      </w:r>
      <w:r w:rsidRPr="00BF6640">
        <w:rPr>
          <w:rFonts w:ascii="Times New Roman" w:hAnsi="Times New Roman" w:cs="Times New Roman"/>
          <w:sz w:val="28"/>
          <w:szCs w:val="28"/>
        </w:rPr>
        <w:t xml:space="preserve"> </w:t>
      </w:r>
      <w:r w:rsidR="00AE0ACF">
        <w:rPr>
          <w:rFonts w:ascii="Times New Roman" w:hAnsi="Times New Roman" w:cs="Times New Roman"/>
          <w:sz w:val="28"/>
          <w:szCs w:val="28"/>
        </w:rPr>
        <w:t>—</w:t>
      </w:r>
      <w:r w:rsidRPr="00BF6640">
        <w:rPr>
          <w:rFonts w:ascii="Times New Roman" w:hAnsi="Times New Roman" w:cs="Times New Roman"/>
          <w:sz w:val="28"/>
          <w:szCs w:val="28"/>
        </w:rPr>
        <w:t>qu</w:t>
      </w:r>
      <w:r w:rsidR="006D42B8">
        <w:rPr>
          <w:rFonts w:ascii="Times New Roman" w:hAnsi="Times New Roman" w:cs="Times New Roman"/>
          <w:sz w:val="28"/>
          <w:szCs w:val="28"/>
        </w:rPr>
        <w:t>i</w:t>
      </w:r>
      <w:r w:rsidRPr="00BF6640">
        <w:rPr>
          <w:rFonts w:ascii="Times New Roman" w:hAnsi="Times New Roman" w:cs="Times New Roman"/>
          <w:sz w:val="28"/>
          <w:szCs w:val="28"/>
        </w:rPr>
        <w:t>e</w:t>
      </w:r>
      <w:r w:rsidR="006D42B8">
        <w:rPr>
          <w:rFonts w:ascii="Times New Roman" w:hAnsi="Times New Roman" w:cs="Times New Roman"/>
          <w:sz w:val="28"/>
          <w:szCs w:val="28"/>
        </w:rPr>
        <w:t>n</w:t>
      </w:r>
      <w:r w:rsidRPr="00BF6640">
        <w:rPr>
          <w:rFonts w:ascii="Times New Roman" w:hAnsi="Times New Roman" w:cs="Times New Roman"/>
          <w:sz w:val="28"/>
          <w:szCs w:val="28"/>
        </w:rPr>
        <w:t xml:space="preserve"> hasta entonces había mostrado su apoyo</w:t>
      </w:r>
      <w:r w:rsidR="006D42B8">
        <w:rPr>
          <w:rFonts w:ascii="Times New Roman" w:hAnsi="Times New Roman" w:cs="Times New Roman"/>
          <w:sz w:val="28"/>
          <w:szCs w:val="28"/>
        </w:rPr>
        <w:t xml:space="preserve"> a Blasco</w:t>
      </w:r>
      <w:r w:rsidR="00AE0ACF">
        <w:rPr>
          <w:rFonts w:ascii="Times New Roman" w:hAnsi="Times New Roman" w:cs="Times New Roman"/>
          <w:sz w:val="28"/>
          <w:szCs w:val="28"/>
        </w:rPr>
        <w:t>—</w:t>
      </w:r>
      <w:r w:rsidRPr="00BF6640">
        <w:rPr>
          <w:rFonts w:ascii="Times New Roman" w:hAnsi="Times New Roman" w:cs="Times New Roman"/>
          <w:sz w:val="28"/>
          <w:szCs w:val="28"/>
        </w:rPr>
        <w:t>, decidió apartarlo temporalmente de sus funciones de portavoz del grupo popular en las Cortes</w:t>
      </w:r>
      <w:r w:rsidR="00CE1332">
        <w:rPr>
          <w:rFonts w:ascii="Times New Roman" w:hAnsi="Times New Roman" w:cs="Times New Roman"/>
          <w:sz w:val="28"/>
          <w:szCs w:val="28"/>
        </w:rPr>
        <w:t xml:space="preserve">. </w:t>
      </w:r>
      <w:r w:rsidR="00553A38">
        <w:rPr>
          <w:rFonts w:ascii="Times New Roman" w:hAnsi="Times New Roman" w:cs="Times New Roman"/>
          <w:sz w:val="28"/>
          <w:szCs w:val="28"/>
        </w:rPr>
        <w:t>Por su parte, l</w:t>
      </w:r>
      <w:r w:rsidRPr="00BF6640">
        <w:rPr>
          <w:rFonts w:ascii="Times New Roman" w:hAnsi="Times New Roman" w:cs="Times New Roman"/>
          <w:sz w:val="28"/>
          <w:szCs w:val="28"/>
        </w:rPr>
        <w:t>os diputados de la oposición reclamaron su dimisión como diputado</w:t>
      </w:r>
      <w:r w:rsidR="00244738">
        <w:rPr>
          <w:rFonts w:ascii="Times New Roman" w:hAnsi="Times New Roman" w:cs="Times New Roman"/>
          <w:sz w:val="28"/>
          <w:szCs w:val="28"/>
        </w:rPr>
        <w:t>:</w:t>
      </w:r>
      <w:r w:rsidRPr="00BF6640">
        <w:rPr>
          <w:rFonts w:ascii="Times New Roman" w:hAnsi="Times New Roman" w:cs="Times New Roman"/>
          <w:sz w:val="28"/>
          <w:szCs w:val="28"/>
        </w:rPr>
        <w:t xml:space="preserve"> </w:t>
      </w:r>
      <w:r w:rsidRPr="00D04425">
        <w:rPr>
          <w:rFonts w:ascii="Times New Roman" w:hAnsi="Times New Roman" w:cs="Times New Roman"/>
          <w:b/>
          <w:sz w:val="28"/>
          <w:szCs w:val="28"/>
        </w:rPr>
        <w:t>"Que Blasco siga de diputado es una indignidad"</w:t>
      </w:r>
      <w:r w:rsidRPr="00BF6640">
        <w:rPr>
          <w:rFonts w:ascii="Times New Roman" w:hAnsi="Times New Roman" w:cs="Times New Roman"/>
          <w:sz w:val="28"/>
          <w:szCs w:val="28"/>
        </w:rPr>
        <w:t xml:space="preserve">, manifestó la diputada </w:t>
      </w:r>
      <w:r w:rsidR="00553A38">
        <w:rPr>
          <w:rFonts w:ascii="Times New Roman" w:hAnsi="Times New Roman" w:cs="Times New Roman"/>
          <w:sz w:val="28"/>
          <w:szCs w:val="28"/>
        </w:rPr>
        <w:t>del PSOE</w:t>
      </w:r>
      <w:r w:rsidRPr="00BF6640">
        <w:rPr>
          <w:rFonts w:ascii="Times New Roman" w:hAnsi="Times New Roman" w:cs="Times New Roman"/>
          <w:sz w:val="28"/>
          <w:szCs w:val="28"/>
        </w:rPr>
        <w:t xml:space="preserve"> Clara Tirado, cuya denuncia ante la fiscalía en octubre de 2010 fue el detonante del "caso de la cooperación". El viernes 22 de junio la fiscalía </w:t>
      </w:r>
      <w:r w:rsidR="00AE0ACF">
        <w:rPr>
          <w:rFonts w:ascii="Times New Roman" w:hAnsi="Times New Roman" w:cs="Times New Roman"/>
          <w:sz w:val="28"/>
          <w:szCs w:val="28"/>
        </w:rPr>
        <w:t xml:space="preserve">se decantó </w:t>
      </w:r>
      <w:r w:rsidRPr="00BF6640">
        <w:rPr>
          <w:rFonts w:ascii="Times New Roman" w:hAnsi="Times New Roman" w:cs="Times New Roman"/>
          <w:sz w:val="28"/>
          <w:szCs w:val="28"/>
        </w:rPr>
        <w:t xml:space="preserve">favorablemente </w:t>
      </w:r>
      <w:r w:rsidR="00AE0ACF">
        <w:rPr>
          <w:rFonts w:ascii="Times New Roman" w:hAnsi="Times New Roman" w:cs="Times New Roman"/>
          <w:sz w:val="28"/>
          <w:szCs w:val="28"/>
        </w:rPr>
        <w:t xml:space="preserve">por la </w:t>
      </w:r>
      <w:r w:rsidRPr="00BF6640">
        <w:rPr>
          <w:rFonts w:ascii="Times New Roman" w:hAnsi="Times New Roman" w:cs="Times New Roman"/>
          <w:sz w:val="28"/>
          <w:szCs w:val="28"/>
        </w:rPr>
        <w:t>imputación de Blasco.</w:t>
      </w:r>
      <w:r w:rsidR="00553A38" w:rsidRPr="00BF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40" w:rsidRPr="00BF6640" w:rsidRDefault="00553A38" w:rsidP="00BF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El </w:t>
      </w:r>
      <w:r w:rsidR="00AE0ACF">
        <w:rPr>
          <w:rFonts w:ascii="Times New Roman" w:hAnsi="Times New Roman" w:cs="Times New Roman"/>
          <w:sz w:val="28"/>
          <w:szCs w:val="28"/>
        </w:rPr>
        <w:t>0</w:t>
      </w:r>
      <w:r w:rsidR="00BF6640" w:rsidRPr="00BF6640">
        <w:rPr>
          <w:rFonts w:ascii="Times New Roman" w:hAnsi="Times New Roman" w:cs="Times New Roman"/>
          <w:sz w:val="28"/>
          <w:szCs w:val="28"/>
        </w:rPr>
        <w:t>1 de octubre de 2012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Blasco fue imputado por la magistrada María Pía Calderón designada por el Tribunal de Justicia de la Comunidad Valenciana, qu</w:t>
      </w:r>
      <w:r w:rsidR="006D42B8">
        <w:rPr>
          <w:rFonts w:ascii="Times New Roman" w:hAnsi="Times New Roman" w:cs="Times New Roman"/>
          <w:sz w:val="28"/>
          <w:szCs w:val="28"/>
        </w:rPr>
        <w:t>i</w:t>
      </w:r>
      <w:r w:rsidR="00BF6640" w:rsidRPr="00BF6640">
        <w:rPr>
          <w:rFonts w:ascii="Times New Roman" w:hAnsi="Times New Roman" w:cs="Times New Roman"/>
          <w:sz w:val="28"/>
          <w:szCs w:val="28"/>
        </w:rPr>
        <w:t>e</w:t>
      </w:r>
      <w:r w:rsidR="006D42B8">
        <w:rPr>
          <w:rFonts w:ascii="Times New Roman" w:hAnsi="Times New Roman" w:cs="Times New Roman"/>
          <w:sz w:val="28"/>
          <w:szCs w:val="28"/>
        </w:rPr>
        <w:t>n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un mes antes se había declarado competente en el caso, </w:t>
      </w:r>
      <w:r>
        <w:rPr>
          <w:rFonts w:ascii="Times New Roman" w:hAnsi="Times New Roman" w:cs="Times New Roman"/>
          <w:sz w:val="28"/>
          <w:szCs w:val="28"/>
        </w:rPr>
        <w:t xml:space="preserve">acusándole de </w:t>
      </w:r>
      <w:r w:rsidR="00BF6640" w:rsidRPr="00BF6640">
        <w:rPr>
          <w:rFonts w:ascii="Times New Roman" w:hAnsi="Times New Roman" w:cs="Times New Roman"/>
          <w:sz w:val="28"/>
          <w:szCs w:val="28"/>
        </w:rPr>
        <w:t>presunto autor de seis delitos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</w:t>
      </w:r>
      <w:r w:rsidR="00BF6640" w:rsidRPr="006D42B8">
        <w:rPr>
          <w:rFonts w:ascii="Times New Roman" w:hAnsi="Times New Roman" w:cs="Times New Roman"/>
          <w:b/>
          <w:sz w:val="28"/>
          <w:szCs w:val="28"/>
        </w:rPr>
        <w:t>fraude de subvención, prevaricación, cohecho, tráfico de influencias, malversación de caudales públicos y falsedad documental</w:t>
      </w:r>
      <w:r w:rsidRPr="006D42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Todos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ellos 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cometidos durante su etapa como consejero de Solidaridad y Cooperación </w:t>
      </w:r>
      <w:r>
        <w:rPr>
          <w:rFonts w:ascii="Times New Roman" w:hAnsi="Times New Roman" w:cs="Times New Roman"/>
          <w:sz w:val="28"/>
          <w:szCs w:val="28"/>
        </w:rPr>
        <w:t xml:space="preserve">entre </w:t>
      </w:r>
      <w:r w:rsidR="00BF6640" w:rsidRPr="00BF664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="00BF6640" w:rsidRPr="00BF664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, bajo la Presidencia de la Generalitat a cargo de 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Francisco Camps. Al </w:t>
      </w:r>
      <w:r>
        <w:rPr>
          <w:rFonts w:ascii="Times New Roman" w:hAnsi="Times New Roman" w:cs="Times New Roman"/>
          <w:sz w:val="28"/>
          <w:szCs w:val="28"/>
        </w:rPr>
        <w:t>publicarse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la </w:t>
      </w:r>
      <w:r w:rsidR="00BC5E46">
        <w:rPr>
          <w:rFonts w:ascii="Times New Roman" w:hAnsi="Times New Roman" w:cs="Times New Roman"/>
          <w:sz w:val="28"/>
          <w:szCs w:val="28"/>
        </w:rPr>
        <w:t>acusación</w:t>
      </w:r>
      <w:r w:rsidR="00AE0ACF">
        <w:rPr>
          <w:rFonts w:ascii="Times New Roman" w:hAnsi="Times New Roman" w:cs="Times New Roman"/>
          <w:sz w:val="28"/>
          <w:szCs w:val="28"/>
        </w:rPr>
        <w:t xml:space="preserve"> en setiembre de 2012</w:t>
      </w:r>
      <w:r w:rsidR="00BF6640" w:rsidRPr="00BF6640">
        <w:rPr>
          <w:rFonts w:ascii="Times New Roman" w:hAnsi="Times New Roman" w:cs="Times New Roman"/>
          <w:sz w:val="28"/>
          <w:szCs w:val="28"/>
        </w:rPr>
        <w:t>, Blasco renunció a su puesto de portavoz parlamentario del Partido Popular en las Cortes Valencianas, aunque afirmó que iba a seguir en su escaño</w:t>
      </w:r>
      <w:r w:rsidR="00AE0ACF">
        <w:rPr>
          <w:rFonts w:ascii="Times New Roman" w:hAnsi="Times New Roman" w:cs="Times New Roman"/>
          <w:sz w:val="28"/>
          <w:szCs w:val="28"/>
        </w:rPr>
        <w:t xml:space="preserve"> como diputado</w:t>
      </w:r>
      <w:r w:rsidR="00BF6640" w:rsidRPr="00BF6640">
        <w:rPr>
          <w:rFonts w:ascii="Times New Roman" w:hAnsi="Times New Roman" w:cs="Times New Roman"/>
          <w:sz w:val="28"/>
          <w:szCs w:val="28"/>
        </w:rPr>
        <w:t>.</w:t>
      </w:r>
    </w:p>
    <w:p w:rsidR="00BF6640" w:rsidRPr="00BF6640" w:rsidRDefault="00553A38" w:rsidP="00BF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Dos meses después, el 30 de noviembre de 2012, el consejero de Hacienda valenciano, </w:t>
      </w:r>
      <w:hyperlink r:id="rId18" w:history="1">
        <w:r w:rsidR="00BF6640" w:rsidRPr="005D760D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José Manuel Vela</w:t>
        </w:r>
      </w:hyperlink>
      <w:r w:rsidR="00BF6640" w:rsidRPr="00BF6640">
        <w:rPr>
          <w:rFonts w:ascii="Times New Roman" w:hAnsi="Times New Roman" w:cs="Times New Roman"/>
          <w:sz w:val="28"/>
          <w:szCs w:val="28"/>
        </w:rPr>
        <w:t xml:space="preserve">, presentó su dimisión antes de que el Tribunal Superior de Justicia de la Comunidad Valenciana decidiera </w:t>
      </w:r>
      <w:r w:rsidR="00D87B46">
        <w:rPr>
          <w:rFonts w:ascii="Times New Roman" w:hAnsi="Times New Roman" w:cs="Times New Roman"/>
          <w:sz w:val="28"/>
          <w:szCs w:val="28"/>
        </w:rPr>
        <w:t>imputarle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por supuesta revelación de secretos, </w:t>
      </w:r>
      <w:r w:rsidR="00D87B46">
        <w:rPr>
          <w:rFonts w:ascii="Times New Roman" w:hAnsi="Times New Roman" w:cs="Times New Roman"/>
          <w:sz w:val="28"/>
          <w:szCs w:val="28"/>
        </w:rPr>
        <w:t>acusándole de haber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entregado </w:t>
      </w:r>
      <w:r w:rsidR="00D87B46">
        <w:rPr>
          <w:rFonts w:ascii="Times New Roman" w:hAnsi="Times New Roman" w:cs="Times New Roman"/>
          <w:sz w:val="28"/>
          <w:szCs w:val="28"/>
        </w:rPr>
        <w:t xml:space="preserve">a Blasco </w:t>
      </w:r>
      <w:r w:rsidR="00BF6640" w:rsidRPr="00BF6640">
        <w:rPr>
          <w:rFonts w:ascii="Times New Roman" w:hAnsi="Times New Roman" w:cs="Times New Roman"/>
          <w:sz w:val="28"/>
          <w:szCs w:val="28"/>
        </w:rPr>
        <w:t>un informe de la Intervención de la Generalitat sobre el caso Cooperación</w:t>
      </w:r>
      <w:r w:rsidR="00D87B46">
        <w:rPr>
          <w:rFonts w:ascii="Times New Roman" w:hAnsi="Times New Roman" w:cs="Times New Roman"/>
          <w:sz w:val="28"/>
          <w:szCs w:val="28"/>
        </w:rPr>
        <w:t xml:space="preserve">. 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La entrega del informe se produjo </w:t>
      </w:r>
      <w:r w:rsidR="00C31378">
        <w:rPr>
          <w:rFonts w:ascii="Times New Roman" w:hAnsi="Times New Roman" w:cs="Times New Roman"/>
          <w:sz w:val="28"/>
          <w:szCs w:val="28"/>
        </w:rPr>
        <w:t xml:space="preserve">durante la sesión 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en el pleno de las Cortes Valencianas el 21 de noviembre, durante el cual Vela pasó a las bancadas superiores del PP dos sobres, uno de ellos para Blasco, </w:t>
      </w:r>
      <w:r w:rsidR="00D87B46">
        <w:rPr>
          <w:rFonts w:ascii="Times New Roman" w:hAnsi="Times New Roman" w:cs="Times New Roman"/>
          <w:sz w:val="28"/>
          <w:szCs w:val="28"/>
        </w:rPr>
        <w:t xml:space="preserve">a 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quien </w:t>
      </w:r>
      <w:r w:rsidR="00D87B46">
        <w:rPr>
          <w:rFonts w:ascii="Times New Roman" w:hAnsi="Times New Roman" w:cs="Times New Roman"/>
          <w:sz w:val="28"/>
          <w:szCs w:val="28"/>
        </w:rPr>
        <w:t xml:space="preserve">se le pudo ver </w:t>
      </w:r>
      <w:r w:rsidR="00BF6640" w:rsidRPr="00BF6640">
        <w:rPr>
          <w:rFonts w:ascii="Times New Roman" w:hAnsi="Times New Roman" w:cs="Times New Roman"/>
          <w:sz w:val="28"/>
          <w:szCs w:val="28"/>
        </w:rPr>
        <w:t>ley</w:t>
      </w:r>
      <w:r w:rsidR="00D87B46">
        <w:rPr>
          <w:rFonts w:ascii="Times New Roman" w:hAnsi="Times New Roman" w:cs="Times New Roman"/>
          <w:sz w:val="28"/>
          <w:szCs w:val="28"/>
        </w:rPr>
        <w:t>endo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los papeles en su escaño, </w:t>
      </w:r>
      <w:r w:rsidR="005D760D">
        <w:rPr>
          <w:rFonts w:ascii="Times New Roman" w:hAnsi="Times New Roman" w:cs="Times New Roman"/>
          <w:sz w:val="28"/>
          <w:szCs w:val="28"/>
        </w:rPr>
        <w:t xml:space="preserve">tal </w:t>
      </w:r>
      <w:r w:rsidR="00BF6640" w:rsidRPr="00BF6640">
        <w:rPr>
          <w:rFonts w:ascii="Times New Roman" w:hAnsi="Times New Roman" w:cs="Times New Roman"/>
          <w:sz w:val="28"/>
          <w:szCs w:val="28"/>
        </w:rPr>
        <w:t>como recogieron fotografías publicadas por el diario Levante-EMV y las cámaras de las Cortes.</w:t>
      </w:r>
    </w:p>
    <w:p w:rsidR="005D760D" w:rsidRDefault="002C0733" w:rsidP="00C31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640" w:rsidRPr="00BF6640">
        <w:rPr>
          <w:rFonts w:ascii="Times New Roman" w:hAnsi="Times New Roman" w:cs="Times New Roman"/>
          <w:sz w:val="28"/>
          <w:szCs w:val="28"/>
        </w:rPr>
        <w:t>El 25 de junio de 2013</w:t>
      </w:r>
      <w:r w:rsidR="00C30BED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Rafael Blasco presentó en el registro de las Cortes Valencianas una petición para obtener la condición </w:t>
      </w:r>
      <w:r w:rsidR="005D760D">
        <w:rPr>
          <w:rFonts w:ascii="Times New Roman" w:hAnsi="Times New Roman" w:cs="Times New Roman"/>
          <w:sz w:val="28"/>
          <w:szCs w:val="28"/>
        </w:rPr>
        <w:t>d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e diputado no adscrito, horas antes de </w:t>
      </w:r>
      <w:r w:rsidR="00C30BED">
        <w:rPr>
          <w:rFonts w:ascii="Times New Roman" w:hAnsi="Times New Roman" w:cs="Times New Roman"/>
          <w:sz w:val="28"/>
          <w:szCs w:val="28"/>
        </w:rPr>
        <w:t xml:space="preserve">que se reuniera </w:t>
      </w:r>
      <w:r w:rsidR="00BF6640" w:rsidRPr="00BF6640">
        <w:rPr>
          <w:rFonts w:ascii="Times New Roman" w:hAnsi="Times New Roman" w:cs="Times New Roman"/>
          <w:sz w:val="28"/>
          <w:szCs w:val="28"/>
        </w:rPr>
        <w:t>el grupo parlamentario del Partido Popular</w:t>
      </w:r>
      <w:r w:rsidR="00C30BED">
        <w:rPr>
          <w:rFonts w:ascii="Times New Roman" w:hAnsi="Times New Roman" w:cs="Times New Roman"/>
          <w:sz w:val="28"/>
          <w:szCs w:val="28"/>
        </w:rPr>
        <w:t xml:space="preserve"> que decidió su </w:t>
      </w:r>
      <w:r w:rsidR="00BF6640" w:rsidRPr="00BF6640">
        <w:rPr>
          <w:rFonts w:ascii="Times New Roman" w:hAnsi="Times New Roman" w:cs="Times New Roman"/>
          <w:sz w:val="28"/>
          <w:szCs w:val="28"/>
        </w:rPr>
        <w:t>expulsión. De esta forma Blasco qued</w:t>
      </w:r>
      <w:r w:rsidR="00BC5E46">
        <w:rPr>
          <w:rFonts w:ascii="Times New Roman" w:hAnsi="Times New Roman" w:cs="Times New Roman"/>
          <w:sz w:val="28"/>
          <w:szCs w:val="28"/>
        </w:rPr>
        <w:t xml:space="preserve">ó </w:t>
      </w:r>
      <w:r w:rsidR="00BF6640" w:rsidRPr="00BF6640">
        <w:rPr>
          <w:rFonts w:ascii="Times New Roman" w:hAnsi="Times New Roman" w:cs="Times New Roman"/>
          <w:sz w:val="28"/>
          <w:szCs w:val="28"/>
        </w:rPr>
        <w:t>apartado de su antiguo grupo político. Unos días antes</w:t>
      </w:r>
      <w:r w:rsidR="00C30BED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el Comité de Derechos y Garantías del PP </w:t>
      </w:r>
      <w:r w:rsidR="005D760D">
        <w:rPr>
          <w:rFonts w:ascii="Times New Roman" w:hAnsi="Times New Roman" w:cs="Times New Roman"/>
          <w:sz w:val="28"/>
          <w:szCs w:val="28"/>
        </w:rPr>
        <w:t>en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la Comunidad Valenciana</w:t>
      </w:r>
      <w:r w:rsidR="005D760D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</w:t>
      </w:r>
      <w:r w:rsidR="00BC5E46">
        <w:rPr>
          <w:rFonts w:ascii="Times New Roman" w:hAnsi="Times New Roman" w:cs="Times New Roman"/>
          <w:sz w:val="28"/>
          <w:szCs w:val="28"/>
        </w:rPr>
        <w:t>decidió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suspender</w:t>
      </w:r>
      <w:r w:rsidR="00C30BED">
        <w:rPr>
          <w:rFonts w:ascii="Times New Roman" w:hAnsi="Times New Roman" w:cs="Times New Roman"/>
          <w:sz w:val="28"/>
          <w:szCs w:val="28"/>
        </w:rPr>
        <w:t>le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cautelarmente de militancia </w:t>
      </w:r>
      <w:r w:rsidR="00C30BED">
        <w:rPr>
          <w:rFonts w:ascii="Times New Roman" w:hAnsi="Times New Roman" w:cs="Times New Roman"/>
          <w:sz w:val="28"/>
          <w:szCs w:val="28"/>
        </w:rPr>
        <w:t xml:space="preserve">por 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unas declaraciones </w:t>
      </w:r>
      <w:r w:rsidR="00C30BED">
        <w:rPr>
          <w:rFonts w:ascii="Times New Roman" w:hAnsi="Times New Roman" w:cs="Times New Roman"/>
          <w:sz w:val="28"/>
          <w:szCs w:val="28"/>
        </w:rPr>
        <w:t xml:space="preserve">que hizo </w:t>
      </w:r>
      <w:r w:rsidR="005D760D">
        <w:rPr>
          <w:rFonts w:ascii="Times New Roman" w:hAnsi="Times New Roman" w:cs="Times New Roman"/>
          <w:sz w:val="28"/>
          <w:szCs w:val="28"/>
        </w:rPr>
        <w:t xml:space="preserve">ante la </w:t>
      </w:r>
      <w:r w:rsidR="00BF6640" w:rsidRPr="00BF6640">
        <w:rPr>
          <w:rFonts w:ascii="Times New Roman" w:hAnsi="Times New Roman" w:cs="Times New Roman"/>
          <w:sz w:val="28"/>
          <w:szCs w:val="28"/>
        </w:rPr>
        <w:t>televisión</w:t>
      </w:r>
      <w:r w:rsidR="00C30BED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en las que critic</w:t>
      </w:r>
      <w:r w:rsidR="005D760D">
        <w:rPr>
          <w:rFonts w:ascii="Times New Roman" w:hAnsi="Times New Roman" w:cs="Times New Roman"/>
          <w:sz w:val="28"/>
          <w:szCs w:val="28"/>
        </w:rPr>
        <w:t>ó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al presidente del partido y jefe del Consell, Alberto Fabra. Éste había anunciado que Blasco sería expulsado del Grupo Popular</w:t>
      </w:r>
      <w:r w:rsidR="005D760D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después de que la Abogacía de la Generalitat solicitara 11 años de prisión para él</w:t>
      </w:r>
      <w:r w:rsidR="00C30BED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por </w:t>
      </w:r>
      <w:r w:rsidR="005D760D">
        <w:rPr>
          <w:rFonts w:ascii="Times New Roman" w:hAnsi="Times New Roman" w:cs="Times New Roman"/>
          <w:sz w:val="28"/>
          <w:szCs w:val="28"/>
        </w:rPr>
        <w:t>cometer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fraude en las ayudas de cooperación al desarrollo</w:t>
      </w:r>
      <w:r w:rsidR="005D760D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</w:t>
      </w:r>
      <w:r w:rsidR="00C30BED">
        <w:rPr>
          <w:rFonts w:ascii="Times New Roman" w:hAnsi="Times New Roman" w:cs="Times New Roman"/>
          <w:sz w:val="28"/>
          <w:szCs w:val="28"/>
        </w:rPr>
        <w:t>siendo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titular de la Consejería de Solidaridad y Ciudadanía.</w:t>
      </w:r>
      <w:r w:rsidR="00C31378">
        <w:rPr>
          <w:rFonts w:ascii="Times New Roman" w:hAnsi="Times New Roman" w:cs="Times New Roman"/>
          <w:sz w:val="28"/>
          <w:szCs w:val="28"/>
        </w:rPr>
        <w:t xml:space="preserve"> </w:t>
      </w:r>
      <w:r w:rsidR="00BF6640" w:rsidRPr="00BF6640">
        <w:rPr>
          <w:rFonts w:ascii="Times New Roman" w:hAnsi="Times New Roman" w:cs="Times New Roman"/>
          <w:sz w:val="28"/>
          <w:szCs w:val="28"/>
        </w:rPr>
        <w:t>Al conocerse la decisión de Blasco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el portavoz del Consell José Ciscar afirmó: </w:t>
      </w:r>
    </w:p>
    <w:p w:rsidR="005D760D" w:rsidRDefault="0066153A" w:rsidP="0066153A">
      <w:pPr>
        <w:spacing w:after="0" w:line="240" w:lineRule="auto"/>
        <w:ind w:left="1418" w:right="1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&lt;&lt;</w:t>
      </w:r>
      <w:r w:rsidR="00BF6640" w:rsidRPr="005D760D">
        <w:rPr>
          <w:rFonts w:ascii="Times New Roman" w:hAnsi="Times New Roman" w:cs="Times New Roman"/>
          <w:b/>
          <w:sz w:val="24"/>
          <w:szCs w:val="24"/>
        </w:rPr>
        <w:t>Ha mediado la reflexión. Se ha producido una reflexión del propio Rafael Blasco. Siempre hemos pensado que él no ha querido perjudicar al Partido Popular, y ante lo que era inevitable, que era una expulsión, ha preferido dar el paso en un gesto que le agradecemos</w:t>
      </w:r>
      <w:r>
        <w:rPr>
          <w:rFonts w:ascii="Times New Roman" w:hAnsi="Times New Roman" w:cs="Times New Roman"/>
          <w:b/>
          <w:sz w:val="24"/>
          <w:szCs w:val="24"/>
        </w:rPr>
        <w:t>&gt;&gt;</w:t>
      </w:r>
      <w:r w:rsidR="00BF6640" w:rsidRPr="005D760D">
        <w:rPr>
          <w:rFonts w:ascii="Times New Roman" w:hAnsi="Times New Roman" w:cs="Times New Roman"/>
          <w:b/>
          <w:sz w:val="24"/>
          <w:szCs w:val="24"/>
        </w:rPr>
        <w:t>.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0D" w:rsidRDefault="005D760D" w:rsidP="005D760D">
      <w:pPr>
        <w:spacing w:after="0" w:line="240" w:lineRule="auto"/>
        <w:ind w:left="1418" w:right="1060"/>
        <w:jc w:val="both"/>
        <w:rPr>
          <w:rFonts w:ascii="Times New Roman" w:hAnsi="Times New Roman" w:cs="Times New Roman"/>
          <w:sz w:val="28"/>
          <w:szCs w:val="28"/>
        </w:rPr>
      </w:pPr>
    </w:p>
    <w:p w:rsidR="00CD5784" w:rsidRDefault="005D760D" w:rsidP="0066153A">
      <w:pPr>
        <w:spacing w:after="0" w:line="240" w:lineRule="auto"/>
        <w:ind w:right="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Blasco se convirtió, así, en el primer diputado no adscrito de la VIII Legislatura </w:t>
      </w:r>
      <w:r w:rsidR="0066153A">
        <w:rPr>
          <w:rFonts w:ascii="Times New Roman" w:hAnsi="Times New Roman" w:cs="Times New Roman"/>
          <w:sz w:val="28"/>
          <w:szCs w:val="28"/>
        </w:rPr>
        <w:t>en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la Comunidad Valenciana.</w:t>
      </w:r>
      <w:r w:rsidR="0066153A">
        <w:rPr>
          <w:rFonts w:ascii="Times New Roman" w:hAnsi="Times New Roman" w:cs="Times New Roman"/>
          <w:sz w:val="28"/>
          <w:szCs w:val="28"/>
        </w:rPr>
        <w:t xml:space="preserve"> Finalmente, e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n mayo de 2014 el Tribunal Superior de Justicia dictó sentencia por la que Rafael Blasco </w:t>
      </w:r>
      <w:r w:rsidR="0066153A">
        <w:rPr>
          <w:rFonts w:ascii="Times New Roman" w:hAnsi="Times New Roman" w:cs="Times New Roman"/>
          <w:sz w:val="28"/>
          <w:szCs w:val="28"/>
        </w:rPr>
        <w:t xml:space="preserve">fue condenado 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a ocho años de prisión y veinte de inhabilitación para el ejercicio de cargo público, como autor de un delito de malversación de caudales públicos, al considerar probado que </w:t>
      </w:r>
      <w:r w:rsidR="00C30BED" w:rsidRPr="00BF6640">
        <w:rPr>
          <w:rFonts w:ascii="Times New Roman" w:hAnsi="Times New Roman" w:cs="Times New Roman"/>
          <w:sz w:val="28"/>
          <w:szCs w:val="28"/>
        </w:rPr>
        <w:t xml:space="preserve">en el ejercicio de su cargo </w:t>
      </w:r>
      <w:r w:rsidR="00BF6640" w:rsidRPr="00BF6640">
        <w:rPr>
          <w:rFonts w:ascii="Times New Roman" w:hAnsi="Times New Roman" w:cs="Times New Roman"/>
          <w:sz w:val="28"/>
          <w:szCs w:val="28"/>
        </w:rPr>
        <w:t>se apropió</w:t>
      </w:r>
      <w:r w:rsidR="00C30BED">
        <w:rPr>
          <w:rFonts w:ascii="Times New Roman" w:hAnsi="Times New Roman" w:cs="Times New Roman"/>
          <w:sz w:val="28"/>
          <w:szCs w:val="28"/>
        </w:rPr>
        <w:t xml:space="preserve"> </w:t>
      </w:r>
      <w:r w:rsidR="00BF6640" w:rsidRPr="00BF6640">
        <w:rPr>
          <w:rFonts w:ascii="Times New Roman" w:hAnsi="Times New Roman" w:cs="Times New Roman"/>
          <w:sz w:val="28"/>
          <w:szCs w:val="28"/>
        </w:rPr>
        <w:t>de fondos destinados a programas de cooperación con Nicaragua.</w:t>
      </w:r>
      <w:r w:rsidR="00CD5784">
        <w:rPr>
          <w:rFonts w:ascii="Times New Roman" w:hAnsi="Times New Roman" w:cs="Times New Roman"/>
          <w:sz w:val="28"/>
          <w:szCs w:val="28"/>
        </w:rPr>
        <w:t xml:space="preserve"> </w:t>
      </w:r>
      <w:r w:rsidR="00BF6640" w:rsidRPr="00BF6640">
        <w:rPr>
          <w:rFonts w:ascii="Times New Roman" w:hAnsi="Times New Roman" w:cs="Times New Roman"/>
          <w:sz w:val="28"/>
          <w:szCs w:val="28"/>
        </w:rPr>
        <w:t>Un año después, el 10 de junio de 2015, el Tribunal Suprem</w:t>
      </w:r>
      <w:r w:rsidR="002C0733">
        <w:rPr>
          <w:rFonts w:ascii="Times New Roman" w:hAnsi="Times New Roman" w:cs="Times New Roman"/>
          <w:sz w:val="28"/>
          <w:szCs w:val="28"/>
        </w:rPr>
        <w:t>o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confirmó la condena</w:t>
      </w:r>
      <w:r w:rsidR="0066153A">
        <w:rPr>
          <w:rFonts w:ascii="Times New Roman" w:hAnsi="Times New Roman" w:cs="Times New Roman"/>
          <w:sz w:val="28"/>
          <w:szCs w:val="28"/>
        </w:rPr>
        <w:t>,</w:t>
      </w:r>
      <w:r w:rsidR="00BF6640" w:rsidRPr="00BF6640">
        <w:rPr>
          <w:rFonts w:ascii="Times New Roman" w:hAnsi="Times New Roman" w:cs="Times New Roman"/>
          <w:sz w:val="28"/>
          <w:szCs w:val="28"/>
        </w:rPr>
        <w:t xml:space="preserve"> aunque rebajó la pena a seis años y medio de prisión. El día 15 de Junio, a las 9.00 horas, </w:t>
      </w:r>
      <w:r w:rsidR="002C0733">
        <w:rPr>
          <w:rFonts w:ascii="Times New Roman" w:hAnsi="Times New Roman" w:cs="Times New Roman"/>
          <w:sz w:val="28"/>
          <w:szCs w:val="28"/>
        </w:rPr>
        <w:t xml:space="preserve">Rafael Blasco </w:t>
      </w:r>
      <w:r w:rsidR="00BF6640" w:rsidRPr="00BF6640">
        <w:rPr>
          <w:rFonts w:ascii="Times New Roman" w:hAnsi="Times New Roman" w:cs="Times New Roman"/>
          <w:sz w:val="28"/>
          <w:szCs w:val="28"/>
        </w:rPr>
        <w:t>ingresó en la prisión de Picassent.</w:t>
      </w:r>
      <w:r w:rsidR="002C0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3A" w:rsidRDefault="0066153A" w:rsidP="0066153A">
      <w:pPr>
        <w:spacing w:after="0" w:line="240" w:lineRule="auto"/>
        <w:ind w:right="10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A19" w:rsidRDefault="00CD5784" w:rsidP="00BF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</w:t>
      </w:r>
      <w:r w:rsidR="002C0733">
        <w:rPr>
          <w:rFonts w:ascii="Times New Roman" w:hAnsi="Times New Roman" w:cs="Times New Roman"/>
          <w:sz w:val="28"/>
          <w:szCs w:val="28"/>
        </w:rPr>
        <w:t xml:space="preserve">espués de pasar por el </w:t>
      </w:r>
      <w:hyperlink r:id="rId19" w:history="1">
        <w:r w:rsidR="002C0733" w:rsidRPr="008F0152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alambique</w:t>
        </w:r>
      </w:hyperlink>
      <w:r w:rsidR="002C0733">
        <w:rPr>
          <w:rFonts w:ascii="Times New Roman" w:hAnsi="Times New Roman" w:cs="Times New Roman"/>
          <w:sz w:val="28"/>
          <w:szCs w:val="28"/>
        </w:rPr>
        <w:t xml:space="preserve"> de las instituciones políticas del sistema capitalista, </w:t>
      </w:r>
      <w:r w:rsidR="00C31378">
        <w:rPr>
          <w:rFonts w:ascii="Times New Roman" w:hAnsi="Times New Roman" w:cs="Times New Roman"/>
          <w:sz w:val="28"/>
          <w:szCs w:val="28"/>
        </w:rPr>
        <w:t xml:space="preserve">de este sujeto </w:t>
      </w:r>
      <w:r w:rsidR="004A3058">
        <w:rPr>
          <w:rFonts w:ascii="Times New Roman" w:hAnsi="Times New Roman" w:cs="Times New Roman"/>
          <w:sz w:val="28"/>
          <w:szCs w:val="28"/>
        </w:rPr>
        <w:t xml:space="preserve">cabe decir: </w:t>
      </w:r>
      <w:r w:rsidR="002C0733">
        <w:rPr>
          <w:rFonts w:ascii="Times New Roman" w:hAnsi="Times New Roman" w:cs="Times New Roman"/>
          <w:sz w:val="28"/>
          <w:szCs w:val="28"/>
        </w:rPr>
        <w:t xml:space="preserve">¡¡qué lejos había quedado </w:t>
      </w:r>
      <w:r>
        <w:rPr>
          <w:rFonts w:ascii="Times New Roman" w:hAnsi="Times New Roman" w:cs="Times New Roman"/>
          <w:sz w:val="28"/>
          <w:szCs w:val="28"/>
        </w:rPr>
        <w:t xml:space="preserve">aquella </w:t>
      </w:r>
      <w:r w:rsidR="002C0733">
        <w:rPr>
          <w:rFonts w:ascii="Times New Roman" w:hAnsi="Times New Roman" w:cs="Times New Roman"/>
          <w:sz w:val="28"/>
          <w:szCs w:val="28"/>
        </w:rPr>
        <w:t xml:space="preserve">moral </w:t>
      </w:r>
      <w:r w:rsidR="005A58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revolucionaria</w:t>
      </w:r>
      <w:r w:rsidR="005A58F4">
        <w:rPr>
          <w:rFonts w:ascii="Times New Roman" w:hAnsi="Times New Roman" w:cs="Times New Roman"/>
          <w:sz w:val="28"/>
          <w:szCs w:val="28"/>
        </w:rPr>
        <w:t>”</w:t>
      </w:r>
      <w:r w:rsidR="00C31378">
        <w:rPr>
          <w:rFonts w:ascii="Times New Roman" w:hAnsi="Times New Roman" w:cs="Times New Roman"/>
          <w:sz w:val="28"/>
          <w:szCs w:val="28"/>
        </w:rPr>
        <w:t xml:space="preserve"> </w:t>
      </w:r>
      <w:r w:rsidR="002C0733">
        <w:rPr>
          <w:rFonts w:ascii="Times New Roman" w:hAnsi="Times New Roman" w:cs="Times New Roman"/>
          <w:sz w:val="28"/>
          <w:szCs w:val="28"/>
        </w:rPr>
        <w:t>desde los tiempos de su militancia en la izquierda extrema burguesa del FRAP</w:t>
      </w:r>
      <w:r>
        <w:rPr>
          <w:rFonts w:ascii="Times New Roman" w:hAnsi="Times New Roman" w:cs="Times New Roman"/>
          <w:sz w:val="28"/>
          <w:szCs w:val="28"/>
        </w:rPr>
        <w:t>!! Seguro que se consolará pe</w:t>
      </w:r>
      <w:r w:rsidR="00BC5E4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sando lo mismo que le justific</w:t>
      </w:r>
      <w:r w:rsidR="004A3058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52"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</w:rPr>
        <w:t xml:space="preserve">su decisión de abandonar aquellos ideales </w:t>
      </w:r>
      <w:r w:rsidR="008F0152">
        <w:rPr>
          <w:rFonts w:ascii="Times New Roman" w:hAnsi="Times New Roman" w:cs="Times New Roman"/>
          <w:sz w:val="28"/>
          <w:szCs w:val="28"/>
        </w:rPr>
        <w:t xml:space="preserve">—de tal modo </w:t>
      </w:r>
      <w:r w:rsidR="005A58F4">
        <w:rPr>
          <w:rFonts w:ascii="Times New Roman" w:hAnsi="Times New Roman" w:cs="Times New Roman"/>
          <w:sz w:val="28"/>
          <w:szCs w:val="28"/>
        </w:rPr>
        <w:t xml:space="preserve">expulsados </w:t>
      </w:r>
      <w:r w:rsidR="00C31378">
        <w:rPr>
          <w:rFonts w:ascii="Times New Roman" w:hAnsi="Times New Roman" w:cs="Times New Roman"/>
          <w:sz w:val="28"/>
          <w:szCs w:val="28"/>
        </w:rPr>
        <w:t xml:space="preserve">de su conciencia </w:t>
      </w:r>
      <w:r w:rsidR="005A58F4">
        <w:rPr>
          <w:rFonts w:ascii="Times New Roman" w:hAnsi="Times New Roman" w:cs="Times New Roman"/>
          <w:sz w:val="28"/>
          <w:szCs w:val="28"/>
        </w:rPr>
        <w:t xml:space="preserve">por </w:t>
      </w:r>
      <w:r w:rsidR="00BC5E46">
        <w:rPr>
          <w:rFonts w:ascii="Times New Roman" w:hAnsi="Times New Roman" w:cs="Times New Roman"/>
          <w:sz w:val="28"/>
          <w:szCs w:val="28"/>
        </w:rPr>
        <w:t>la morralla política en que se convirtió</w:t>
      </w:r>
      <w:r w:rsidR="008F015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para ir detrás de sus intereses</w:t>
      </w:r>
      <w:r w:rsidR="007A473B">
        <w:rPr>
          <w:rFonts w:ascii="Times New Roman" w:hAnsi="Times New Roman" w:cs="Times New Roman"/>
          <w:sz w:val="28"/>
          <w:szCs w:val="28"/>
        </w:rPr>
        <w:t xml:space="preserve"> personale</w:t>
      </w:r>
      <w:r w:rsidR="002B6377">
        <w:rPr>
          <w:rFonts w:ascii="Times New Roman" w:hAnsi="Times New Roman" w:cs="Times New Roman"/>
          <w:sz w:val="28"/>
          <w:szCs w:val="28"/>
        </w:rPr>
        <w:t>s</w:t>
      </w:r>
      <w:r w:rsidR="004A3058">
        <w:rPr>
          <w:rFonts w:ascii="Times New Roman" w:hAnsi="Times New Roman" w:cs="Times New Roman"/>
          <w:sz w:val="28"/>
          <w:szCs w:val="28"/>
        </w:rPr>
        <w:t>;</w:t>
      </w:r>
      <w:r w:rsidR="002B6377">
        <w:rPr>
          <w:rFonts w:ascii="Times New Roman" w:hAnsi="Times New Roman" w:cs="Times New Roman"/>
          <w:sz w:val="28"/>
          <w:szCs w:val="28"/>
        </w:rPr>
        <w:t xml:space="preserve"> engañándose con eso de que “el </w:t>
      </w:r>
      <w:r w:rsidR="0066153A">
        <w:rPr>
          <w:rFonts w:ascii="Times New Roman" w:hAnsi="Times New Roman" w:cs="Times New Roman"/>
          <w:sz w:val="28"/>
          <w:szCs w:val="28"/>
        </w:rPr>
        <w:t>socialismo revolucionario</w:t>
      </w:r>
      <w:r w:rsidR="002B6377">
        <w:rPr>
          <w:rFonts w:ascii="Times New Roman" w:hAnsi="Times New Roman" w:cs="Times New Roman"/>
          <w:sz w:val="28"/>
          <w:szCs w:val="28"/>
        </w:rPr>
        <w:t xml:space="preserve"> es una utopía”. </w:t>
      </w:r>
      <w:r w:rsidR="007A473B">
        <w:rPr>
          <w:rFonts w:ascii="Times New Roman" w:hAnsi="Times New Roman" w:cs="Times New Roman"/>
          <w:sz w:val="28"/>
          <w:szCs w:val="28"/>
        </w:rPr>
        <w:t>Pero lo  cierto es que el capitalismo</w:t>
      </w:r>
      <w:r w:rsidR="00ED54D6">
        <w:rPr>
          <w:rFonts w:ascii="Times New Roman" w:hAnsi="Times New Roman" w:cs="Times New Roman"/>
          <w:sz w:val="28"/>
          <w:szCs w:val="28"/>
        </w:rPr>
        <w:t>,</w:t>
      </w:r>
      <w:r w:rsidR="007A473B">
        <w:rPr>
          <w:rFonts w:ascii="Times New Roman" w:hAnsi="Times New Roman" w:cs="Times New Roman"/>
          <w:sz w:val="28"/>
          <w:szCs w:val="28"/>
        </w:rPr>
        <w:t xml:space="preserve"> jamás antes estuvo tan cerca </w:t>
      </w:r>
      <w:r w:rsidR="00ED54D6">
        <w:rPr>
          <w:rFonts w:ascii="Times New Roman" w:hAnsi="Times New Roman" w:cs="Times New Roman"/>
          <w:sz w:val="28"/>
          <w:szCs w:val="28"/>
        </w:rPr>
        <w:t xml:space="preserve">como ahora </w:t>
      </w:r>
      <w:r w:rsidR="007A473B">
        <w:rPr>
          <w:rFonts w:ascii="Times New Roman" w:hAnsi="Times New Roman" w:cs="Times New Roman"/>
          <w:sz w:val="28"/>
          <w:szCs w:val="28"/>
        </w:rPr>
        <w:t xml:space="preserve">de </w:t>
      </w:r>
      <w:r w:rsidR="008F0152">
        <w:rPr>
          <w:rFonts w:ascii="Times New Roman" w:hAnsi="Times New Roman" w:cs="Times New Roman"/>
          <w:sz w:val="28"/>
          <w:szCs w:val="28"/>
        </w:rPr>
        <w:t>alcanzar</w:t>
      </w:r>
      <w:r w:rsidR="00B14C01">
        <w:rPr>
          <w:rFonts w:ascii="Times New Roman" w:hAnsi="Times New Roman" w:cs="Times New Roman"/>
          <w:sz w:val="28"/>
          <w:szCs w:val="28"/>
        </w:rPr>
        <w:t xml:space="preserve"> </w:t>
      </w:r>
      <w:r w:rsidR="007A473B">
        <w:rPr>
          <w:rFonts w:ascii="Times New Roman" w:hAnsi="Times New Roman" w:cs="Times New Roman"/>
          <w:sz w:val="28"/>
          <w:szCs w:val="28"/>
        </w:rPr>
        <w:t xml:space="preserve">su </w:t>
      </w:r>
      <w:r w:rsidR="006D11AC" w:rsidRPr="008F0152">
        <w:rPr>
          <w:rFonts w:ascii="Times New Roman" w:hAnsi="Times New Roman" w:cs="Times New Roman"/>
          <w:b/>
          <w:sz w:val="28"/>
          <w:szCs w:val="28"/>
          <w:u w:val="single"/>
        </w:rPr>
        <w:t xml:space="preserve">inevitable </w:t>
      </w:r>
      <w:r w:rsidR="007A473B" w:rsidRPr="008F0152">
        <w:rPr>
          <w:rFonts w:ascii="Times New Roman" w:hAnsi="Times New Roman" w:cs="Times New Roman"/>
          <w:b/>
          <w:sz w:val="28"/>
          <w:szCs w:val="28"/>
          <w:u w:val="single"/>
        </w:rPr>
        <w:t>cola</w:t>
      </w:r>
      <w:r w:rsidR="0003224B">
        <w:rPr>
          <w:rFonts w:ascii="Times New Roman" w:hAnsi="Times New Roman" w:cs="Times New Roman"/>
          <w:b/>
          <w:sz w:val="28"/>
          <w:szCs w:val="28"/>
          <w:u w:val="single"/>
        </w:rPr>
        <w:t>pso económico</w:t>
      </w:r>
      <w:r w:rsidR="00183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irreversible</w:t>
      </w:r>
      <w:r w:rsidR="008E70A8">
        <w:rPr>
          <w:rStyle w:val="Refdenotaalpie"/>
          <w:rFonts w:ascii="Times New Roman" w:hAnsi="Times New Roman" w:cs="Times New Roman"/>
          <w:b/>
          <w:sz w:val="28"/>
          <w:szCs w:val="28"/>
          <w:u w:val="single"/>
        </w:rPr>
        <w:footnoteReference w:id="2"/>
      </w:r>
      <w:r w:rsidR="00ED54D6">
        <w:rPr>
          <w:rFonts w:ascii="Times New Roman" w:hAnsi="Times New Roman" w:cs="Times New Roman"/>
          <w:sz w:val="28"/>
          <w:szCs w:val="28"/>
        </w:rPr>
        <w:t>. Cercanía</w:t>
      </w:r>
      <w:r w:rsidR="007A473B">
        <w:rPr>
          <w:rFonts w:ascii="Times New Roman" w:hAnsi="Times New Roman" w:cs="Times New Roman"/>
          <w:sz w:val="28"/>
          <w:szCs w:val="28"/>
        </w:rPr>
        <w:t xml:space="preserve"> </w:t>
      </w:r>
      <w:r w:rsidR="002B6377">
        <w:rPr>
          <w:rFonts w:ascii="Times New Roman" w:hAnsi="Times New Roman" w:cs="Times New Roman"/>
          <w:sz w:val="28"/>
          <w:szCs w:val="28"/>
        </w:rPr>
        <w:t xml:space="preserve">que sin duda </w:t>
      </w:r>
      <w:r w:rsidR="008F0152">
        <w:rPr>
          <w:rFonts w:ascii="Times New Roman" w:hAnsi="Times New Roman" w:cs="Times New Roman"/>
          <w:sz w:val="28"/>
          <w:szCs w:val="28"/>
        </w:rPr>
        <w:t xml:space="preserve">ha de alumbrar </w:t>
      </w:r>
      <w:r w:rsidR="007A473B">
        <w:rPr>
          <w:rFonts w:ascii="Times New Roman" w:hAnsi="Times New Roman" w:cs="Times New Roman"/>
          <w:sz w:val="28"/>
          <w:szCs w:val="28"/>
        </w:rPr>
        <w:t>en la conciencia universal</w:t>
      </w:r>
      <w:r w:rsidR="002B6377">
        <w:rPr>
          <w:rFonts w:ascii="Times New Roman" w:hAnsi="Times New Roman" w:cs="Times New Roman"/>
          <w:sz w:val="28"/>
          <w:szCs w:val="28"/>
        </w:rPr>
        <w:t>,</w:t>
      </w:r>
      <w:r w:rsidR="007A473B">
        <w:rPr>
          <w:rFonts w:ascii="Times New Roman" w:hAnsi="Times New Roman" w:cs="Times New Roman"/>
          <w:sz w:val="28"/>
          <w:szCs w:val="28"/>
        </w:rPr>
        <w:t xml:space="preserve"> la </w:t>
      </w:r>
      <w:r w:rsidR="007A473B" w:rsidRPr="0066153A">
        <w:rPr>
          <w:rFonts w:ascii="Times New Roman" w:hAnsi="Times New Roman" w:cs="Times New Roman"/>
          <w:b/>
          <w:sz w:val="28"/>
          <w:szCs w:val="28"/>
          <w:u w:val="single"/>
        </w:rPr>
        <w:t xml:space="preserve">necesidad </w:t>
      </w:r>
      <w:r w:rsidR="0066153A" w:rsidRPr="0066153A">
        <w:rPr>
          <w:rFonts w:ascii="Times New Roman" w:hAnsi="Times New Roman" w:cs="Times New Roman"/>
          <w:b/>
          <w:sz w:val="28"/>
          <w:szCs w:val="28"/>
          <w:u w:val="single"/>
        </w:rPr>
        <w:t>política</w:t>
      </w:r>
      <w:r w:rsidR="0066153A">
        <w:rPr>
          <w:rFonts w:ascii="Times New Roman" w:hAnsi="Times New Roman" w:cs="Times New Roman"/>
          <w:sz w:val="28"/>
          <w:szCs w:val="28"/>
        </w:rPr>
        <w:t xml:space="preserve"> </w:t>
      </w:r>
      <w:r w:rsidR="007A473B">
        <w:rPr>
          <w:rFonts w:ascii="Times New Roman" w:hAnsi="Times New Roman" w:cs="Times New Roman"/>
          <w:sz w:val="28"/>
          <w:szCs w:val="28"/>
        </w:rPr>
        <w:t xml:space="preserve">de que </w:t>
      </w:r>
      <w:r w:rsidR="002B6377">
        <w:rPr>
          <w:rFonts w:ascii="Times New Roman" w:hAnsi="Times New Roman" w:cs="Times New Roman"/>
          <w:sz w:val="28"/>
          <w:szCs w:val="28"/>
        </w:rPr>
        <w:t xml:space="preserve">esa </w:t>
      </w:r>
      <w:r w:rsidR="0066153A">
        <w:rPr>
          <w:rFonts w:ascii="Times New Roman" w:hAnsi="Times New Roman" w:cs="Times New Roman"/>
          <w:sz w:val="28"/>
          <w:szCs w:val="28"/>
        </w:rPr>
        <w:t>presunta</w:t>
      </w:r>
      <w:r w:rsidR="002B6377">
        <w:rPr>
          <w:rFonts w:ascii="Times New Roman" w:hAnsi="Times New Roman" w:cs="Times New Roman"/>
          <w:sz w:val="28"/>
          <w:szCs w:val="28"/>
        </w:rPr>
        <w:t xml:space="preserve"> utopía </w:t>
      </w:r>
      <w:r w:rsidR="007A473B">
        <w:rPr>
          <w:rFonts w:ascii="Times New Roman" w:hAnsi="Times New Roman" w:cs="Times New Roman"/>
          <w:sz w:val="28"/>
          <w:szCs w:val="28"/>
        </w:rPr>
        <w:t>se haga realidad.</w:t>
      </w:r>
      <w:r w:rsidR="00661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19" w:rsidRPr="001B6E6A" w:rsidRDefault="00696A19" w:rsidP="00696A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En </w:t>
      </w:r>
      <w:r w:rsidR="00B14C01">
        <w:rPr>
          <w:rFonts w:ascii="Times New Roman" w:hAnsi="Times New Roman" w:cs="Times New Roman"/>
          <w:sz w:val="28"/>
          <w:szCs w:val="28"/>
        </w:rPr>
        <w:t>nuestro</w:t>
      </w:r>
      <w:r>
        <w:rPr>
          <w:rFonts w:ascii="Times New Roman" w:hAnsi="Times New Roman" w:cs="Times New Roman"/>
          <w:sz w:val="28"/>
          <w:szCs w:val="28"/>
        </w:rPr>
        <w:t xml:space="preserve"> mensaje anterior ya te habl</w:t>
      </w:r>
      <w:r w:rsidR="00B14C01">
        <w:rPr>
          <w:rFonts w:ascii="Times New Roman" w:hAnsi="Times New Roman" w:cs="Times New Roman"/>
          <w:sz w:val="28"/>
          <w:szCs w:val="28"/>
        </w:rPr>
        <w:t>amos</w:t>
      </w:r>
      <w:r>
        <w:rPr>
          <w:rFonts w:ascii="Times New Roman" w:hAnsi="Times New Roman" w:cs="Times New Roman"/>
          <w:sz w:val="28"/>
          <w:szCs w:val="28"/>
        </w:rPr>
        <w:t xml:space="preserve"> de Felipe González</w:t>
      </w:r>
      <w:r w:rsidR="00853B46">
        <w:rPr>
          <w:rFonts w:ascii="Times New Roman" w:hAnsi="Times New Roman" w:cs="Times New Roman"/>
          <w:sz w:val="28"/>
          <w:szCs w:val="28"/>
        </w:rPr>
        <w:t xml:space="preserve">, otro típico fenómeno de transformismo operado por los vínculos </w:t>
      </w:r>
      <w:r w:rsidR="00E80E61">
        <w:rPr>
          <w:rFonts w:ascii="Times New Roman" w:hAnsi="Times New Roman" w:cs="Times New Roman"/>
          <w:sz w:val="28"/>
          <w:szCs w:val="28"/>
        </w:rPr>
        <w:t xml:space="preserve">oficiosos </w:t>
      </w:r>
      <w:r w:rsidR="00FB5362">
        <w:rPr>
          <w:rFonts w:ascii="Times New Roman" w:hAnsi="Times New Roman" w:cs="Times New Roman"/>
          <w:sz w:val="28"/>
          <w:szCs w:val="28"/>
        </w:rPr>
        <w:t xml:space="preserve">y oficiales </w:t>
      </w:r>
      <w:r w:rsidR="00853B46">
        <w:rPr>
          <w:rFonts w:ascii="Times New Roman" w:hAnsi="Times New Roman" w:cs="Times New Roman"/>
          <w:sz w:val="28"/>
          <w:szCs w:val="28"/>
        </w:rPr>
        <w:t xml:space="preserve">entre </w:t>
      </w:r>
      <w:r w:rsidR="00E4554C">
        <w:rPr>
          <w:rFonts w:ascii="Times New Roman" w:hAnsi="Times New Roman" w:cs="Times New Roman"/>
          <w:sz w:val="28"/>
          <w:szCs w:val="28"/>
        </w:rPr>
        <w:t xml:space="preserve">representantes de </w:t>
      </w:r>
      <w:r w:rsidR="00853B46">
        <w:rPr>
          <w:rFonts w:ascii="Times New Roman" w:hAnsi="Times New Roman" w:cs="Times New Roman"/>
          <w:sz w:val="28"/>
          <w:szCs w:val="28"/>
        </w:rPr>
        <w:t xml:space="preserve">las instituciones </w:t>
      </w:r>
      <w:r w:rsidR="00F53522">
        <w:rPr>
          <w:rFonts w:ascii="Times New Roman" w:hAnsi="Times New Roman" w:cs="Times New Roman"/>
          <w:sz w:val="28"/>
          <w:szCs w:val="28"/>
        </w:rPr>
        <w:t xml:space="preserve">públicas y privadas </w:t>
      </w:r>
      <w:r w:rsidR="00853B46">
        <w:rPr>
          <w:rFonts w:ascii="Times New Roman" w:hAnsi="Times New Roman" w:cs="Times New Roman"/>
          <w:sz w:val="28"/>
          <w:szCs w:val="28"/>
        </w:rPr>
        <w:t>del sistema</w:t>
      </w:r>
      <w:r w:rsidR="00F53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Ahora he</w:t>
      </w:r>
      <w:r w:rsidR="00B14C01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recabado más información, proporcionada por </w:t>
      </w:r>
      <w:hyperlink r:id="rId20" w:history="1">
        <w:r w:rsidR="00CF6C3F" w:rsidRPr="00CF6C3F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Javier Chicote</w:t>
        </w:r>
      </w:hyperlink>
      <w:r w:rsidR="00CF6C3F" w:rsidRPr="00CF6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 su libro </w:t>
      </w:r>
      <w:r w:rsidRPr="00696A19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“</w:t>
      </w:r>
      <w:r w:rsidRPr="001B6E6A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Socialistas de élite</w:t>
      </w:r>
      <w:r w:rsidRPr="00696A19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”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donde aborda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figura de </w:t>
      </w:r>
      <w:r w:rsidR="0066153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este </w:t>
      </w:r>
      <w:r w:rsidR="00E80E6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corrupto y </w:t>
      </w:r>
      <w:r w:rsidR="00B14C0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privilegiado </w:t>
      </w:r>
      <w:r w:rsidR="0066153A">
        <w:rPr>
          <w:rFonts w:ascii="Times New Roman" w:eastAsia="Times New Roman" w:hAnsi="Times New Roman" w:cs="Times New Roman"/>
          <w:sz w:val="28"/>
          <w:szCs w:val="28"/>
          <w:lang w:eastAsia="es-ES"/>
        </w:rPr>
        <w:t>personaje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535F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 </w:t>
      </w:r>
      <w:r w:rsidR="00F53522">
        <w:rPr>
          <w:rFonts w:ascii="Times New Roman" w:eastAsia="Times New Roman" w:hAnsi="Times New Roman" w:cs="Times New Roman"/>
          <w:sz w:val="28"/>
          <w:szCs w:val="28"/>
          <w:lang w:eastAsia="es-ES"/>
        </w:rPr>
        <w:t>los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emolumentos y patrimonio</w:t>
      </w:r>
      <w:r w:rsidR="008F015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535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consiguió acumular </w:t>
      </w:r>
      <w:r w:rsidR="008F015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durante su trayectoria </w:t>
      </w:r>
      <w:r w:rsidR="00F535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como político y empresario. </w:t>
      </w:r>
    </w:p>
    <w:p w:rsidR="00696A19" w:rsidRPr="006528B7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96A19" w:rsidRPr="001B6E6A" w:rsidRDefault="00696A19" w:rsidP="0069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1B6E6A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La lista de propiedades y el sueldo millonario de Felipe González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Autor</w:t>
      </w:r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  <w:r w:rsidR="0048350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A. Parrado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Fecha17.04.2012 – 06:00 H</w:t>
      </w:r>
      <w:r w:rsidR="00C31378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Tags</w:t>
      </w:r>
    </w:p>
    <w:p w:rsidR="00696A19" w:rsidRPr="001B6E6A" w:rsidRDefault="00696A19" w:rsidP="00696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Uno de los asuntos que el </w:t>
      </w:r>
      <w:r w:rsidR="00CF6C3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mencionado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libro</w:t>
      </w:r>
      <w:r w:rsidR="00CF6C3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Chicote 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aborda acerca de la figura de Felipe González</w:t>
      </w:r>
      <w:r w:rsidR="00CF6C3F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son sus emolumentos y también su patrimonio. Según el autor, el ex</w:t>
      </w:r>
      <w:r w:rsidR="00CF6C3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presidente del Gobierno salió perdiendo de su acuerdo de separación </w:t>
      </w:r>
      <w:r w:rsidR="00E80E61">
        <w:rPr>
          <w:rFonts w:ascii="Times New Roman" w:eastAsia="Times New Roman" w:hAnsi="Times New Roman" w:cs="Times New Roman"/>
          <w:sz w:val="28"/>
          <w:szCs w:val="28"/>
          <w:lang w:eastAsia="es-ES"/>
        </w:rPr>
        <w:t>con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Carmen Romero. </w:t>
      </w:r>
      <w:r w:rsidRPr="001B6E6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Cuenta el periodista que el 8 de marzo 2010 liquidaron la sociedad de gananciales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que hasta ese momento regía su matrimonio.  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“De las casas, el expresidente sólo conservó para sí la de Castellar de la Frontera, en Cádiz, un obsequio ya que cuando era abogado ganó un pleito a favor de los vecinos. Además, González conserva la mayor parte de la casa de la urbanización de Somosaguas […] </w:t>
      </w:r>
      <w:r w:rsidRPr="001B6E6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Se trata de una parcela de 500 metros cuadrados que alberga una vivienda de 350 metros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distribuidos en cuatro plantas (dos principales, además de sótano y ático) y que utilizan María González y su marido […]. Por su parte, Carmen Romero se adjudicó en la liquidación de la sociedad de gananciales la casa familiar de Pozuelo y la de Sotogrande, ambas enclavadas en lujosas urbanizaciones”, cuenta Chicote.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“La primera de ellas es la gran inversión que hizo el matrimonio en junio de 1991. Felipe González le compró a su amigo </w:t>
      </w:r>
      <w:hyperlink r:id="rId21" w:history="1">
        <w:r w:rsidRPr="00036835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Lucio Blázquez</w:t>
        </w:r>
      </w:hyperlink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dos parcelas de 500 metros cuadrados cada una por 28 millones de pesetas. La otra propiedad que se quedó </w:t>
      </w:r>
      <w:r w:rsidRPr="001B6E6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Carmen Romero está compuesta de cuatro escrituras: una casa, dos garajes y un trastero en Sotogrande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(Cádiz), sin duda otra de las zonas residenciales más exquisitas de España”, prosigue.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Fuentes de ingreso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Tal y como cuenta Chicote en </w:t>
      </w:r>
      <w:r w:rsidRPr="001B6E6A">
        <w:rPr>
          <w:rFonts w:ascii="Times New Roman" w:eastAsia="Times New Roman" w:hAnsi="Times New Roman" w:cs="Times New Roman"/>
          <w:i/>
          <w:iCs/>
          <w:sz w:val="28"/>
          <w:szCs w:val="28"/>
          <w:lang w:eastAsia="es-ES"/>
        </w:rPr>
        <w:t>Socialistas de élite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“las actividades y asignaciones de Felipe González le reportan una cantidad que ronda los 600.000 euros anuales. Desde diciembre de 2010 éste es consejero independiente de </w:t>
      </w:r>
      <w:r w:rsidR="00E80E61">
        <w:rPr>
          <w:rFonts w:ascii="Times New Roman" w:eastAsia="Times New Roman" w:hAnsi="Times New Roman" w:cs="Times New Roman"/>
          <w:sz w:val="28"/>
          <w:szCs w:val="28"/>
          <w:lang w:eastAsia="es-ES"/>
        </w:rPr>
        <w:t>la empresa “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Gas Natural</w:t>
      </w:r>
      <w:r w:rsidR="003F3A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Unión Fenosa</w:t>
      </w:r>
      <w:r w:rsidR="00E80E61">
        <w:rPr>
          <w:rFonts w:ascii="Times New Roman" w:eastAsia="Times New Roman" w:hAnsi="Times New Roman" w:cs="Times New Roman"/>
          <w:sz w:val="28"/>
          <w:szCs w:val="28"/>
          <w:lang w:eastAsia="es-ES"/>
        </w:rPr>
        <w:t>”,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1B6E6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Tiene un salario de 126.500 euros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que, divididos entre las </w:t>
      </w:r>
      <w:r w:rsidRPr="003F3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once reuniones anuales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Consejo de Administración, sale a 11.500 euros por cada una de ellas. Unos ingresos que son totalmente compatibles con las asignación que todos los años el Parlamento otorga a los expresidentes del Gobierno”.</w:t>
      </w:r>
    </w:p>
    <w:p w:rsidR="00696A19" w:rsidRPr="001B6E6A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</w:p>
    <w:p w:rsidR="00696A19" w:rsidRDefault="00696A19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Además de </w:t>
      </w:r>
      <w:r w:rsidR="00F535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participar en </w:t>
      </w:r>
      <w:r w:rsidR="00632707">
        <w:rPr>
          <w:rFonts w:ascii="Times New Roman" w:eastAsia="Times New Roman" w:hAnsi="Times New Roman" w:cs="Times New Roman"/>
          <w:sz w:val="28"/>
          <w:szCs w:val="28"/>
          <w:lang w:eastAsia="es-ES"/>
        </w:rPr>
        <w:t>los intereses de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26C56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“</w:t>
      </w:r>
      <w:r w:rsidRPr="001B6E6A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Gas Natural</w:t>
      </w:r>
      <w:r w:rsidR="00C26C56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”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su </w:t>
      </w:r>
      <w:r w:rsidR="0063270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otra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gran fuente de ingresos yace en las conferencias. Su tarifa está por encima de los 80.000 euros. Con sólo impartir una conferencia cada dos meses ya </w:t>
      </w:r>
      <w:r w:rsidR="00632707">
        <w:rPr>
          <w:rFonts w:ascii="Times New Roman" w:eastAsia="Times New Roman" w:hAnsi="Times New Roman" w:cs="Times New Roman"/>
          <w:sz w:val="28"/>
          <w:szCs w:val="28"/>
          <w:lang w:eastAsia="es-ES"/>
        </w:rPr>
        <w:t>ob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tendría casi medio millón de euros. 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>En ese medio l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 representa la agencia </w:t>
      </w:r>
      <w:hyperlink r:id="rId22" w:history="1">
        <w:r w:rsidRPr="00696A19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Thinking Heads</w:t>
        </w:r>
      </w:hyperlink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1B6E6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la misma que a </w:t>
      </w:r>
      <w:r w:rsidR="00871F6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colegas suyos como </w:t>
      </w:r>
      <w:r w:rsidRPr="001B6E6A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Miguel Boyer, Javier Solana, Josep Borrell o Pedro Solbes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. En cuanto a empresas propias, González  puso en marcha el 24 de julio de 2011 la</w:t>
      </w:r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Consultoría; su siguiente paso fue la puesta en marcha de la sociedad gestora de capital riesgo </w:t>
      </w:r>
      <w:hyperlink r:id="rId23" w:history="1">
        <w:r w:rsidRPr="00696A19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Tagua Capital</w:t>
        </w:r>
      </w:hyperlink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cuyo socio es su yerno, </w:t>
      </w:r>
      <w:hyperlink r:id="rId24" w:history="1">
        <w:r w:rsidRPr="00B80CE2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Eric Bergasa</w:t>
        </w:r>
      </w:hyperlink>
      <w:r w:rsidRPr="001B6E6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,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socio a su vez en </w:t>
      </w:r>
      <w:hyperlink r:id="rId25" w:history="1">
        <w:r w:rsidRPr="00696A19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Room Mate</w:t>
        </w:r>
      </w:hyperlink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hyperlink r:id="rId26" w:history="1">
        <w:r w:rsidRPr="00B80CE2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Kike Sarasola</w:t>
        </w:r>
      </w:hyperlink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el hijo del empresario,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también 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amigo de Felipe González, </w:t>
      </w:r>
      <w:hyperlink r:id="rId27" w:history="1">
        <w:r w:rsidRPr="006528B7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Enrique Sarasola</w:t>
        </w:r>
      </w:hyperlink>
      <w:r w:rsidRPr="006528B7">
        <w:rPr>
          <w:rFonts w:ascii="Times New Roman" w:eastAsia="Times New Roman" w:hAnsi="Times New Roman" w:cs="Times New Roman"/>
          <w:sz w:val="28"/>
          <w:szCs w:val="28"/>
          <w:lang w:eastAsia="es-ES"/>
        </w:rPr>
        <w:t>, ya fallecido</w:t>
      </w:r>
      <w:r w:rsidRPr="001B6E6A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Hasta </w:t>
      </w:r>
      <w:r w:rsidR="002D3035">
        <w:rPr>
          <w:rFonts w:ascii="Times New Roman" w:eastAsia="Times New Roman" w:hAnsi="Times New Roman" w:cs="Times New Roman"/>
          <w:sz w:val="28"/>
          <w:szCs w:val="28"/>
          <w:lang w:eastAsia="es-ES"/>
        </w:rPr>
        <w:t>este punto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relato de </w:t>
      </w:r>
      <w:r w:rsidR="004643C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A.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>Parrado</w:t>
      </w:r>
      <w:r w:rsidR="009453C3">
        <w:rPr>
          <w:rFonts w:ascii="Times New Roman" w:eastAsia="Times New Roman" w:hAnsi="Times New Roman" w:cs="Times New Roman"/>
          <w:sz w:val="28"/>
          <w:szCs w:val="28"/>
          <w:lang w:eastAsia="es-ES"/>
        </w:rPr>
        <w:t>, autor de este artículo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B80CE2" w:rsidRDefault="00B80CE2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651B4A" w:rsidRDefault="00B80CE2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="00FB53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Le faltó decir que,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>como conferenciante y en medio de su perversa metamorfosis, Felipe González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</w:t>
      </w:r>
      <w:r w:rsidR="005A58F4">
        <w:rPr>
          <w:rFonts w:ascii="Times New Roman" w:eastAsia="Times New Roman" w:hAnsi="Times New Roman" w:cs="Times New Roman"/>
          <w:sz w:val="28"/>
          <w:szCs w:val="28"/>
          <w:lang w:eastAsia="es-ES"/>
        </w:rPr>
        <w:t>á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>rquez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llegó a emular a los antiguos </w:t>
      </w:r>
      <w:hyperlink r:id="rId28" w:history="1">
        <w:r w:rsidR="004F224D" w:rsidRPr="000D6422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sofistas</w:t>
        </w:r>
      </w:hyperlink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griegos </w:t>
      </w:r>
      <w:r w:rsidR="00D66C9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—tan vapuleados por Píndaro—, </w:t>
      </w:r>
      <w:r w:rsidR="00C3137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hasta quedar convertido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>en un truhan, un mentiroso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>, un auténtico charlatán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feria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hablando es capaz vender gato por liebre; un taimado 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los tantos que </w:t>
      </w:r>
      <w:r w:rsidR="0060240B" w:rsidRPr="00FB5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rehúsan </w:t>
      </w:r>
      <w:r w:rsidR="00335AB2" w:rsidRPr="00FB5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deliberadamente</w:t>
      </w:r>
      <w:r w:rsidR="00335AB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B5362">
        <w:rPr>
          <w:rFonts w:ascii="Times New Roman" w:eastAsia="Times New Roman" w:hAnsi="Times New Roman" w:cs="Times New Roman"/>
          <w:sz w:val="28"/>
          <w:szCs w:val="28"/>
          <w:lang w:eastAsia="es-ES"/>
        </w:rPr>
        <w:t>ahondar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 el pensamiento hasta </w:t>
      </w:r>
      <w:r w:rsidR="00FB5362">
        <w:rPr>
          <w:rFonts w:ascii="Times New Roman" w:eastAsia="Times New Roman" w:hAnsi="Times New Roman" w:cs="Times New Roman"/>
          <w:sz w:val="28"/>
          <w:szCs w:val="28"/>
          <w:lang w:eastAsia="es-ES"/>
        </w:rPr>
        <w:t>llegar a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 </w:t>
      </w:r>
      <w:r w:rsidR="0060240B" w:rsidRPr="000D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núcleo íntimo y esencial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las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relaciones sociales</w:t>
      </w:r>
      <w:r w:rsidR="000D64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bajo el capitalismo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>—donde se agitan las contradicciones</w:t>
      </w:r>
      <w:r w:rsidR="000D64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revelan su caducidad—</w:t>
      </w:r>
      <w:r w:rsidR="00E12BDC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D6422">
        <w:rPr>
          <w:rFonts w:ascii="Times New Roman" w:eastAsia="Times New Roman" w:hAnsi="Times New Roman" w:cs="Times New Roman"/>
          <w:sz w:val="28"/>
          <w:szCs w:val="28"/>
          <w:lang w:eastAsia="es-ES"/>
        </w:rPr>
        <w:t>optando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B53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cambio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>con habilidad retórica</w:t>
      </w:r>
      <w:r w:rsidR="00FB5362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deambular con las palabras 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sobre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>la superficie de los hechos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>hasta cons</w:t>
      </w:r>
      <w:r w:rsidR="00E12B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eguir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hacer pasar </w:t>
      </w:r>
      <w:r w:rsidR="00882865">
        <w:rPr>
          <w:rFonts w:ascii="Times New Roman" w:eastAsia="Times New Roman" w:hAnsi="Times New Roman" w:cs="Times New Roman"/>
          <w:sz w:val="28"/>
          <w:szCs w:val="28"/>
          <w:lang w:eastAsia="es-ES"/>
        </w:rPr>
        <w:t>por verdad</w:t>
      </w:r>
      <w:r w:rsidR="00186194">
        <w:rPr>
          <w:rFonts w:ascii="Times New Roman" w:eastAsia="Times New Roman" w:hAnsi="Times New Roman" w:cs="Times New Roman"/>
          <w:sz w:val="28"/>
          <w:szCs w:val="28"/>
          <w:lang w:eastAsia="es-ES"/>
        </w:rPr>
        <w:t>ero</w:t>
      </w:r>
      <w:r w:rsidR="0088286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>lo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aparente</w:t>
      </w:r>
      <w:r w:rsidR="00882865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</w:t>
      </w:r>
      <w:r w:rsidR="004F224D" w:rsidRPr="00E12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parece ser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 contradictorio y, por tanto, eterno</w:t>
      </w:r>
      <w:r w:rsidR="005A58F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2524D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de paso </w:t>
      </w:r>
      <w:r w:rsidR="0018619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consagrar una presunta “verdad” </w:t>
      </w:r>
      <w:r w:rsidR="005A58F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</w:t>
      </w:r>
      <w:r w:rsidR="00E12BDC" w:rsidRPr="00335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conviene</w:t>
      </w:r>
      <w:r w:rsidR="00E12B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</w:t>
      </w:r>
      <w:r w:rsidR="005A58F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oscuros </w:t>
      </w:r>
      <w:r w:rsidR="00E12B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intereses </w:t>
      </w:r>
      <w:r w:rsidR="005A58F4">
        <w:rPr>
          <w:rFonts w:ascii="Times New Roman" w:eastAsia="Times New Roman" w:hAnsi="Times New Roman" w:cs="Times New Roman"/>
          <w:sz w:val="28"/>
          <w:szCs w:val="28"/>
          <w:lang w:eastAsia="es-ES"/>
        </w:rPr>
        <w:t>personales</w:t>
      </w:r>
      <w:r w:rsidR="00B60F0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E12BDC">
        <w:rPr>
          <w:rFonts w:ascii="Times New Roman" w:eastAsia="Times New Roman" w:hAnsi="Times New Roman" w:cs="Times New Roman"/>
          <w:sz w:val="28"/>
          <w:szCs w:val="28"/>
          <w:lang w:eastAsia="es-ES"/>
        </w:rPr>
        <w:t>compart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>idos</w:t>
      </w:r>
      <w:r w:rsidR="004F224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>Así definía Marx a este tipo de personajes</w:t>
      </w:r>
      <w:r w:rsidR="00E12B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>tildándoles</w:t>
      </w:r>
      <w:r w:rsidR="00E12B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“economistas vulgares”</w:t>
      </w:r>
      <w:r w:rsidR="00651B4A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:rsidR="00335AB2" w:rsidRDefault="00335AB2" w:rsidP="00335AB2">
      <w:pPr>
        <w:spacing w:after="0" w:line="240" w:lineRule="auto"/>
        <w:ind w:left="1134" w:right="1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&lt;&lt;Y entonces el economista vulgar cree hacer un gran descubrimiento cuando, puesto ante la revelación de la </w:t>
      </w:r>
      <w:r w:rsidR="00622B7C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contradictoria</w:t>
      </w:r>
      <w:r w:rsidR="00D66C96">
        <w:rPr>
          <w:rFonts w:ascii="Times New Roman" w:eastAsia="Times New Roman" w:hAnsi="Times New Roman" w:cs="Times New Roman"/>
          <w:sz w:val="24"/>
          <w:szCs w:val="24"/>
          <w:lang w:eastAsia="es-ES"/>
        </w:rPr>
        <w:t>, es decir, dialéctica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estructura </w:t>
      </w:r>
      <w:r w:rsidRPr="00B60F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interna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las cosas, proclama con insistencia que estas cosas, </w:t>
      </w:r>
      <w:r w:rsidRPr="00335A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tal como aparecen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tienen un aspecto muy diferente. En realidad se jacta de su apego</w:t>
      </w:r>
      <w:r w:rsidR="00622B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 la apariencia, a la que considera como la verdad última. Entonces, ¿para qué otra ciencia?</w:t>
      </w:r>
    </w:p>
    <w:p w:rsidR="00622B7C" w:rsidRPr="00D66C96" w:rsidRDefault="00622B7C" w:rsidP="00D66C96">
      <w:pPr>
        <w:spacing w:after="0" w:line="240" w:lineRule="auto"/>
        <w:ind w:left="1134" w:right="140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  <w:t xml:space="preserve">Pero hay en este asunto otra intención. Una vez que se ha visto claro en estas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(contradictorias) </w:t>
      </w:r>
      <w:r w:rsidRPr="00622B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interconexiones internas</w:t>
      </w:r>
      <w:r w:rsidR="000D642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D64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(de la realidad </w:t>
      </w:r>
      <w:r w:rsidR="00B60F02">
        <w:rPr>
          <w:rFonts w:ascii="Times New Roman" w:eastAsia="Times New Roman" w:hAnsi="Times New Roman" w:cs="Times New Roman"/>
          <w:sz w:val="24"/>
          <w:szCs w:val="24"/>
          <w:lang w:eastAsia="es-ES"/>
        </w:rPr>
        <w:t>económico-</w:t>
      </w:r>
      <w:r w:rsidR="000D6422">
        <w:rPr>
          <w:rFonts w:ascii="Times New Roman" w:eastAsia="Times New Roman" w:hAnsi="Times New Roman" w:cs="Times New Roman"/>
          <w:sz w:val="24"/>
          <w:szCs w:val="24"/>
          <w:lang w:eastAsia="es-ES"/>
        </w:rPr>
        <w:t>social)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cualquier </w:t>
      </w:r>
      <w:r w:rsidRPr="000D6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creencia teórica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la necesidad permanente de las condiciones existentes, se derrumba ante el colapso práctico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(que </w:t>
      </w:r>
      <w:r w:rsidR="007A054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pone de relieve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contradicciones de esa supuesta verdad última durante las crisis </w:t>
      </w:r>
      <w:r w:rsidR="007A054F">
        <w:rPr>
          <w:rFonts w:ascii="Times New Roman" w:eastAsia="Times New Roman" w:hAnsi="Times New Roman" w:cs="Times New Roman"/>
          <w:sz w:val="24"/>
          <w:szCs w:val="24"/>
          <w:lang w:eastAsia="es-ES"/>
        </w:rPr>
        <w:t>económicas periódicas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Las clases dominantes, pues, tienen así en este caso</w:t>
      </w:r>
      <w:r w:rsidR="007A05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un interés absoluto en perpetuar esta confusión y esta vacuidad de ideas. De otro modo, ¿por qué razón se les pagaría a estos sicofantes charlatanes</w:t>
      </w:r>
      <w:r w:rsidR="00D66C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que no tienen más argumento científico que el de afirmar, que en Economía Política está terminantemente prohibido pensar?&gt;&gt; </w:t>
      </w:r>
      <w:r w:rsidR="00D66C9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(K. Marx: </w:t>
      </w:r>
      <w:r w:rsidR="00D66C96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“Carta a Kugelmann” </w:t>
      </w:r>
      <w:r w:rsidR="00D66C96">
        <w:rPr>
          <w:rFonts w:ascii="Times New Roman" w:eastAsia="Times New Roman" w:hAnsi="Times New Roman" w:cs="Times New Roman"/>
          <w:sz w:val="24"/>
          <w:szCs w:val="24"/>
          <w:lang w:eastAsia="es-ES"/>
        </w:rPr>
        <w:t>11/07/1868</w:t>
      </w:r>
      <w:r w:rsidR="000D6422">
        <w:rPr>
          <w:rFonts w:ascii="Times New Roman" w:eastAsia="Times New Roman" w:hAnsi="Times New Roman" w:cs="Times New Roman"/>
          <w:sz w:val="24"/>
          <w:szCs w:val="24"/>
          <w:lang w:eastAsia="es-ES"/>
        </w:rPr>
        <w:t>. El subrayado y lo entre paréntesis nuestros</w:t>
      </w:r>
      <w:r w:rsidR="00D66C9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590EFD" w:rsidRDefault="00590EFD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</w:p>
    <w:p w:rsidR="00632707" w:rsidRDefault="00590EFD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  <w:t>He aquí</w:t>
      </w:r>
      <w:r w:rsidR="0060240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 desnudo completo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>Felipe González Márquez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>, y para qu</w:t>
      </w:r>
      <w:r w:rsidR="00632707">
        <w:rPr>
          <w:rFonts w:ascii="Times New Roman" w:eastAsia="Times New Roman" w:hAnsi="Times New Roman" w:cs="Times New Roman"/>
          <w:sz w:val="28"/>
          <w:szCs w:val="28"/>
          <w:lang w:eastAsia="es-ES"/>
        </w:rPr>
        <w:t>é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fines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>ha decidido dedicarse a la política desde la muerte de Franco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Enriquecerse apuntalando políticamente al sistema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la conciencia ingenua de quienes le votaron</w:t>
      </w:r>
      <w:r w:rsidR="002524D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</w:t>
      </w:r>
      <w:r w:rsidR="00DC2CC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todavía </w:t>
      </w:r>
      <w:r w:rsidR="002524D8">
        <w:rPr>
          <w:rFonts w:ascii="Times New Roman" w:eastAsia="Times New Roman" w:hAnsi="Times New Roman" w:cs="Times New Roman"/>
          <w:sz w:val="28"/>
          <w:szCs w:val="28"/>
          <w:lang w:eastAsia="es-ES"/>
        </w:rPr>
        <w:t>se recrean escuchando sus discursos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>Aunque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4643C0">
        <w:rPr>
          <w:rFonts w:ascii="Times New Roman" w:eastAsia="Times New Roman" w:hAnsi="Times New Roman" w:cs="Times New Roman"/>
          <w:sz w:val="28"/>
          <w:szCs w:val="28"/>
          <w:lang w:eastAsia="es-ES"/>
        </w:rPr>
        <w:t>tal como sucediera con su colega Rafael Blasco</w:t>
      </w:r>
      <w:r w:rsidR="00FB5EB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tantos otros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en el momento de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es-ES"/>
        </w:rPr>
        <w:t>su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decisión </w:t>
      </w:r>
      <w:r w:rsidR="00FB53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ninguno de 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>est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os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individuo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>pud</w:t>
      </w:r>
      <w:r w:rsidR="00FB53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imaginar </w:t>
      </w:r>
      <w:r w:rsidR="002D30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 que haría con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ellos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semejante lógica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objetiva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</w:t>
      </w:r>
      <w:r w:rsidR="00D04425">
        <w:rPr>
          <w:rFonts w:ascii="Times New Roman" w:eastAsia="Times New Roman" w:hAnsi="Times New Roman" w:cs="Times New Roman"/>
          <w:sz w:val="28"/>
          <w:szCs w:val="28"/>
          <w:lang w:eastAsia="es-ES"/>
        </w:rPr>
        <w:t>la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existencia</w:t>
      </w:r>
      <w:r w:rsidR="000368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humana </w:t>
      </w:r>
      <w:r w:rsidR="00036835">
        <w:rPr>
          <w:rFonts w:ascii="Times New Roman" w:eastAsia="Times New Roman" w:hAnsi="Times New Roman" w:cs="Times New Roman"/>
          <w:sz w:val="28"/>
          <w:szCs w:val="28"/>
          <w:lang w:eastAsia="es-ES"/>
        </w:rPr>
        <w:t>bajo el capitalismo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; de qué modo y hasta qué </w:t>
      </w:r>
      <w:r w:rsidR="0063270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monstruosos 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extremos </w:t>
      </w:r>
      <w:r w:rsidR="0063270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indignidad 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>le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71F6D" w:rsidRPr="00542A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transformaría</w:t>
      </w:r>
      <w:r w:rsidR="004643C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todos los sentidos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como resultado de esa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especie de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hyperlink r:id="rId29" w:history="1">
        <w:r w:rsidR="00186194" w:rsidRPr="00CD4E76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alquimia</w:t>
        </w:r>
      </w:hyperlink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A8427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se opera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entre </w:t>
      </w:r>
      <w:r w:rsidR="00B80CE2" w:rsidRPr="002D3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l</w:t>
      </w:r>
      <w:r w:rsidR="002D3035" w:rsidRPr="002D3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os propietarios</w:t>
      </w:r>
      <w:r w:rsidR="002D30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as </w:t>
      </w:r>
      <w:r w:rsidR="00B80CE2" w:rsidRPr="00C26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grandes y medianas empresas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la sociedad civil y </w:t>
      </w:r>
      <w:r w:rsidR="002D3035" w:rsidRPr="00C26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los políticos</w:t>
      </w:r>
      <w:r w:rsidR="002D30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542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puestos a gobernar </w:t>
      </w:r>
      <w:r w:rsidR="00B80CE2" w:rsidRPr="00C26C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las instituciones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</w:t>
      </w:r>
      <w:r w:rsidR="002D30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distintos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>Estados nacionales</w:t>
      </w:r>
      <w:r w:rsidR="0063270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Mundo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Todo ello a instancias de la </w:t>
      </w:r>
      <w:r w:rsidR="00C26C56" w:rsidRPr="008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democracia representativa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permite </w:t>
      </w:r>
      <w:r w:rsidR="005876B9" w:rsidRPr="00945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reproducir </w:t>
      </w:r>
      <w:r w:rsidR="00945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una y otra vez </w:t>
      </w:r>
      <w:r w:rsidR="005876B9" w:rsidRPr="00945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el mismo proceso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0368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Como dijera Nietzsche: “El eterno retorno de lo mismo”. </w:t>
      </w:r>
      <w:r w:rsidR="005876B9">
        <w:rPr>
          <w:rFonts w:ascii="Times New Roman" w:eastAsia="Times New Roman" w:hAnsi="Times New Roman" w:cs="Times New Roman"/>
          <w:sz w:val="28"/>
          <w:szCs w:val="28"/>
          <w:lang w:eastAsia="es-ES"/>
        </w:rPr>
        <w:t>U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na mixtura </w:t>
      </w:r>
      <w:r w:rsidR="00C26C56" w:rsidRPr="001D66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químic</w:t>
      </w:r>
      <w:r w:rsidR="00871F6D" w:rsidRPr="001D66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o-social</w:t>
      </w:r>
      <w:r w:rsidR="00C26C56" w:rsidRPr="001D66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reactiva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verdadera 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síntesis </w:t>
      </w:r>
      <w:r w:rsidR="00B80CE2" w:rsidRPr="00805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sustancia</w:t>
      </w:r>
      <w:r w:rsidR="008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l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</w:t>
      </w:r>
      <w:r w:rsidR="000022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donde 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resulta la </w:t>
      </w:r>
      <w:r w:rsidR="00871F6D" w:rsidRPr="008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fuerza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mueve </w:t>
      </w:r>
      <w:r w:rsidR="005876B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como </w:t>
      </w:r>
      <w:r w:rsidR="004643C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</w:t>
      </w:r>
      <w:r w:rsidR="005876B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una </w:t>
      </w:r>
      <w:hyperlink r:id="rId30" w:history="1">
        <w:r w:rsidR="005876B9" w:rsidRPr="004643C0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noria</w:t>
        </w:r>
      </w:hyperlink>
      <w:r w:rsidR="005876B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>sistema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>explotador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C26C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>corrupto</w:t>
      </w:r>
      <w:r w:rsidR="005876B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corruptor </w:t>
      </w:r>
      <w:r w:rsidR="005876B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destructivo 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es el </w:t>
      </w:r>
      <w:r w:rsidR="00805851">
        <w:rPr>
          <w:rFonts w:ascii="Times New Roman" w:eastAsia="Times New Roman" w:hAnsi="Times New Roman" w:cs="Times New Roman"/>
          <w:sz w:val="28"/>
          <w:szCs w:val="28"/>
          <w:lang w:eastAsia="es-ES"/>
        </w:rPr>
        <w:t>capitalis</w:t>
      </w:r>
      <w:r w:rsidR="00871F6D">
        <w:rPr>
          <w:rFonts w:ascii="Times New Roman" w:eastAsia="Times New Roman" w:hAnsi="Times New Roman" w:cs="Times New Roman"/>
          <w:sz w:val="28"/>
          <w:szCs w:val="28"/>
          <w:lang w:eastAsia="es-ES"/>
        </w:rPr>
        <w:t>mo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</w:p>
    <w:p w:rsidR="00FB5362" w:rsidRDefault="00FB5362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B5362" w:rsidRDefault="00FB5362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  <w:t>A Felipe Gonzále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su partido político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gobernante—, les tocó hacer el trabajo sucio a que </w:t>
      </w:r>
      <w:r w:rsidR="00C535F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vieron 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>oblig</w:t>
      </w:r>
      <w:r w:rsidR="00C535F0">
        <w:rPr>
          <w:rFonts w:ascii="Times New Roman" w:eastAsia="Times New Roman" w:hAnsi="Times New Roman" w:cs="Times New Roman"/>
          <w:sz w:val="28"/>
          <w:szCs w:val="28"/>
          <w:lang w:eastAsia="es-ES"/>
        </w:rPr>
        <w:t>ados por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crisis del sistema en los años 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ochenta y noventa, </w:t>
      </w:r>
      <w:r w:rsidR="00A84272">
        <w:rPr>
          <w:rFonts w:ascii="Times New Roman" w:eastAsia="Times New Roman" w:hAnsi="Times New Roman" w:cs="Times New Roman"/>
          <w:sz w:val="28"/>
          <w:szCs w:val="28"/>
          <w:lang w:eastAsia="es-ES"/>
        </w:rPr>
        <w:t>decidiendo ejecutar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llamada reconversión industrial y la consecuente </w:t>
      </w:r>
      <w:r w:rsidR="00BB5940" w:rsidRPr="00CD4E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privatización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17 grandes empresas públicas </w:t>
      </w:r>
      <w:r w:rsidR="000022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lo fueron </w:t>
      </w:r>
      <w:r w:rsidR="00BB5940">
        <w:rPr>
          <w:rFonts w:ascii="Times New Roman" w:eastAsia="Times New Roman" w:hAnsi="Times New Roman" w:cs="Times New Roman"/>
          <w:sz w:val="28"/>
          <w:szCs w:val="28"/>
          <w:lang w:eastAsia="es-ES"/>
        </w:rPr>
        <w:t>del Instituto Nacional de Industria (INI)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hyperlink r:id="rId31" w:history="1">
        <w:r w:rsidR="00002280" w:rsidRPr="00002280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estatizadas</w:t>
        </w:r>
      </w:hyperlink>
      <w:r w:rsidR="000022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>Franco</w:t>
      </w:r>
      <w:r w:rsidR="000022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260543">
        <w:rPr>
          <w:rFonts w:ascii="Times New Roman" w:eastAsia="Times New Roman" w:hAnsi="Times New Roman" w:cs="Times New Roman"/>
          <w:sz w:val="28"/>
          <w:szCs w:val="28"/>
          <w:lang w:eastAsia="es-ES"/>
        </w:rPr>
        <w:t>“Felipillo” f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ue el primer presidente 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“socialista” </w:t>
      </w:r>
      <w:r w:rsidR="0026054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durante </w:t>
      </w:r>
      <w:r w:rsidR="00A8427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la llamada “transición”, 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prestó a 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gestionar </w:t>
      </w:r>
      <w:r w:rsidR="00A8427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paro y 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>miseria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los asalariados </w:t>
      </w:r>
      <w:r w:rsidR="00A84272">
        <w:rPr>
          <w:rFonts w:ascii="Times New Roman" w:eastAsia="Times New Roman" w:hAnsi="Times New Roman" w:cs="Times New Roman"/>
          <w:sz w:val="28"/>
          <w:szCs w:val="28"/>
          <w:lang w:eastAsia="es-ES"/>
        </w:rPr>
        <w:t>españoles</w:t>
      </w:r>
      <w:r w:rsidR="00DC2CC6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A8427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>como resultado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la 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>precarización laboral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políticamente inducida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>. Además de recortar las pensiones, puso en vigencia por primera vez en España la modalidad de los contratos a tiempo parcial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 reducidos salarios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a raíz de lo cual el PSOE a cargo del gobierno </w:t>
      </w:r>
      <w:r w:rsidR="00260543">
        <w:rPr>
          <w:rFonts w:ascii="Times New Roman" w:eastAsia="Times New Roman" w:hAnsi="Times New Roman" w:cs="Times New Roman"/>
          <w:sz w:val="28"/>
          <w:szCs w:val="28"/>
          <w:lang w:eastAsia="es-ES"/>
        </w:rPr>
        <w:t>asumió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su ruptura política con los sindicatos</w:t>
      </w:r>
      <w:r w:rsidR="00D72A9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>soporta</w:t>
      </w:r>
      <w:r w:rsidR="00D72A9A">
        <w:rPr>
          <w:rFonts w:ascii="Times New Roman" w:eastAsia="Times New Roman" w:hAnsi="Times New Roman" w:cs="Times New Roman"/>
          <w:sz w:val="28"/>
          <w:szCs w:val="28"/>
          <w:lang w:eastAsia="es-ES"/>
        </w:rPr>
        <w:t>ndo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peso de dos grandes huelgas generales, la del </w:t>
      </w:r>
      <w:hyperlink r:id="rId32" w:history="1">
        <w:r w:rsidR="00385DA4" w:rsidRPr="001B09DF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14 de diciembre de 1988</w:t>
        </w:r>
      </w:hyperlink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la del </w:t>
      </w:r>
      <w:hyperlink r:id="rId33" w:history="1">
        <w:r w:rsidR="00385DA4" w:rsidRPr="001B09DF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27 de enero de 1994</w:t>
        </w:r>
      </w:hyperlink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>Fue aquella l</w:t>
      </w:r>
      <w:r w:rsidR="001B0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misma 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>p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olítica </w:t>
      </w:r>
      <w:r w:rsidR="00D72A9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recortes 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pensiones y salarios, 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>durante la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última </w:t>
      </w:r>
      <w:r w:rsidR="00CD4E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recesión todavía 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curso 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debió hacer 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>suya</w:t>
      </w:r>
      <w:r w:rsidR="00A8427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primero el PSOE bajo el gobierno de José Luis Rodríguez Zapatero</w:t>
      </w:r>
      <w:r w:rsidR="007D6A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que completó profundizando sus terribles consecuencias sociales 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>el Partido Popular</w:t>
      </w:r>
      <w:r w:rsidR="007D6A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Una política </w:t>
      </w:r>
      <w:r w:rsidR="0026054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austericidio criminal </w:t>
      </w:r>
      <w:r w:rsidR="007D6A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parece haber vuelto </w:t>
      </w:r>
      <w:r w:rsidR="001B09DF">
        <w:rPr>
          <w:rFonts w:ascii="Times New Roman" w:eastAsia="Times New Roman" w:hAnsi="Times New Roman" w:cs="Times New Roman"/>
          <w:sz w:val="28"/>
          <w:szCs w:val="28"/>
          <w:lang w:eastAsia="es-ES"/>
        </w:rPr>
        <w:t>para quedarse</w:t>
      </w:r>
      <w:r w:rsidR="00385DA4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</w:t>
      </w:r>
      <w:r w:rsidR="00DB2B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632707" w:rsidRDefault="00632707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897ADC" w:rsidRDefault="00632707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="00260543">
        <w:rPr>
          <w:rFonts w:ascii="Times New Roman" w:eastAsia="Times New Roman" w:hAnsi="Times New Roman" w:cs="Times New Roman"/>
          <w:sz w:val="28"/>
          <w:szCs w:val="28"/>
          <w:lang w:eastAsia="es-ES"/>
        </w:rPr>
        <w:t>Y a</w:t>
      </w:r>
      <w:r w:rsidR="001B09DF">
        <w:rPr>
          <w:rFonts w:ascii="Times New Roman" w:eastAsia="Times New Roman" w:hAnsi="Times New Roman" w:cs="Times New Roman"/>
          <w:sz w:val="28"/>
          <w:szCs w:val="28"/>
          <w:lang w:eastAsia="es-ES"/>
        </w:rPr>
        <w:t>hora y</w:t>
      </w:r>
      <w:r w:rsidR="005F0A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veremos qué será 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</w:t>
      </w:r>
      <w:r w:rsidR="000B10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sociedad gestionada </w:t>
      </w:r>
      <w:r w:rsidR="00A112C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España </w:t>
      </w:r>
      <w:r w:rsidR="000B10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</w:t>
      </w:r>
      <w:r w:rsidR="00284DD2">
        <w:rPr>
          <w:rFonts w:ascii="Times New Roman" w:eastAsia="Times New Roman" w:hAnsi="Times New Roman" w:cs="Times New Roman"/>
          <w:sz w:val="28"/>
          <w:szCs w:val="28"/>
          <w:lang w:eastAsia="es-ES"/>
        </w:rPr>
        <w:t>es</w:t>
      </w:r>
      <w:r w:rsidR="000B10E9">
        <w:rPr>
          <w:rFonts w:ascii="Times New Roman" w:eastAsia="Times New Roman" w:hAnsi="Times New Roman" w:cs="Times New Roman"/>
          <w:sz w:val="28"/>
          <w:szCs w:val="28"/>
          <w:lang w:eastAsia="es-ES"/>
        </w:rPr>
        <w:t>t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os </w:t>
      </w:r>
      <w:r w:rsidR="00284DD2" w:rsidRPr="00A11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no</w:t>
      </w:r>
      <w:r w:rsidR="000302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b</w:t>
      </w:r>
      <w:r w:rsidR="00284DD2" w:rsidRPr="00A11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eles </w:t>
      </w:r>
      <w:r w:rsidR="00521E22" w:rsidRPr="00A11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oportunistas</w:t>
      </w:r>
      <w:r w:rsidR="000B10E9" w:rsidRPr="00A11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</w:t>
      </w:r>
      <w:r w:rsidR="00521E22" w:rsidRPr="00A11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políticos</w:t>
      </w:r>
      <w:r w:rsidR="007D6A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quienes </w:t>
      </w:r>
      <w:r w:rsidR="00DC2CC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última 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recesión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todavía persiste y </w:t>
      </w:r>
      <w:r w:rsidR="00D8096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ha llevado por delante al bipartidismo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 w:rsidR="00D80961">
        <w:rPr>
          <w:rFonts w:ascii="Times New Roman" w:eastAsia="Times New Roman" w:hAnsi="Times New Roman" w:cs="Times New Roman"/>
          <w:sz w:val="28"/>
          <w:szCs w:val="28"/>
          <w:lang w:eastAsia="es-ES"/>
        </w:rPr>
        <w:t>surgido de la “democracia</w:t>
      </w:r>
      <w:r w:rsidR="002F4A78">
        <w:rPr>
          <w:rFonts w:ascii="Times New Roman" w:eastAsia="Times New Roman" w:hAnsi="Times New Roman" w:cs="Times New Roman"/>
          <w:sz w:val="28"/>
          <w:szCs w:val="28"/>
          <w:lang w:eastAsia="es-ES"/>
        </w:rPr>
        <w:t>” postfranquista</w:t>
      </w:r>
      <w:r w:rsidR="001D66E6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 w:rsidR="002F4A78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D8096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les </w:t>
      </w:r>
      <w:r w:rsidR="00C24B2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acaba de 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>catapulta</w:t>
      </w:r>
      <w:r w:rsidR="00C24B2F">
        <w:rPr>
          <w:rFonts w:ascii="Times New Roman" w:eastAsia="Times New Roman" w:hAnsi="Times New Roman" w:cs="Times New Roman"/>
          <w:sz w:val="28"/>
          <w:szCs w:val="28"/>
          <w:lang w:eastAsia="es-ES"/>
        </w:rPr>
        <w:t>r a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cima del poder </w:t>
      </w:r>
      <w:r w:rsidR="00284DD2">
        <w:rPr>
          <w:rFonts w:ascii="Times New Roman" w:eastAsia="Times New Roman" w:hAnsi="Times New Roman" w:cs="Times New Roman"/>
          <w:sz w:val="28"/>
          <w:szCs w:val="28"/>
          <w:lang w:eastAsia="es-ES"/>
        </w:rPr>
        <w:t>institucional</w:t>
      </w:r>
      <w:r w:rsidR="00F93FA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comunidades y ayuntamientos</w:t>
      </w:r>
      <w:r w:rsidR="00B60F0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0B10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para </w:t>
      </w:r>
      <w:r w:rsidR="00B60F0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</w:t>
      </w:r>
      <w:r w:rsidR="00A418E6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B60F0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igan 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>encandila</w:t>
      </w:r>
      <w:r w:rsidR="00A418E6">
        <w:rPr>
          <w:rFonts w:ascii="Times New Roman" w:eastAsia="Times New Roman" w:hAnsi="Times New Roman" w:cs="Times New Roman"/>
          <w:sz w:val="28"/>
          <w:szCs w:val="28"/>
          <w:lang w:eastAsia="es-ES"/>
        </w:rPr>
        <w:t>ndo</w:t>
      </w:r>
      <w:r w:rsidR="000B10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on sus </w:t>
      </w:r>
      <w:r w:rsidR="00521E22" w:rsidRPr="00A41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promesas </w:t>
      </w:r>
      <w:r w:rsidR="00A418E6" w:rsidRPr="00A41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de </w:t>
      </w:r>
      <w:r w:rsidR="006E73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“</w:t>
      </w:r>
      <w:r w:rsidR="00A418E6" w:rsidRPr="00A41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cambio</w:t>
      </w:r>
      <w:r w:rsidR="006E73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”</w:t>
      </w:r>
      <w:r w:rsidR="00A418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millones de ingenuos ignorantes de </w:t>
      </w:r>
      <w:r w:rsidR="009436D7">
        <w:rPr>
          <w:rFonts w:ascii="Times New Roman" w:eastAsia="Times New Roman" w:hAnsi="Times New Roman" w:cs="Times New Roman"/>
          <w:sz w:val="28"/>
          <w:szCs w:val="28"/>
          <w:lang w:eastAsia="es-ES"/>
        </w:rPr>
        <w:t>un</w:t>
      </w:r>
      <w:r w:rsidR="00521E22">
        <w:rPr>
          <w:rFonts w:ascii="Times New Roman" w:eastAsia="Times New Roman" w:hAnsi="Times New Roman" w:cs="Times New Roman"/>
          <w:sz w:val="28"/>
          <w:szCs w:val="28"/>
          <w:lang w:eastAsia="es-ES"/>
        </w:rPr>
        <w:t>a realidad</w:t>
      </w:r>
      <w:r w:rsidR="00A418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que bajo las </w:t>
      </w:r>
      <w:r w:rsidR="00A418E6"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condiciones </w:t>
      </w:r>
      <w:r w:rsidR="00B60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objetivas </w:t>
      </w:r>
      <w:r w:rsidR="00A418E6"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del sistema</w:t>
      </w:r>
      <w:r w:rsidR="00A418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capitalista sólo puede cambiar en sentido </w:t>
      </w:r>
      <w:r w:rsidR="0026054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histórico </w:t>
      </w:r>
      <w:r w:rsidR="00A418E6">
        <w:rPr>
          <w:rFonts w:ascii="Times New Roman" w:eastAsia="Times New Roman" w:hAnsi="Times New Roman" w:cs="Times New Roman"/>
          <w:sz w:val="28"/>
          <w:szCs w:val="28"/>
          <w:lang w:eastAsia="es-ES"/>
        </w:rPr>
        <w:t>de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cadente. </w:t>
      </w:r>
      <w:r w:rsidR="002A64E2">
        <w:rPr>
          <w:rFonts w:ascii="Times New Roman" w:eastAsia="Times New Roman" w:hAnsi="Times New Roman" w:cs="Times New Roman"/>
          <w:sz w:val="28"/>
          <w:szCs w:val="28"/>
          <w:lang w:eastAsia="es-ES"/>
        </w:rPr>
        <w:t>Y el caso es que es</w:t>
      </w:r>
      <w:r w:rsidR="00D72A9A">
        <w:rPr>
          <w:rFonts w:ascii="Times New Roman" w:eastAsia="Times New Roman" w:hAnsi="Times New Roman" w:cs="Times New Roman"/>
          <w:sz w:val="28"/>
          <w:szCs w:val="28"/>
          <w:lang w:eastAsia="es-ES"/>
        </w:rPr>
        <w:t>t</w:t>
      </w:r>
      <w:r w:rsidR="002A64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os nuevos dirigentes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 han prestado </w:t>
      </w:r>
      <w:r w:rsidR="002A64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todos ellos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meterse </w:t>
      </w:r>
      <w:r w:rsidR="009436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lleno en el </w:t>
      </w:r>
      <w:r w:rsidR="00F0244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mismo </w:t>
      </w:r>
      <w:r w:rsidR="009436D7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 w:rsidR="00F0244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parato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político del Estado, </w:t>
      </w:r>
      <w:r w:rsidR="00F0244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operó el </w:t>
      </w:r>
      <w:r w:rsidR="00F0244C" w:rsidRPr="00A13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transformismo </w:t>
      </w:r>
      <w:r w:rsidR="003B226C" w:rsidRPr="00A13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putrefacto</w:t>
      </w:r>
      <w:r w:rsidR="003B22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0244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</w:t>
      </w:r>
      <w:r w:rsidR="00D72A9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sujetos como </w:t>
      </w:r>
      <w:r w:rsidR="007D6A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Rafael Blasco y </w:t>
      </w:r>
      <w:r w:rsidR="009436D7">
        <w:rPr>
          <w:rFonts w:ascii="Times New Roman" w:eastAsia="Times New Roman" w:hAnsi="Times New Roman" w:cs="Times New Roman"/>
          <w:sz w:val="28"/>
          <w:szCs w:val="28"/>
          <w:lang w:eastAsia="es-ES"/>
        </w:rPr>
        <w:t>Felipe González</w:t>
      </w:r>
      <w:r w:rsidR="007D6A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F0244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897ADC" w:rsidRDefault="00897ADC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DD45E4" w:rsidRDefault="00897ADC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="006A7E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Estos </w:t>
      </w:r>
      <w:r w:rsidR="0026054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aprendices a 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reformistas </w:t>
      </w:r>
      <w:r w:rsidR="00F0244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hoy 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 son, </w:t>
      </w:r>
      <w:r w:rsidR="003F2AD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tal cual </w:t>
      </w:r>
      <w:r w:rsidR="000302B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como </w:t>
      </w:r>
      <w:r w:rsidR="002F4A7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la novela de </w:t>
      </w:r>
      <w:hyperlink r:id="rId34" w:history="1">
        <w:r w:rsidR="006A7ED7" w:rsidRPr="002F4A78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Giuseppe Tomasi di Lampedusa</w:t>
        </w:r>
      </w:hyperlink>
      <w:r w:rsidR="00D8096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2F4A7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titulada </w:t>
      </w:r>
      <w:hyperlink r:id="rId35" w:history="1">
        <w:r w:rsidR="002F4A78" w:rsidRPr="00F072B3">
          <w:rPr>
            <w:rStyle w:val="Hipervnculo"/>
            <w:rFonts w:ascii="Times New Roman" w:eastAsia="Times New Roman" w:hAnsi="Times New Roman" w:cs="Times New Roman"/>
            <w:b/>
            <w:i/>
            <w:sz w:val="28"/>
            <w:szCs w:val="28"/>
            <w:lang w:eastAsia="es-ES"/>
          </w:rPr>
          <w:t>“</w:t>
        </w:r>
        <w:r w:rsidR="00F072B3" w:rsidRPr="00F072B3">
          <w:rPr>
            <w:rStyle w:val="Hipervnculo"/>
            <w:rFonts w:ascii="Times New Roman" w:eastAsia="Times New Roman" w:hAnsi="Times New Roman" w:cs="Times New Roman"/>
            <w:b/>
            <w:i/>
            <w:sz w:val="28"/>
            <w:szCs w:val="28"/>
            <w:lang w:eastAsia="es-ES"/>
          </w:rPr>
          <w:t>E</w:t>
        </w:r>
        <w:r w:rsidR="002F4A78" w:rsidRPr="00F072B3">
          <w:rPr>
            <w:rStyle w:val="Hipervnculo"/>
            <w:rFonts w:ascii="Times New Roman" w:eastAsia="Times New Roman" w:hAnsi="Times New Roman" w:cs="Times New Roman"/>
            <w:b/>
            <w:i/>
            <w:sz w:val="28"/>
            <w:szCs w:val="28"/>
            <w:lang w:eastAsia="es-ES"/>
          </w:rPr>
          <w:t>l Gatopardo”</w:t>
        </w:r>
      </w:hyperlink>
      <w:r w:rsidR="000302B2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 xml:space="preserve">, </w:t>
      </w:r>
      <w:r w:rsidR="002F4A78">
        <w:rPr>
          <w:rFonts w:ascii="Times New Roman" w:eastAsia="Times New Roman" w:hAnsi="Times New Roman" w:cs="Times New Roman"/>
          <w:sz w:val="28"/>
          <w:szCs w:val="28"/>
          <w:lang w:eastAsia="es-ES"/>
        </w:rPr>
        <w:t>lo fue su personaje</w:t>
      </w:r>
      <w:r w:rsidR="00C24B2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central</w:t>
      </w:r>
      <w:r w:rsidR="002F4A7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08555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joven príncipe Tancredi Falconeri, </w:t>
      </w:r>
      <w:r w:rsidR="00085556">
        <w:rPr>
          <w:rFonts w:ascii="Times New Roman" w:hAnsi="Times New Roman" w:cs="Times New Roman"/>
          <w:sz w:val="28"/>
          <w:szCs w:val="28"/>
        </w:rPr>
        <w:t xml:space="preserve">quien tras el desembarco de las tropas </w:t>
      </w:r>
      <w:r w:rsidR="00260543">
        <w:rPr>
          <w:rFonts w:ascii="Times New Roman" w:hAnsi="Times New Roman" w:cs="Times New Roman"/>
          <w:sz w:val="28"/>
          <w:szCs w:val="28"/>
        </w:rPr>
        <w:t xml:space="preserve">revolucionarias </w:t>
      </w:r>
      <w:r w:rsidR="00085556">
        <w:rPr>
          <w:rFonts w:ascii="Times New Roman" w:hAnsi="Times New Roman" w:cs="Times New Roman"/>
          <w:sz w:val="28"/>
          <w:szCs w:val="28"/>
        </w:rPr>
        <w:t xml:space="preserve">de Garibaldi en Sicilia allá por 1896, </w:t>
      </w:r>
      <w:r w:rsidR="009F4975">
        <w:rPr>
          <w:rFonts w:ascii="Times New Roman" w:hAnsi="Times New Roman" w:cs="Times New Roman"/>
          <w:sz w:val="28"/>
          <w:szCs w:val="28"/>
        </w:rPr>
        <w:t xml:space="preserve">ante la amenaza que esas fuerzas armadas suponían para </w:t>
      </w:r>
      <w:r w:rsidR="00085556">
        <w:rPr>
          <w:rFonts w:ascii="Times New Roman" w:hAnsi="Times New Roman" w:cs="Times New Roman"/>
          <w:sz w:val="28"/>
          <w:szCs w:val="28"/>
        </w:rPr>
        <w:t xml:space="preserve">el </w:t>
      </w:r>
      <w:r w:rsidR="00085556" w:rsidRPr="005163FC">
        <w:rPr>
          <w:rFonts w:ascii="Times New Roman" w:hAnsi="Times New Roman" w:cs="Times New Roman"/>
          <w:b/>
          <w:sz w:val="28"/>
          <w:szCs w:val="28"/>
          <w:u w:val="single"/>
        </w:rPr>
        <w:t xml:space="preserve">régimen aristocrático </w:t>
      </w:r>
      <w:r w:rsidRPr="005163FC">
        <w:rPr>
          <w:rFonts w:ascii="Times New Roman" w:hAnsi="Times New Roman" w:cs="Times New Roman"/>
          <w:b/>
          <w:sz w:val="28"/>
          <w:szCs w:val="28"/>
          <w:u w:val="single"/>
        </w:rPr>
        <w:t>puro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2F">
        <w:rPr>
          <w:rFonts w:ascii="Times New Roman" w:hAnsi="Times New Roman" w:cs="Times New Roman"/>
          <w:sz w:val="28"/>
          <w:szCs w:val="28"/>
        </w:rPr>
        <w:t>del que se beneficiaba</w:t>
      </w:r>
      <w:r w:rsidR="000302B2">
        <w:rPr>
          <w:rFonts w:ascii="Times New Roman" w:hAnsi="Times New Roman" w:cs="Times New Roman"/>
          <w:sz w:val="28"/>
          <w:szCs w:val="28"/>
        </w:rPr>
        <w:t>n él y su familia</w:t>
      </w:r>
      <w:r w:rsidR="00C24B2F">
        <w:rPr>
          <w:rFonts w:ascii="Times New Roman" w:hAnsi="Times New Roman" w:cs="Times New Roman"/>
          <w:sz w:val="28"/>
          <w:szCs w:val="28"/>
        </w:rPr>
        <w:t xml:space="preserve">, </w:t>
      </w:r>
      <w:r w:rsidR="009F4975">
        <w:rPr>
          <w:rFonts w:ascii="Times New Roman" w:hAnsi="Times New Roman" w:cs="Times New Roman"/>
          <w:sz w:val="28"/>
          <w:szCs w:val="28"/>
        </w:rPr>
        <w:t xml:space="preserve">Tancredi </w:t>
      </w:r>
      <w:r w:rsidR="00085556">
        <w:rPr>
          <w:rFonts w:ascii="Times New Roman" w:hAnsi="Times New Roman" w:cs="Times New Roman"/>
          <w:sz w:val="28"/>
          <w:szCs w:val="28"/>
        </w:rPr>
        <w:t xml:space="preserve">se </w:t>
      </w:r>
      <w:r w:rsidR="00DC2CC6">
        <w:rPr>
          <w:rFonts w:ascii="Times New Roman" w:hAnsi="Times New Roman" w:cs="Times New Roman"/>
          <w:sz w:val="28"/>
          <w:szCs w:val="28"/>
        </w:rPr>
        <w:t xml:space="preserve">fue a las montañas </w:t>
      </w:r>
      <w:r w:rsidR="00945E1C">
        <w:rPr>
          <w:rFonts w:ascii="Times New Roman" w:hAnsi="Times New Roman" w:cs="Times New Roman"/>
          <w:sz w:val="28"/>
          <w:szCs w:val="28"/>
        </w:rPr>
        <w:t>para</w:t>
      </w:r>
      <w:r w:rsidR="00DC2CC6">
        <w:rPr>
          <w:rFonts w:ascii="Times New Roman" w:hAnsi="Times New Roman" w:cs="Times New Roman"/>
          <w:sz w:val="28"/>
          <w:szCs w:val="28"/>
        </w:rPr>
        <w:t xml:space="preserve"> infiltr</w:t>
      </w:r>
      <w:r w:rsidR="00945E1C">
        <w:rPr>
          <w:rFonts w:ascii="Times New Roman" w:hAnsi="Times New Roman" w:cs="Times New Roman"/>
          <w:sz w:val="28"/>
          <w:szCs w:val="28"/>
        </w:rPr>
        <w:t>arse</w:t>
      </w:r>
      <w:r w:rsidR="00DC2CC6">
        <w:rPr>
          <w:rFonts w:ascii="Times New Roman" w:hAnsi="Times New Roman" w:cs="Times New Roman"/>
          <w:sz w:val="28"/>
          <w:szCs w:val="28"/>
        </w:rPr>
        <w:t xml:space="preserve"> entre las filas de los subversivos, </w:t>
      </w:r>
      <w:r>
        <w:rPr>
          <w:rFonts w:ascii="Times New Roman" w:hAnsi="Times New Roman" w:cs="Times New Roman"/>
          <w:sz w:val="28"/>
          <w:szCs w:val="28"/>
        </w:rPr>
        <w:t xml:space="preserve">procurando </w:t>
      </w:r>
      <w:r w:rsidR="00C24B2F">
        <w:rPr>
          <w:rFonts w:ascii="Times New Roman" w:hAnsi="Times New Roman" w:cs="Times New Roman"/>
          <w:sz w:val="28"/>
          <w:szCs w:val="28"/>
        </w:rPr>
        <w:t>influir</w:t>
      </w:r>
      <w:r w:rsidR="002A64E2">
        <w:rPr>
          <w:rFonts w:ascii="Times New Roman" w:hAnsi="Times New Roman" w:cs="Times New Roman"/>
          <w:sz w:val="28"/>
          <w:szCs w:val="28"/>
        </w:rPr>
        <w:t xml:space="preserve"> </w:t>
      </w:r>
      <w:r w:rsidR="000302B2">
        <w:rPr>
          <w:rFonts w:ascii="Times New Roman" w:hAnsi="Times New Roman" w:cs="Times New Roman"/>
          <w:sz w:val="28"/>
          <w:szCs w:val="28"/>
        </w:rPr>
        <w:t>sobre</w:t>
      </w:r>
      <w:r w:rsidR="002A64E2">
        <w:rPr>
          <w:rFonts w:ascii="Times New Roman" w:hAnsi="Times New Roman" w:cs="Times New Roman"/>
          <w:sz w:val="28"/>
          <w:szCs w:val="28"/>
        </w:rPr>
        <w:t xml:space="preserve"> </w:t>
      </w:r>
      <w:r w:rsidR="00DC2CC6">
        <w:rPr>
          <w:rFonts w:ascii="Times New Roman" w:hAnsi="Times New Roman" w:cs="Times New Roman"/>
          <w:sz w:val="28"/>
          <w:szCs w:val="28"/>
        </w:rPr>
        <w:t xml:space="preserve">sus </w:t>
      </w:r>
      <w:r w:rsidR="002A64E2">
        <w:rPr>
          <w:rFonts w:ascii="Times New Roman" w:hAnsi="Times New Roman" w:cs="Times New Roman"/>
          <w:sz w:val="28"/>
          <w:szCs w:val="28"/>
        </w:rPr>
        <w:t xml:space="preserve">jefes </w:t>
      </w:r>
      <w:r w:rsidR="00C24B2F">
        <w:rPr>
          <w:rFonts w:ascii="Times New Roman" w:hAnsi="Times New Roman" w:cs="Times New Roman"/>
          <w:sz w:val="28"/>
          <w:szCs w:val="28"/>
        </w:rPr>
        <w:t xml:space="preserve">para </w:t>
      </w:r>
      <w:r>
        <w:rPr>
          <w:rFonts w:ascii="Times New Roman" w:hAnsi="Times New Roman" w:cs="Times New Roman"/>
          <w:sz w:val="28"/>
          <w:szCs w:val="28"/>
        </w:rPr>
        <w:t>que la nobleza pud</w:t>
      </w:r>
      <w:r w:rsidR="00817E47">
        <w:rPr>
          <w:rFonts w:ascii="Times New Roman" w:hAnsi="Times New Roman" w:cs="Times New Roman"/>
          <w:sz w:val="28"/>
          <w:szCs w:val="28"/>
        </w:rPr>
        <w:t>ier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F072B3">
        <w:rPr>
          <w:rFonts w:ascii="Times New Roman" w:hAnsi="Times New Roman" w:cs="Times New Roman"/>
          <w:sz w:val="28"/>
          <w:szCs w:val="28"/>
        </w:rPr>
        <w:t xml:space="preserve">sobrevivir </w:t>
      </w:r>
      <w:r>
        <w:rPr>
          <w:rFonts w:ascii="Times New Roman" w:hAnsi="Times New Roman" w:cs="Times New Roman"/>
          <w:sz w:val="28"/>
          <w:szCs w:val="28"/>
        </w:rPr>
        <w:t>aco</w:t>
      </w:r>
      <w:r w:rsidR="005163FC">
        <w:rPr>
          <w:rFonts w:ascii="Times New Roman" w:hAnsi="Times New Roman" w:cs="Times New Roman"/>
          <w:sz w:val="28"/>
          <w:szCs w:val="28"/>
        </w:rPr>
        <w:t>mod</w:t>
      </w:r>
      <w:r w:rsidR="00F072B3">
        <w:rPr>
          <w:rFonts w:ascii="Times New Roman" w:hAnsi="Times New Roman" w:cs="Times New Roman"/>
          <w:sz w:val="28"/>
          <w:szCs w:val="28"/>
        </w:rPr>
        <w:t xml:space="preserve">ándose </w:t>
      </w:r>
      <w:r>
        <w:rPr>
          <w:rFonts w:ascii="Times New Roman" w:hAnsi="Times New Roman" w:cs="Times New Roman"/>
          <w:sz w:val="28"/>
          <w:szCs w:val="28"/>
        </w:rPr>
        <w:t xml:space="preserve">a la nueva </w:t>
      </w:r>
      <w:r w:rsidR="00085556">
        <w:rPr>
          <w:rFonts w:ascii="Times New Roman" w:hAnsi="Times New Roman" w:cs="Times New Roman"/>
          <w:sz w:val="28"/>
          <w:szCs w:val="28"/>
        </w:rPr>
        <w:t>situación</w:t>
      </w:r>
      <w:r w:rsidR="00445B82">
        <w:rPr>
          <w:rFonts w:ascii="Times New Roman" w:hAnsi="Times New Roman" w:cs="Times New Roman"/>
          <w:sz w:val="28"/>
          <w:szCs w:val="28"/>
        </w:rPr>
        <w:t xml:space="preserve"> en ciernes</w:t>
      </w:r>
      <w:r w:rsidR="00085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224">
        <w:rPr>
          <w:rFonts w:ascii="Times New Roman" w:hAnsi="Times New Roman" w:cs="Times New Roman"/>
          <w:sz w:val="28"/>
          <w:szCs w:val="28"/>
        </w:rPr>
        <w:t>Adoptó u</w:t>
      </w:r>
      <w:r>
        <w:rPr>
          <w:rFonts w:ascii="Times New Roman" w:hAnsi="Times New Roman" w:cs="Times New Roman"/>
          <w:sz w:val="28"/>
          <w:szCs w:val="28"/>
        </w:rPr>
        <w:t xml:space="preserve">na actitud </w:t>
      </w:r>
      <w:r w:rsidR="00C24B2F">
        <w:rPr>
          <w:rFonts w:ascii="Times New Roman" w:hAnsi="Times New Roman" w:cs="Times New Roman"/>
          <w:sz w:val="28"/>
          <w:szCs w:val="28"/>
        </w:rPr>
        <w:t xml:space="preserve">oportunista </w:t>
      </w:r>
      <w:r w:rsidR="00293966">
        <w:rPr>
          <w:rFonts w:ascii="Times New Roman" w:hAnsi="Times New Roman" w:cs="Times New Roman"/>
          <w:sz w:val="28"/>
          <w:szCs w:val="28"/>
        </w:rPr>
        <w:t xml:space="preserve">negociadora </w:t>
      </w:r>
      <w:r>
        <w:rPr>
          <w:rFonts w:ascii="Times New Roman" w:hAnsi="Times New Roman" w:cs="Times New Roman"/>
          <w:sz w:val="28"/>
          <w:szCs w:val="28"/>
        </w:rPr>
        <w:t xml:space="preserve">que incomodó a su tío </w:t>
      </w:r>
      <w:r w:rsidR="002F4A78" w:rsidRPr="002F4A78">
        <w:rPr>
          <w:rFonts w:ascii="Times New Roman" w:hAnsi="Times New Roman" w:cs="Times New Roman"/>
          <w:sz w:val="28"/>
          <w:szCs w:val="28"/>
        </w:rPr>
        <w:t>Don Fabrizio</w:t>
      </w:r>
      <w:r w:rsidR="002F4A78">
        <w:rPr>
          <w:rFonts w:ascii="Times New Roman" w:hAnsi="Times New Roman" w:cs="Times New Roman"/>
          <w:sz w:val="28"/>
          <w:szCs w:val="28"/>
        </w:rPr>
        <w:t xml:space="preserve"> </w:t>
      </w:r>
      <w:r w:rsidR="000302B2">
        <w:rPr>
          <w:rFonts w:ascii="Times New Roman" w:hAnsi="Times New Roman" w:cs="Times New Roman"/>
          <w:sz w:val="28"/>
          <w:szCs w:val="28"/>
        </w:rPr>
        <w:t>—</w:t>
      </w:r>
      <w:r w:rsidR="00817E47">
        <w:rPr>
          <w:rFonts w:ascii="Times New Roman" w:hAnsi="Times New Roman" w:cs="Times New Roman"/>
          <w:sz w:val="28"/>
          <w:szCs w:val="28"/>
        </w:rPr>
        <w:t xml:space="preserve">en el relato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DC2CC6">
        <w:rPr>
          <w:rFonts w:ascii="Times New Roman" w:hAnsi="Times New Roman" w:cs="Times New Roman"/>
          <w:sz w:val="28"/>
          <w:szCs w:val="28"/>
        </w:rPr>
        <w:t>aristócrata</w:t>
      </w:r>
      <w:r>
        <w:rPr>
          <w:rFonts w:ascii="Times New Roman" w:hAnsi="Times New Roman" w:cs="Times New Roman"/>
          <w:sz w:val="28"/>
          <w:szCs w:val="28"/>
        </w:rPr>
        <w:t xml:space="preserve"> intransigente de pura cepa</w:t>
      </w:r>
      <w:r w:rsidR="000302B2">
        <w:rPr>
          <w:rFonts w:ascii="Times New Roman" w:hAnsi="Times New Roman" w:cs="Times New Roman"/>
          <w:sz w:val="28"/>
          <w:szCs w:val="28"/>
        </w:rPr>
        <w:t>—</w:t>
      </w:r>
      <w:r w:rsidR="00817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A78">
        <w:rPr>
          <w:rFonts w:ascii="Times New Roman" w:hAnsi="Times New Roman" w:cs="Times New Roman"/>
          <w:sz w:val="28"/>
          <w:szCs w:val="28"/>
        </w:rPr>
        <w:t xml:space="preserve">inspirado en </w:t>
      </w:r>
      <w:r w:rsidR="00817E47">
        <w:rPr>
          <w:rFonts w:ascii="Times New Roman" w:hAnsi="Times New Roman" w:cs="Times New Roman"/>
          <w:sz w:val="28"/>
          <w:szCs w:val="28"/>
        </w:rPr>
        <w:t xml:space="preserve">quien realmente fuera </w:t>
      </w:r>
      <w:r w:rsidR="00C153EB">
        <w:rPr>
          <w:rFonts w:ascii="Times New Roman" w:hAnsi="Times New Roman" w:cs="Times New Roman"/>
          <w:sz w:val="28"/>
          <w:szCs w:val="28"/>
        </w:rPr>
        <w:t xml:space="preserve">Giulio IV de Lampedusa, bisabuelo del </w:t>
      </w:r>
      <w:r w:rsidR="00945E1C">
        <w:rPr>
          <w:rFonts w:ascii="Times New Roman" w:hAnsi="Times New Roman" w:cs="Times New Roman"/>
          <w:sz w:val="28"/>
          <w:szCs w:val="28"/>
        </w:rPr>
        <w:t>escritor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64E2">
        <w:rPr>
          <w:rFonts w:ascii="Times New Roman" w:hAnsi="Times New Roman" w:cs="Times New Roman"/>
          <w:sz w:val="28"/>
          <w:szCs w:val="28"/>
        </w:rPr>
        <w:t xml:space="preserve">La novela </w:t>
      </w:r>
      <w:r w:rsidR="006E7329">
        <w:rPr>
          <w:rFonts w:ascii="Times New Roman" w:hAnsi="Times New Roman" w:cs="Times New Roman"/>
          <w:sz w:val="28"/>
          <w:szCs w:val="28"/>
        </w:rPr>
        <w:t xml:space="preserve">se distingue por </w:t>
      </w:r>
      <w:r w:rsidR="002A64E2">
        <w:rPr>
          <w:rFonts w:ascii="Times New Roman" w:hAnsi="Times New Roman" w:cs="Times New Roman"/>
          <w:sz w:val="28"/>
          <w:szCs w:val="28"/>
        </w:rPr>
        <w:t>d</w:t>
      </w:r>
      <w:r w:rsidR="00E85954">
        <w:rPr>
          <w:rFonts w:ascii="Times New Roman" w:hAnsi="Times New Roman" w:cs="Times New Roman"/>
          <w:sz w:val="28"/>
          <w:szCs w:val="28"/>
        </w:rPr>
        <w:t>escrib</w:t>
      </w:r>
      <w:r w:rsidR="006E7329">
        <w:rPr>
          <w:rFonts w:ascii="Times New Roman" w:hAnsi="Times New Roman" w:cs="Times New Roman"/>
          <w:sz w:val="28"/>
          <w:szCs w:val="28"/>
        </w:rPr>
        <w:t>ir</w:t>
      </w:r>
      <w:r w:rsidR="00E8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 momento en que </w:t>
      </w:r>
      <w:r w:rsidR="00E85954">
        <w:rPr>
          <w:rFonts w:ascii="Times New Roman" w:hAnsi="Times New Roman" w:cs="Times New Roman"/>
          <w:sz w:val="28"/>
          <w:szCs w:val="28"/>
        </w:rPr>
        <w:t>el</w:t>
      </w:r>
      <w:r w:rsidR="00FD6B4B">
        <w:rPr>
          <w:rFonts w:ascii="Times New Roman" w:hAnsi="Times New Roman" w:cs="Times New Roman"/>
          <w:sz w:val="28"/>
          <w:szCs w:val="28"/>
        </w:rPr>
        <w:t xml:space="preserve"> </w:t>
      </w:r>
      <w:r w:rsidR="005163FC">
        <w:rPr>
          <w:rFonts w:ascii="Times New Roman" w:hAnsi="Times New Roman" w:cs="Times New Roman"/>
          <w:sz w:val="28"/>
          <w:szCs w:val="28"/>
        </w:rPr>
        <w:t xml:space="preserve">inteligente </w:t>
      </w:r>
      <w:r w:rsidR="00FD6B4B">
        <w:rPr>
          <w:rFonts w:ascii="Times New Roman" w:hAnsi="Times New Roman" w:cs="Times New Roman"/>
          <w:sz w:val="28"/>
          <w:szCs w:val="28"/>
        </w:rPr>
        <w:t xml:space="preserve">sobrino </w:t>
      </w:r>
      <w:r w:rsidR="005163FC">
        <w:rPr>
          <w:rFonts w:ascii="Times New Roman" w:hAnsi="Times New Roman" w:cs="Times New Roman"/>
          <w:sz w:val="28"/>
          <w:szCs w:val="28"/>
        </w:rPr>
        <w:t>Tancredi le dice</w:t>
      </w:r>
      <w:r w:rsidR="00E85954">
        <w:rPr>
          <w:rFonts w:ascii="Times New Roman" w:hAnsi="Times New Roman" w:cs="Times New Roman"/>
          <w:sz w:val="28"/>
          <w:szCs w:val="28"/>
        </w:rPr>
        <w:t xml:space="preserve"> a su tío</w:t>
      </w:r>
      <w:r w:rsidR="00FD6B4B">
        <w:rPr>
          <w:rFonts w:ascii="Times New Roman" w:hAnsi="Times New Roman" w:cs="Times New Roman"/>
          <w:sz w:val="28"/>
          <w:szCs w:val="28"/>
        </w:rPr>
        <w:t xml:space="preserve">: </w:t>
      </w:r>
      <w:r w:rsidR="005163FC" w:rsidRPr="005163FC">
        <w:rPr>
          <w:rFonts w:ascii="Times New Roman" w:hAnsi="Times New Roman" w:cs="Times New Roman"/>
          <w:b/>
          <w:sz w:val="28"/>
          <w:szCs w:val="28"/>
        </w:rPr>
        <w:t>"</w:t>
      </w:r>
      <w:r w:rsidR="005163FC" w:rsidRPr="005163FC">
        <w:rPr>
          <w:rFonts w:ascii="Times New Roman" w:hAnsi="Times New Roman" w:cs="Times New Roman"/>
          <w:b/>
          <w:iCs/>
          <w:sz w:val="28"/>
          <w:szCs w:val="28"/>
        </w:rPr>
        <w:t>Si queremos que todo siga como está, necesitamos que todo cambie</w:t>
      </w:r>
      <w:r w:rsidR="005163FC" w:rsidRPr="005163FC">
        <w:rPr>
          <w:rFonts w:ascii="Times New Roman" w:hAnsi="Times New Roman" w:cs="Times New Roman"/>
          <w:b/>
          <w:sz w:val="28"/>
          <w:szCs w:val="28"/>
        </w:rPr>
        <w:t>"</w:t>
      </w:r>
      <w:r w:rsidR="00E85954">
        <w:rPr>
          <w:rFonts w:ascii="Times New Roman" w:hAnsi="Times New Roman" w:cs="Times New Roman"/>
          <w:sz w:val="28"/>
          <w:szCs w:val="28"/>
        </w:rPr>
        <w:t>.</w:t>
      </w:r>
      <w:r w:rsidR="00E85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954" w:rsidRPr="00E85954">
        <w:rPr>
          <w:rFonts w:ascii="Times New Roman" w:hAnsi="Times New Roman" w:cs="Times New Roman"/>
          <w:sz w:val="28"/>
          <w:szCs w:val="28"/>
        </w:rPr>
        <w:t>Qu</w:t>
      </w:r>
      <w:r w:rsidR="00F23224">
        <w:rPr>
          <w:rFonts w:ascii="Times New Roman" w:hAnsi="Times New Roman" w:cs="Times New Roman"/>
          <w:sz w:val="28"/>
          <w:szCs w:val="28"/>
        </w:rPr>
        <w:t>iso decir que</w:t>
      </w:r>
      <w:r w:rsidR="00E85954" w:rsidRPr="00E85954">
        <w:rPr>
          <w:rFonts w:ascii="Times New Roman" w:hAnsi="Times New Roman" w:cs="Times New Roman"/>
          <w:sz w:val="28"/>
          <w:szCs w:val="28"/>
        </w:rPr>
        <w:t xml:space="preserve"> cambi</w:t>
      </w:r>
      <w:r w:rsidR="00E85954">
        <w:rPr>
          <w:rFonts w:ascii="Times New Roman" w:hAnsi="Times New Roman" w:cs="Times New Roman"/>
          <w:sz w:val="28"/>
          <w:szCs w:val="28"/>
        </w:rPr>
        <w:t>e</w:t>
      </w:r>
      <w:r w:rsidR="00E85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954">
        <w:rPr>
          <w:rFonts w:ascii="Times New Roman" w:hAnsi="Times New Roman" w:cs="Times New Roman"/>
          <w:sz w:val="28"/>
          <w:szCs w:val="28"/>
        </w:rPr>
        <w:t>n</w:t>
      </w:r>
      <w:r w:rsidR="00FD6B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aturalmente todo lo </w:t>
      </w:r>
      <w:r w:rsidR="00FD6B4B" w:rsidRPr="00486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superficial o contingente</w:t>
      </w:r>
      <w:r w:rsidR="00E85954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FD6B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dejando intacto </w:t>
      </w:r>
      <w:r w:rsidR="00945E1C">
        <w:rPr>
          <w:rFonts w:ascii="Times New Roman" w:eastAsia="Times New Roman" w:hAnsi="Times New Roman" w:cs="Times New Roman"/>
          <w:sz w:val="28"/>
          <w:szCs w:val="28"/>
          <w:lang w:eastAsia="es-ES"/>
        </w:rPr>
        <w:t>su</w:t>
      </w:r>
      <w:r w:rsidR="00FD6B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D6B4B" w:rsidRPr="00E85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fundamento material</w:t>
      </w:r>
      <w:r w:rsidR="00F2322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 sea, más de lo mismo. </w:t>
      </w:r>
      <w:r w:rsidR="00FD6B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Esto </w:t>
      </w:r>
      <w:r w:rsidR="00C86A90">
        <w:rPr>
          <w:rFonts w:ascii="Times New Roman" w:eastAsia="Times New Roman" w:hAnsi="Times New Roman" w:cs="Times New Roman"/>
          <w:sz w:val="28"/>
          <w:szCs w:val="28"/>
          <w:lang w:eastAsia="es-ES"/>
        </w:rPr>
        <w:t>e</w:t>
      </w:r>
      <w:r w:rsidR="00FD6B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 lo que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nuestros </w:t>
      </w:r>
      <w:r w:rsidR="00FD6B4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reformistas </w:t>
      </w:r>
      <w:r w:rsidR="00F91E1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pequeñoburgueses 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hoy 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proponen 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>volver a ensayar en España</w:t>
      </w:r>
      <w:r w:rsidR="00F91E1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una vez más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2A64E2">
        <w:rPr>
          <w:rFonts w:ascii="Times New Roman" w:eastAsia="Times New Roman" w:hAnsi="Times New Roman" w:cs="Times New Roman"/>
          <w:sz w:val="28"/>
          <w:szCs w:val="28"/>
          <w:lang w:eastAsia="es-ES"/>
        </w:rPr>
        <w:t>aunque muchos de ellos</w:t>
      </w:r>
      <w:r w:rsidR="00F91E15">
        <w:rPr>
          <w:rFonts w:ascii="Times New Roman" w:eastAsia="Times New Roman" w:hAnsi="Times New Roman" w:cs="Times New Roman"/>
          <w:sz w:val="28"/>
          <w:szCs w:val="28"/>
          <w:lang w:eastAsia="es-ES"/>
        </w:rPr>
        <w:t>, como tú,</w:t>
      </w:r>
      <w:r w:rsidR="002A64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302B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no lo sepan </w:t>
      </w:r>
      <w:r w:rsidR="00445B8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creyendo 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>estar in</w:t>
      </w:r>
      <w:r w:rsidR="00F91E1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tentando 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>algo nuevo</w:t>
      </w:r>
      <w:r w:rsidR="00C86A90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445B8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Ni más ni menos que </w:t>
      </w:r>
      <w:r w:rsidR="00C86A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como </w:t>
      </w:r>
      <w:r w:rsidR="00F91E1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ya lo propusieran zarrapastrosamente </w:t>
      </w:r>
      <w:r w:rsidR="00F072B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sus </w:t>
      </w:r>
      <w:r w:rsidR="006E732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más lejanos </w:t>
      </w:r>
      <w:r w:rsidR="00F072B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predecesores </w:t>
      </w:r>
      <w:r w:rsidR="00C86A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desde los tiempos de </w:t>
      </w:r>
      <w:hyperlink r:id="rId36" w:history="1">
        <w:r w:rsidR="00C86A90" w:rsidRPr="00486715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Proudhon</w:t>
        </w:r>
      </w:hyperlink>
      <w:r w:rsidR="00B371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</w:t>
      </w:r>
      <w:hyperlink r:id="rId37" w:history="1">
        <w:r w:rsidR="00B37151" w:rsidRPr="00486715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Lassalle</w:t>
        </w:r>
      </w:hyperlink>
      <w:r w:rsidR="00F91E15">
        <w:rPr>
          <w:rFonts w:ascii="Times New Roman" w:eastAsia="Times New Roman" w:hAnsi="Times New Roman" w:cs="Times New Roman"/>
          <w:sz w:val="28"/>
          <w:szCs w:val="28"/>
          <w:lang w:eastAsia="es-ES"/>
        </w:rPr>
        <w:t>, a los que Marx vapuleara sin compasión ninguna.</w:t>
      </w:r>
      <w:r w:rsidR="00C86A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DD45E4" w:rsidRDefault="00DD45E4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9453C3" w:rsidRDefault="00DD45E4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  <w:t xml:space="preserve">Así las cosas, </w:t>
      </w:r>
      <w:r w:rsidR="002A64E2">
        <w:rPr>
          <w:rFonts w:ascii="Times New Roman" w:eastAsia="Times New Roman" w:hAnsi="Times New Roman" w:cs="Times New Roman"/>
          <w:sz w:val="28"/>
          <w:szCs w:val="28"/>
          <w:lang w:eastAsia="es-ES"/>
        </w:rPr>
        <w:t>la verdad de est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historia </w:t>
      </w:r>
      <w:r w:rsidR="002A64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es, </w:t>
      </w:r>
      <w:r w:rsidR="00E8595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conservando 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>el</w:t>
      </w:r>
      <w:r w:rsidR="00E8595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E85954" w:rsidRPr="002A6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fundamento </w:t>
      </w:r>
      <w:r w:rsidR="00190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existencial</w:t>
      </w:r>
      <w:r w:rsidR="00E8595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>del sistema capitalista</w:t>
      </w:r>
      <w:r w:rsidR="0019035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>la propiedad privada sobre los medios de producción y de cambio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90359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hace a 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>la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F1CE6" w:rsidRPr="00266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lógica </w:t>
      </w:r>
      <w:r w:rsidR="007603FD" w:rsidRPr="00266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específica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su 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>funcionamiento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0D702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será imposible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conseguir </w:t>
      </w:r>
      <w:r w:rsidR="001911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</w:t>
      </w:r>
      <w:r w:rsidR="007603F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opere un cambio sustan</w:t>
      </w:r>
      <w:r w:rsidR="0019035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tivo 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>en su</w:t>
      </w:r>
      <w:r w:rsidR="009F4975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9F49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tradicionales 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>resultado</w:t>
      </w:r>
      <w:r w:rsidR="009F4975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1C0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EE417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 sea, </w:t>
      </w:r>
      <w:r w:rsidR="001C0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creciente </w:t>
      </w:r>
      <w:r w:rsidR="001C0A44" w:rsidRPr="00D85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desigualdad en el reparto de la riqueza</w:t>
      </w:r>
      <w:r w:rsidR="001C0A44">
        <w:rPr>
          <w:rFonts w:ascii="Times New Roman" w:eastAsia="Times New Roman" w:hAnsi="Times New Roman" w:cs="Times New Roman"/>
          <w:sz w:val="28"/>
          <w:szCs w:val="28"/>
          <w:lang w:eastAsia="es-ES"/>
        </w:rPr>
        <w:t>. Y tan imposible será esto</w:t>
      </w:r>
      <w:r w:rsidR="00266A6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bajo tales condiciones</w:t>
      </w:r>
      <w:r w:rsidR="001C0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1F1CE6">
        <w:rPr>
          <w:rFonts w:ascii="Times New Roman" w:eastAsia="Times New Roman" w:hAnsi="Times New Roman" w:cs="Times New Roman"/>
          <w:sz w:val="28"/>
          <w:szCs w:val="28"/>
          <w:lang w:eastAsia="es-ES"/>
        </w:rPr>
        <w:t>como impedir que</w:t>
      </w:r>
      <w:r w:rsidR="00266A6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EE4173">
        <w:rPr>
          <w:rFonts w:ascii="Times New Roman" w:eastAsia="Times New Roman" w:hAnsi="Times New Roman" w:cs="Times New Roman"/>
          <w:sz w:val="28"/>
          <w:szCs w:val="28"/>
          <w:lang w:eastAsia="es-ES"/>
        </w:rPr>
        <w:t>dicho sistema d</w:t>
      </w:r>
      <w:r w:rsidR="00837FAC">
        <w:rPr>
          <w:rFonts w:ascii="Times New Roman" w:eastAsia="Times New Roman" w:hAnsi="Times New Roman" w:cs="Times New Roman"/>
          <w:sz w:val="28"/>
          <w:szCs w:val="28"/>
          <w:lang w:eastAsia="es-ES"/>
        </w:rPr>
        <w:t>erive</w:t>
      </w:r>
      <w:r w:rsidR="001911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266A67" w:rsidRPr="001C0A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inevitablemente</w:t>
      </w:r>
      <w:r w:rsidR="00266A6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432F5E">
        <w:rPr>
          <w:rFonts w:ascii="Times New Roman" w:eastAsia="Times New Roman" w:hAnsi="Times New Roman" w:cs="Times New Roman"/>
          <w:sz w:val="28"/>
          <w:szCs w:val="28"/>
          <w:lang w:eastAsia="es-ES"/>
        </w:rPr>
        <w:t>por sí mismo</w:t>
      </w:r>
      <w:r w:rsidR="00837FA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911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hacia su </w:t>
      </w:r>
      <w:r w:rsidR="00191193" w:rsidRPr="00837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colapso </w:t>
      </w:r>
      <w:r w:rsidR="00190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irreversible</w:t>
      </w:r>
      <w:r w:rsidR="001911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1C0A44">
        <w:rPr>
          <w:rFonts w:ascii="Times New Roman" w:eastAsia="Times New Roman" w:hAnsi="Times New Roman" w:cs="Times New Roman"/>
          <w:sz w:val="28"/>
          <w:szCs w:val="28"/>
          <w:lang w:eastAsia="es-ES"/>
        </w:rPr>
        <w:t>Así</w:t>
      </w:r>
      <w:r w:rsidR="001911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dejó planteado Marx </w:t>
      </w:r>
      <w:r w:rsidR="002E08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1852, </w:t>
      </w:r>
      <w:r w:rsidR="00235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</w:t>
      </w:r>
      <w:r w:rsidR="00235EBF" w:rsidRPr="00F232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problema </w:t>
      </w:r>
      <w:r w:rsidR="00F23224" w:rsidRPr="00F232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político</w:t>
      </w:r>
      <w:r w:rsidR="00F2322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2E08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pendiente todavía de </w:t>
      </w:r>
      <w:r w:rsidR="00235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resolver </w:t>
      </w:r>
      <w:r w:rsidR="00F23224">
        <w:rPr>
          <w:rFonts w:ascii="Times New Roman" w:eastAsia="Times New Roman" w:hAnsi="Times New Roman" w:cs="Times New Roman"/>
          <w:sz w:val="28"/>
          <w:szCs w:val="28"/>
          <w:lang w:eastAsia="es-ES"/>
        </w:rPr>
        <w:t>por el proletariado</w:t>
      </w:r>
      <w:r w:rsidR="002E08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0D702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aludiendo </w:t>
      </w:r>
      <w:r w:rsidR="0019035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indirectamente </w:t>
      </w:r>
      <w:r w:rsidR="000D7021">
        <w:rPr>
          <w:rFonts w:ascii="Times New Roman" w:eastAsia="Times New Roman" w:hAnsi="Times New Roman" w:cs="Times New Roman"/>
          <w:sz w:val="28"/>
          <w:szCs w:val="28"/>
          <w:lang w:eastAsia="es-ES"/>
        </w:rPr>
        <w:t>a las sucesivas crisis económicas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D7021">
        <w:rPr>
          <w:rFonts w:ascii="Times New Roman" w:eastAsia="Times New Roman" w:hAnsi="Times New Roman" w:cs="Times New Roman"/>
          <w:sz w:val="28"/>
          <w:szCs w:val="28"/>
          <w:lang w:eastAsia="es-ES"/>
        </w:rPr>
        <w:t>—cada vez más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</w:t>
      </w:r>
      <w:r w:rsidR="000D702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rofundas y difíciles de superar—, en las cuales se </w:t>
      </w:r>
      <w:r w:rsidR="002E08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han inscrito </w:t>
      </w:r>
      <w:r w:rsidR="000D702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las 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aleccionadoras </w:t>
      </w:r>
      <w:r w:rsidR="000D7021">
        <w:rPr>
          <w:rFonts w:ascii="Times New Roman" w:eastAsia="Times New Roman" w:hAnsi="Times New Roman" w:cs="Times New Roman"/>
          <w:sz w:val="28"/>
          <w:szCs w:val="28"/>
          <w:lang w:eastAsia="es-ES"/>
        </w:rPr>
        <w:t>luchas de los explotados</w:t>
      </w:r>
      <w:r w:rsidR="009D031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C0A4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—tal </w:t>
      </w:r>
      <w:r w:rsidR="009D0312">
        <w:rPr>
          <w:rFonts w:ascii="Times New Roman" w:eastAsia="Times New Roman" w:hAnsi="Times New Roman" w:cs="Times New Roman"/>
          <w:sz w:val="28"/>
          <w:szCs w:val="28"/>
          <w:lang w:eastAsia="es-ES"/>
        </w:rPr>
        <w:t>como se ha v</w:t>
      </w:r>
      <w:r w:rsidR="002E08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uelto a ver </w:t>
      </w:r>
      <w:r w:rsidR="009D0312">
        <w:rPr>
          <w:rFonts w:ascii="Times New Roman" w:eastAsia="Times New Roman" w:hAnsi="Times New Roman" w:cs="Times New Roman"/>
          <w:sz w:val="28"/>
          <w:szCs w:val="28"/>
          <w:lang w:eastAsia="es-ES"/>
        </w:rPr>
        <w:t>estos últimos años</w:t>
      </w:r>
      <w:r w:rsidR="001C0A44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 w:rsidR="009D0312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van jalonando</w:t>
      </w:r>
      <w:r w:rsidR="00F843C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 sus vacilantes errores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camino </w:t>
      </w:r>
      <w:r w:rsidR="00F843CC">
        <w:rPr>
          <w:rFonts w:ascii="Times New Roman" w:eastAsia="Times New Roman" w:hAnsi="Times New Roman" w:cs="Times New Roman"/>
          <w:sz w:val="28"/>
          <w:szCs w:val="28"/>
          <w:lang w:eastAsia="es-ES"/>
        </w:rPr>
        <w:t>hacia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su emancipación humana definitiva</w:t>
      </w:r>
      <w:r w:rsidR="000F4F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y, con ella, la de sus explotadores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Un proceso en el cual la función histórica </w:t>
      </w:r>
      <w:r w:rsidR="00F843C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lamentable 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han venido cumpliendo los reformistas de la </w:t>
      </w:r>
      <w:r w:rsidR="00CC4C6E" w:rsidRPr="00235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izquierda burguesa</w:t>
      </w:r>
      <w:r w:rsidR="00694A7B">
        <w:rPr>
          <w:rFonts w:ascii="Times New Roman" w:eastAsia="Times New Roman" w:hAnsi="Times New Roman" w:cs="Times New Roman"/>
          <w:sz w:val="28"/>
          <w:szCs w:val="28"/>
          <w:lang w:eastAsia="es-ES"/>
        </w:rPr>
        <w:t>, una y otra vez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235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 </w:t>
      </w:r>
      <w:r w:rsidR="00694A7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recurso a </w:t>
      </w:r>
      <w:r w:rsidR="00235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sus </w:t>
      </w:r>
      <w:hyperlink r:id="rId38" w:history="1">
        <w:r w:rsidR="00235EBF" w:rsidRPr="00694A7B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paños calientes</w:t>
        </w:r>
      </w:hyperlink>
      <w:r w:rsidR="00235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88168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no </w:t>
      </w:r>
      <w:r w:rsidR="002E08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hizo ni </w:t>
      </w:r>
      <w:r w:rsidR="00881685">
        <w:rPr>
          <w:rFonts w:ascii="Times New Roman" w:eastAsia="Times New Roman" w:hAnsi="Times New Roman" w:cs="Times New Roman"/>
          <w:sz w:val="28"/>
          <w:szCs w:val="28"/>
          <w:lang w:eastAsia="es-ES"/>
        </w:rPr>
        <w:t>hará más que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prolongar </w:t>
      </w:r>
      <w:r w:rsidR="00235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agonía del sistema </w:t>
      </w:r>
      <w:r w:rsidR="00694A7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capitalista </w:t>
      </w:r>
      <w:r w:rsidR="00235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agudizar </w:t>
      </w:r>
      <w:r w:rsidR="00CC4C6E">
        <w:rPr>
          <w:rFonts w:ascii="Times New Roman" w:eastAsia="Times New Roman" w:hAnsi="Times New Roman" w:cs="Times New Roman"/>
          <w:sz w:val="28"/>
          <w:szCs w:val="28"/>
          <w:lang w:eastAsia="es-ES"/>
        </w:rPr>
        <w:t>los padecimientos del inevitable parto socialista</w:t>
      </w:r>
      <w:r w:rsidR="00C36837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  <w:r w:rsidR="0019119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427105" w:rsidRDefault="00427105" w:rsidP="00427105">
      <w:pPr>
        <w:spacing w:after="0" w:line="240" w:lineRule="auto"/>
        <w:ind w:left="1276" w:right="148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&lt;&lt;Las revoluciones proletarias, como las del Siglo XIX, se critican constantemente a sí mismas, se interrumpen continuamente en su propia marcha, vuelven sobre lo que parecía terminado, para comenzarlo de nuevo desde el principio, se burlan cruelmente de las indecisiones, de los lados flojos y de la mezquindad de sus primero</w:t>
      </w:r>
      <w:r w:rsidR="00E859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intentos, paree que solo derriban a su adversario para que éste saque de la tierra nuevas fuerzas y vuelva a levantarse más gigante frente a ellas, retroceden constantemente aterradas ante la ilimitada inmensidad de sus propios fines, hasta que se crea una situación que no permite volverse atrás y la circunstancias mismas gritan</w:t>
      </w:r>
      <w:r w:rsidR="0088168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demuestra lo que eres capaz de hacer&gt;&gt;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(Karl Marx: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“El 18 brumario de Luis Bonaparte”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Cap. I)</w:t>
      </w:r>
    </w:p>
    <w:p w:rsidR="00427105" w:rsidRDefault="00427105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D2177" w:rsidRDefault="00427105" w:rsidP="0069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="003F3A83">
        <w:rPr>
          <w:rFonts w:ascii="Times New Roman" w:eastAsia="Times New Roman" w:hAnsi="Times New Roman" w:cs="Times New Roman"/>
          <w:sz w:val="28"/>
          <w:szCs w:val="28"/>
          <w:lang w:eastAsia="es-ES"/>
        </w:rPr>
        <w:t>Querida amiga</w:t>
      </w:r>
      <w:r w:rsidR="00841197">
        <w:rPr>
          <w:rFonts w:ascii="Times New Roman" w:eastAsia="Times New Roman" w:hAnsi="Times New Roman" w:cs="Times New Roman"/>
          <w:sz w:val="28"/>
          <w:szCs w:val="28"/>
          <w:lang w:eastAsia="es-ES"/>
        </w:rPr>
        <w:t>, e</w:t>
      </w:r>
      <w:r w:rsidR="00036835">
        <w:rPr>
          <w:rFonts w:ascii="Times New Roman" w:eastAsia="Times New Roman" w:hAnsi="Times New Roman" w:cs="Times New Roman"/>
          <w:sz w:val="28"/>
          <w:szCs w:val="28"/>
          <w:lang w:eastAsia="es-ES"/>
        </w:rPr>
        <w:t>sper</w:t>
      </w:r>
      <w:r w:rsidR="001C115B">
        <w:rPr>
          <w:rFonts w:ascii="Times New Roman" w:eastAsia="Times New Roman" w:hAnsi="Times New Roman" w:cs="Times New Roman"/>
          <w:sz w:val="28"/>
          <w:szCs w:val="28"/>
          <w:lang w:eastAsia="es-ES"/>
        </w:rPr>
        <w:t>amos</w:t>
      </w:r>
      <w:r w:rsidR="000368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después de leer 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atentamente </w:t>
      </w:r>
      <w:r w:rsidR="000368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estas </w:t>
      </w:r>
      <w:r w:rsidR="00B809A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escuetas </w:t>
      </w:r>
      <w:r w:rsidR="00036835">
        <w:rPr>
          <w:rFonts w:ascii="Times New Roman" w:eastAsia="Times New Roman" w:hAnsi="Times New Roman" w:cs="Times New Roman"/>
          <w:sz w:val="28"/>
          <w:szCs w:val="28"/>
          <w:lang w:eastAsia="es-ES"/>
        </w:rPr>
        <w:t>líneas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B14C01">
        <w:rPr>
          <w:rFonts w:ascii="Times New Roman" w:eastAsia="Times New Roman" w:hAnsi="Times New Roman" w:cs="Times New Roman"/>
          <w:sz w:val="28"/>
          <w:szCs w:val="28"/>
          <w:lang w:eastAsia="es-ES"/>
        </w:rPr>
        <w:t>resulten</w:t>
      </w:r>
      <w:r w:rsidR="00F743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esclarecedor</w:t>
      </w:r>
      <w:r w:rsidR="00462F1D">
        <w:rPr>
          <w:rFonts w:ascii="Times New Roman" w:eastAsia="Times New Roman" w:hAnsi="Times New Roman" w:cs="Times New Roman"/>
          <w:sz w:val="28"/>
          <w:szCs w:val="28"/>
          <w:lang w:eastAsia="es-ES"/>
        </w:rPr>
        <w:t>as</w:t>
      </w:r>
      <w:r w:rsidR="00F743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para ti </w:t>
      </w:r>
      <w:r w:rsidR="00070D5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modo que </w:t>
      </w:r>
      <w:r w:rsidR="00D04425">
        <w:rPr>
          <w:rFonts w:ascii="Times New Roman" w:eastAsia="Times New Roman" w:hAnsi="Times New Roman" w:cs="Times New Roman"/>
          <w:sz w:val="28"/>
          <w:szCs w:val="28"/>
          <w:lang w:eastAsia="es-ES"/>
        </w:rPr>
        <w:t>puedas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8263D">
        <w:rPr>
          <w:rFonts w:ascii="Times New Roman" w:eastAsia="Times New Roman" w:hAnsi="Times New Roman" w:cs="Times New Roman"/>
          <w:sz w:val="28"/>
          <w:szCs w:val="28"/>
          <w:lang w:eastAsia="es-ES"/>
        </w:rPr>
        <w:t>erradicar de</w:t>
      </w:r>
      <w:r w:rsidR="009F1A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tu conciencia</w:t>
      </w:r>
      <w:r w:rsidR="00A876E1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9F1A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5E4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eso 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>que</w:t>
      </w:r>
      <w:r w:rsidR="005E4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D4F2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refiriéndote al compromiso con la revolución, </w:t>
      </w:r>
      <w:r w:rsidR="005E4EBF">
        <w:rPr>
          <w:rFonts w:ascii="Times New Roman" w:eastAsia="Times New Roman" w:hAnsi="Times New Roman" w:cs="Times New Roman"/>
          <w:sz w:val="28"/>
          <w:szCs w:val="28"/>
          <w:lang w:eastAsia="es-ES"/>
        </w:rPr>
        <w:t>tan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70D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erróneamente</w:t>
      </w:r>
      <w:r w:rsidR="00070D5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has 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>dado en llamar</w:t>
      </w:r>
      <w:r w:rsidR="009F1A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2164BA">
        <w:rPr>
          <w:rFonts w:ascii="Times New Roman" w:eastAsia="Times New Roman" w:hAnsi="Times New Roman" w:cs="Times New Roman"/>
          <w:sz w:val="28"/>
          <w:szCs w:val="28"/>
          <w:lang w:eastAsia="es-ES"/>
        </w:rPr>
        <w:t>“puta política”</w:t>
      </w:r>
      <w:r w:rsidR="000302B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5B0B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Has </w:t>
      </w:r>
      <w:r w:rsidR="00190359">
        <w:rPr>
          <w:rFonts w:ascii="Times New Roman" w:eastAsia="Times New Roman" w:hAnsi="Times New Roman" w:cs="Times New Roman"/>
          <w:sz w:val="28"/>
          <w:szCs w:val="28"/>
          <w:lang w:eastAsia="es-ES"/>
        </w:rPr>
        <w:t>p</w:t>
      </w:r>
      <w:r w:rsidR="00C86A90">
        <w:rPr>
          <w:rFonts w:ascii="Times New Roman" w:eastAsia="Times New Roman" w:hAnsi="Times New Roman" w:cs="Times New Roman"/>
          <w:sz w:val="28"/>
          <w:szCs w:val="28"/>
          <w:lang w:eastAsia="es-ES"/>
        </w:rPr>
        <w:t>ensado c</w:t>
      </w:r>
      <w:r w:rsidR="009F1A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omo si no </w:t>
      </w:r>
      <w:r w:rsidR="009D031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pudiera </w:t>
      </w:r>
      <w:r w:rsidR="009F1A63">
        <w:rPr>
          <w:rFonts w:ascii="Times New Roman" w:eastAsia="Times New Roman" w:hAnsi="Times New Roman" w:cs="Times New Roman"/>
          <w:sz w:val="28"/>
          <w:szCs w:val="28"/>
          <w:lang w:eastAsia="es-ES"/>
        </w:rPr>
        <w:t>existi</w:t>
      </w:r>
      <w:r w:rsidR="00B809AC">
        <w:rPr>
          <w:rFonts w:ascii="Times New Roman" w:eastAsia="Times New Roman" w:hAnsi="Times New Roman" w:cs="Times New Roman"/>
          <w:sz w:val="28"/>
          <w:szCs w:val="28"/>
          <w:lang w:eastAsia="es-ES"/>
        </w:rPr>
        <w:t>r</w:t>
      </w:r>
      <w:r w:rsidR="009F1A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una </w:t>
      </w:r>
      <w:r w:rsidR="008E1174" w:rsidRPr="00BC6C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concepción</w:t>
      </w:r>
      <w:r w:rsidR="008E11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E76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la vida </w:t>
      </w:r>
      <w:r w:rsidR="00070D5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verdaderamente </w:t>
      </w:r>
      <w:r w:rsidR="00F91E15">
        <w:rPr>
          <w:rFonts w:ascii="Times New Roman" w:eastAsia="Times New Roman" w:hAnsi="Times New Roman" w:cs="Times New Roman"/>
          <w:sz w:val="28"/>
          <w:szCs w:val="28"/>
          <w:lang w:eastAsia="es-ES"/>
        </w:rPr>
        <w:t>liberadora</w:t>
      </w:r>
      <w:r w:rsidR="009F1A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ser humano genérico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F15798">
        <w:rPr>
          <w:rFonts w:ascii="Times New Roman" w:eastAsia="Times New Roman" w:hAnsi="Times New Roman" w:cs="Times New Roman"/>
          <w:sz w:val="28"/>
          <w:szCs w:val="28"/>
          <w:lang w:eastAsia="es-ES"/>
        </w:rPr>
        <w:t>sin distinción de clases sociales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>. Un</w:t>
      </w:r>
      <w:r w:rsidR="00CA1F0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</w:t>
      </w:r>
      <w:r w:rsidR="00C917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ncepto 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>que</w:t>
      </w:r>
      <w:r w:rsidR="009F4975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743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como condición </w:t>
      </w:r>
      <w:r w:rsidR="00070D5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sine qua non </w:t>
      </w:r>
      <w:r w:rsidR="00F743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</w:t>
      </w:r>
      <w:r w:rsidR="00C917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orientación 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>política</w:t>
      </w:r>
      <w:r w:rsidR="00C917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eficaz</w:t>
      </w:r>
      <w:r w:rsidR="00F7438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1F3237">
        <w:rPr>
          <w:rFonts w:ascii="Times New Roman" w:eastAsia="Times New Roman" w:hAnsi="Times New Roman" w:cs="Times New Roman"/>
          <w:sz w:val="28"/>
          <w:szCs w:val="28"/>
          <w:lang w:eastAsia="es-ES"/>
        </w:rPr>
        <w:t>exige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>empezar por</w:t>
      </w:r>
      <w:r w:rsidR="001F32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67950" w:rsidRPr="00B679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comprender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el enemigo de esa </w:t>
      </w:r>
      <w:r w:rsidR="00297437" w:rsidRPr="001F32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necesaria</w:t>
      </w:r>
      <w:r w:rsidR="002974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>emancipación humana</w:t>
      </w:r>
      <w:r w:rsidR="007E765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universal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B67950" w:rsidRPr="005B0B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radica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las grandes y medianas </w:t>
      </w:r>
      <w:r w:rsidR="0088168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empresas privadas, </w:t>
      </w:r>
      <w:r w:rsidR="005B0B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actuando en contubernio con 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las instituciones políticas </w:t>
      </w:r>
      <w:r w:rsidR="00F21B3B">
        <w:rPr>
          <w:rFonts w:ascii="Times New Roman" w:eastAsia="Times New Roman" w:hAnsi="Times New Roman" w:cs="Times New Roman"/>
          <w:sz w:val="28"/>
          <w:szCs w:val="28"/>
          <w:lang w:eastAsia="es-ES"/>
        </w:rPr>
        <w:t>de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los </w:t>
      </w:r>
      <w:r w:rsidR="005B0B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distintos </w:t>
      </w:r>
      <w:r w:rsidR="00190359">
        <w:rPr>
          <w:rFonts w:ascii="Times New Roman" w:eastAsia="Times New Roman" w:hAnsi="Times New Roman" w:cs="Times New Roman"/>
          <w:sz w:val="28"/>
          <w:szCs w:val="28"/>
          <w:lang w:eastAsia="es-ES"/>
        </w:rPr>
        <w:t>países</w:t>
      </w:r>
      <w:r w:rsidR="00C917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Planeta</w:t>
      </w:r>
      <w:r w:rsidR="005B0B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Teniendo en cuenta </w:t>
      </w:r>
      <w:r w:rsidR="009D0312">
        <w:rPr>
          <w:rFonts w:ascii="Times New Roman" w:eastAsia="Times New Roman" w:hAnsi="Times New Roman" w:cs="Times New Roman"/>
          <w:sz w:val="28"/>
          <w:szCs w:val="28"/>
          <w:lang w:eastAsia="es-ES"/>
        </w:rPr>
        <w:t>que s</w:t>
      </w:r>
      <w:r w:rsidR="009E05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 </w:t>
      </w:r>
      <w:r w:rsidR="007E7651" w:rsidRPr="007E7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práctica</w:t>
      </w:r>
      <w:r w:rsidR="007E7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teórica </w:t>
      </w:r>
      <w:r w:rsidR="005F0A50" w:rsidRPr="007E7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científica</w:t>
      </w:r>
      <w:r w:rsidR="005F0A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no puede haber </w:t>
      </w:r>
      <w:r w:rsidR="00B67950" w:rsidRPr="007E7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</w:t>
      </w:r>
      <w:r w:rsidR="009E0504" w:rsidRPr="007E7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ráctica política</w:t>
      </w:r>
      <w:r w:rsidR="009E05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F32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consecuentemente </w:t>
      </w:r>
      <w:r w:rsidR="009E0504">
        <w:rPr>
          <w:rFonts w:ascii="Times New Roman" w:eastAsia="Times New Roman" w:hAnsi="Times New Roman" w:cs="Times New Roman"/>
          <w:sz w:val="28"/>
          <w:szCs w:val="28"/>
          <w:lang w:eastAsia="es-ES"/>
        </w:rPr>
        <w:t>revolucionaria</w:t>
      </w:r>
      <w:r w:rsidR="00B6795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ni </w:t>
      </w:r>
      <w:r w:rsidR="009E0504">
        <w:rPr>
          <w:rFonts w:ascii="Times New Roman" w:eastAsia="Times New Roman" w:hAnsi="Times New Roman" w:cs="Times New Roman"/>
          <w:sz w:val="28"/>
          <w:szCs w:val="28"/>
          <w:lang w:eastAsia="es-ES"/>
        </w:rPr>
        <w:t>futuro promisorio posible para la humanidad.</w:t>
      </w:r>
      <w:r w:rsidR="0099255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9447D6">
        <w:rPr>
          <w:rFonts w:ascii="Times New Roman" w:eastAsia="Times New Roman" w:hAnsi="Times New Roman" w:cs="Times New Roman"/>
          <w:sz w:val="28"/>
          <w:szCs w:val="28"/>
          <w:lang w:eastAsia="es-ES"/>
        </w:rPr>
        <w:t>Finalmente</w:t>
      </w:r>
      <w:r w:rsidR="00C917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</w:t>
      </w:r>
      <w:r w:rsidR="009447D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si acaso </w:t>
      </w:r>
      <w:r w:rsidR="00D85B2A">
        <w:rPr>
          <w:rFonts w:ascii="Times New Roman" w:eastAsia="Times New Roman" w:hAnsi="Times New Roman" w:cs="Times New Roman"/>
          <w:sz w:val="28"/>
          <w:szCs w:val="28"/>
          <w:lang w:eastAsia="es-ES"/>
        </w:rPr>
        <w:t>despreciar</w:t>
      </w:r>
      <w:r w:rsidR="001F5A3E">
        <w:rPr>
          <w:rFonts w:ascii="Times New Roman" w:eastAsia="Times New Roman" w:hAnsi="Times New Roman" w:cs="Times New Roman"/>
          <w:sz w:val="28"/>
          <w:szCs w:val="28"/>
          <w:lang w:eastAsia="es-ES"/>
        </w:rPr>
        <w:t>as</w:t>
      </w:r>
      <w:r w:rsidR="00D85B2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A1F05">
        <w:rPr>
          <w:rFonts w:ascii="Times New Roman" w:eastAsia="Times New Roman" w:hAnsi="Times New Roman" w:cs="Times New Roman"/>
          <w:sz w:val="28"/>
          <w:szCs w:val="28"/>
          <w:lang w:eastAsia="es-ES"/>
        </w:rPr>
        <w:t>nuestra proposición</w:t>
      </w:r>
      <w:r w:rsidR="001F5A3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decidiendo seguir </w:t>
      </w:r>
      <w:r w:rsidR="00A70EE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el mismo derrotero que </w:t>
      </w:r>
      <w:r w:rsidR="002E366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atropelladamente </w:t>
      </w:r>
      <w:r w:rsidR="00A70EE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nos ha traído a todos hasta aquí, </w:t>
      </w:r>
      <w:r w:rsidR="009447D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decirte que </w:t>
      </w:r>
      <w:r w:rsidR="00A70EE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ya se ha de ocupar el tiempo </w:t>
      </w:r>
      <w:r w:rsidR="00204A9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la experiencia </w:t>
      </w:r>
      <w:r w:rsidR="00A70EE5">
        <w:rPr>
          <w:rFonts w:ascii="Times New Roman" w:eastAsia="Times New Roman" w:hAnsi="Times New Roman" w:cs="Times New Roman"/>
          <w:sz w:val="28"/>
          <w:szCs w:val="28"/>
          <w:lang w:eastAsia="es-ES"/>
        </w:rPr>
        <w:t>de poner a cada cual en su sitio</w:t>
      </w:r>
      <w:r w:rsidR="006D6706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A70EE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 </w:t>
      </w:r>
      <w:r w:rsidR="005E4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</w:t>
      </w:r>
      <w:r w:rsidR="006D670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ya prevista </w:t>
      </w:r>
      <w:r w:rsidR="005E4EBF" w:rsidRPr="0020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verdad histórica</w:t>
      </w:r>
      <w:r w:rsidR="005E4EB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9179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delante 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>como pro</w:t>
      </w:r>
      <w:r w:rsidR="0091655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yecto a realizar </w:t>
      </w:r>
      <w:r w:rsidR="009447D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guía de </w:t>
      </w:r>
      <w:r w:rsidR="0030014F">
        <w:rPr>
          <w:rFonts w:ascii="Times New Roman" w:eastAsia="Times New Roman" w:hAnsi="Times New Roman" w:cs="Times New Roman"/>
          <w:sz w:val="28"/>
          <w:szCs w:val="28"/>
          <w:lang w:eastAsia="es-ES"/>
        </w:rPr>
        <w:t>cualquier acción política</w:t>
      </w:r>
      <w:r w:rsidR="001F5A3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consecuente</w:t>
      </w:r>
      <w:r w:rsidR="00AA4D1D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  <w:r w:rsidR="00FC7AC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F96F22" w:rsidRDefault="001F3237" w:rsidP="00CD2177">
      <w:pPr>
        <w:spacing w:after="0" w:line="240" w:lineRule="auto"/>
        <w:ind w:left="1276" w:right="148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D2177" w:rsidRPr="00CD21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&lt;&lt;Una araña ejecuta operaciones que semejan a las manipulaciones del tejedor, y la construcción de los panales de las abejas podría avergonzar, por su perfección, a más de un maestro de obras. Pero, hay algo en que el peor maestro de obras aventaja, desde luego, a la mejor abeja, y es el hecho de que, antes de ejecutar la construcción, la proyecta en su cerebro&gt;&gt;. </w:t>
      </w:r>
      <w:r w:rsidR="0030014F" w:rsidRPr="00CD21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CD21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(K. Marx: </w:t>
      </w:r>
      <w:r w:rsidR="00CD217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“El Capital” </w:t>
      </w:r>
      <w:r w:rsidR="00CD2177">
        <w:rPr>
          <w:rFonts w:ascii="Times New Roman" w:eastAsia="Times New Roman" w:hAnsi="Times New Roman" w:cs="Times New Roman"/>
          <w:sz w:val="24"/>
          <w:szCs w:val="24"/>
          <w:lang w:eastAsia="es-ES"/>
        </w:rPr>
        <w:t>Libro I Cap.</w:t>
      </w:r>
      <w:r w:rsidR="00FC7A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V. Proceso de trabajo y proceso de valorización. Aptdo. 1 Proceso de trabajo.)</w:t>
      </w:r>
    </w:p>
    <w:p w:rsidR="00F96F22" w:rsidRDefault="00F96F22" w:rsidP="00CD2177">
      <w:pPr>
        <w:spacing w:after="0" w:line="240" w:lineRule="auto"/>
        <w:ind w:left="1276" w:right="14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A4D1D" w:rsidRDefault="00A70EE5" w:rsidP="00A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CD21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883AF3" w:rsidRPr="00883AF3">
        <w:rPr>
          <w:rFonts w:ascii="Times New Roman" w:eastAsia="Times New Roman" w:hAnsi="Times New Roman" w:cs="Times New Roman"/>
          <w:sz w:val="28"/>
          <w:szCs w:val="28"/>
          <w:lang w:eastAsia="es-ES"/>
        </w:rPr>
        <w:t>Cualquier trabajo</w:t>
      </w:r>
      <w:r w:rsidR="00883AF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83AF3">
        <w:rPr>
          <w:rFonts w:ascii="Times New Roman" w:eastAsia="Times New Roman" w:hAnsi="Times New Roman" w:cs="Times New Roman"/>
          <w:sz w:val="28"/>
          <w:szCs w:val="28"/>
          <w:lang w:eastAsia="es-ES"/>
        </w:rPr>
        <w:t>exige c</w:t>
      </w:r>
      <w:r w:rsidR="00AA4D1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omprender </w:t>
      </w:r>
      <w:r w:rsidR="00AA4D1D" w:rsidRPr="00AA4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plenamente la necesidad</w:t>
      </w:r>
      <w:r w:rsidR="00AA4D1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r w:rsidR="00883AF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concebir idealmente su producto </w:t>
      </w:r>
      <w:r w:rsidR="009040B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antes de </w:t>
      </w:r>
      <w:r w:rsidR="00B66C35">
        <w:rPr>
          <w:rFonts w:ascii="Times New Roman" w:eastAsia="Times New Roman" w:hAnsi="Times New Roman" w:cs="Times New Roman"/>
          <w:sz w:val="28"/>
          <w:szCs w:val="28"/>
          <w:lang w:eastAsia="es-ES"/>
        </w:rPr>
        <w:t>poner manos a la obra</w:t>
      </w:r>
      <w:r w:rsidR="00883AF3">
        <w:rPr>
          <w:rFonts w:ascii="Times New Roman" w:eastAsia="Times New Roman" w:hAnsi="Times New Roman" w:cs="Times New Roman"/>
          <w:sz w:val="28"/>
          <w:szCs w:val="28"/>
          <w:lang w:eastAsia="es-ES"/>
        </w:rPr>
        <w:t>. Pero no solo eso</w:t>
      </w:r>
      <w:r w:rsidR="009040B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883AF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sino también </w:t>
      </w:r>
      <w:r w:rsidR="00B66C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conocer </w:t>
      </w:r>
      <w:r w:rsidR="00AA4D1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</w:t>
      </w:r>
      <w:r w:rsidR="00AA4D1D" w:rsidRPr="00AA4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dificultad</w:t>
      </w:r>
      <w:r w:rsidR="00AA4D1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(o sea, el enemigo)</w:t>
      </w:r>
      <w:r w:rsidR="00B66C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se interpone entre esos dos momentos de la creación</w:t>
      </w:r>
      <w:r w:rsidR="00883AF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6C231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laboriosa </w:t>
      </w:r>
      <w:r w:rsidR="00883AF3">
        <w:rPr>
          <w:rFonts w:ascii="Times New Roman" w:eastAsia="Times New Roman" w:hAnsi="Times New Roman" w:cs="Times New Roman"/>
          <w:sz w:val="28"/>
          <w:szCs w:val="28"/>
          <w:lang w:eastAsia="es-ES"/>
        </w:rPr>
        <w:t>y saber cómo vencer tal resistencia</w:t>
      </w:r>
      <w:r w:rsidR="00AA4D1D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:rsidR="00AD7BA3" w:rsidRDefault="00F74380" w:rsidP="00AA4D1D">
      <w:pPr>
        <w:spacing w:after="0" w:line="240" w:lineRule="auto"/>
        <w:ind w:left="1276" w:right="148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21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F1A63" w:rsidRPr="00CD21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164BA" w:rsidRPr="00CD21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&lt;&lt;En la </w:t>
      </w:r>
      <w:hyperlink r:id="rId39" w:history="1">
        <w:r w:rsidR="00AA4D1D" w:rsidRPr="00CB29EF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 xml:space="preserve">película </w:t>
        </w:r>
        <w:r w:rsidR="00AA4D1D" w:rsidRPr="00CB29EF">
          <w:rPr>
            <w:rStyle w:val="Hipervnculo"/>
            <w:rFonts w:ascii="Times New Roman" w:eastAsia="Times New Roman" w:hAnsi="Times New Roman" w:cs="Times New Roman"/>
            <w:b/>
            <w:i/>
            <w:sz w:val="24"/>
            <w:szCs w:val="24"/>
            <w:lang w:eastAsia="es-ES"/>
          </w:rPr>
          <w:t>“Patton”</w:t>
        </w:r>
      </w:hyperlink>
      <w:r w:rsidR="00AA4D1D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 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hay una escena muy instructiva en la que </w:t>
      </w:r>
      <w:r w:rsidR="00B66C3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</w:t>
      </w:r>
      <w:r w:rsidR="00907F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</w:t>
      </w:r>
      <w:r w:rsidR="00B66C3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 general del ejército norteamericano 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ve que derrotará al ejército de tanques de  </w:t>
      </w:r>
      <w:hyperlink r:id="rId40" w:history="1">
        <w:r w:rsidR="00AA4D1D" w:rsidRPr="00883AF3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Rommel</w:t>
        </w:r>
      </w:hyperlink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el norte de África y grita: “¡Ya leí tu libro bastardo”! Se refería a  una traducción del libro de Rommel sobre la guerra de tanques. Si Patton hubiese leído ese libro de su oponente declarado, tal como los </w:t>
      </w:r>
      <w:r w:rsidR="00883AF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“t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eóricos </w:t>
      </w:r>
      <w:r w:rsidR="00883AF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ríticos</w:t>
      </w:r>
      <w:r w:rsidR="00883AF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”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AA4D1D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9E1EA9">
        <w:rPr>
          <w:rFonts w:ascii="Times New Roman" w:eastAsia="Times New Roman" w:hAnsi="Times New Roman" w:cs="Times New Roman"/>
          <w:sz w:val="24"/>
          <w:szCs w:val="24"/>
          <w:lang w:eastAsia="es-ES"/>
        </w:rPr>
        <w:t>reformistas</w:t>
      </w:r>
      <w:r w:rsidR="00883AF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capitalismo</w:t>
      </w:r>
      <w:r w:rsidR="00AA4D1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leen </w:t>
      </w:r>
      <w:r w:rsidR="00422B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(apologéticamente) 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 los autores burgueses</w:t>
      </w:r>
      <w:r w:rsidR="00883AF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83AF3">
        <w:rPr>
          <w:rFonts w:ascii="Times New Roman" w:eastAsia="Times New Roman" w:hAnsi="Times New Roman" w:cs="Times New Roman"/>
          <w:sz w:val="24"/>
          <w:szCs w:val="24"/>
          <w:lang w:eastAsia="es-ES"/>
        </w:rPr>
        <w:t>(como Keynes)</w:t>
      </w:r>
      <w:r w:rsidR="00AA4D1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todavía estaría sentado en su cuartel general escribiendo “críticas” </w:t>
      </w:r>
      <w:r w:rsidR="00AD7BA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 este punto o el otro cuando Rommel le pasaba por encima con su ejército. Por el contrario, Patton leyó ese libro como </w:t>
      </w:r>
      <w:r w:rsidR="00AD7BA3" w:rsidRPr="00422B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un arma enemiga</w:t>
      </w:r>
      <w:r w:rsidR="00AD7BA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—como realmente era— para desarrollar mejores estrategias y derrotarlo. También le habría servido de poco si, enfrentado finalmente al ejército de Rommel, no tuviese ninguna </w:t>
      </w:r>
      <w:r w:rsidR="00AD7BA3" w:rsidRPr="00AD7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comprensión</w:t>
      </w:r>
      <w:r w:rsidR="00AD7BA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su propio poder de combate&gt;&gt;</w:t>
      </w:r>
      <w:r w:rsidR="00AD7B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hyperlink r:id="rId41" w:history="1">
        <w:r w:rsidR="00AD7BA3" w:rsidRPr="00AD7BA3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Harry Cleaver</w:t>
        </w:r>
      </w:hyperlink>
      <w:r w:rsidR="00AD7B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="00AD7BA3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“Una lectura política de ‘El Capital’”</w:t>
      </w:r>
      <w:r w:rsidR="00AD7BA3">
        <w:rPr>
          <w:rFonts w:ascii="Times New Roman" w:eastAsia="Times New Roman" w:hAnsi="Times New Roman" w:cs="Times New Roman"/>
          <w:sz w:val="24"/>
          <w:szCs w:val="24"/>
          <w:lang w:eastAsia="es-ES"/>
        </w:rPr>
        <w:t>. Ed. FCE/México/1985 Pp. 129/130</w:t>
      </w:r>
      <w:r w:rsidR="00422B03">
        <w:rPr>
          <w:rFonts w:ascii="Times New Roman" w:eastAsia="Times New Roman" w:hAnsi="Times New Roman" w:cs="Times New Roman"/>
          <w:sz w:val="24"/>
          <w:szCs w:val="24"/>
          <w:lang w:eastAsia="es-ES"/>
        </w:rPr>
        <w:t>. El subrayado y lo entre paréntesis nuestros</w:t>
      </w:r>
      <w:r w:rsidR="00AD7BA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D76E7D" w:rsidRPr="00D76E7D">
        <w:rPr>
          <w:rStyle w:val="Refdenotaalpie"/>
          <w:rFonts w:ascii="Times New Roman" w:eastAsia="Times New Roman" w:hAnsi="Times New Roman" w:cs="Times New Roman"/>
          <w:b/>
          <w:sz w:val="24"/>
          <w:szCs w:val="24"/>
          <w:lang w:eastAsia="es-ES"/>
        </w:rPr>
        <w:footnoteReference w:id="3"/>
      </w:r>
      <w:r w:rsidR="00AD7BA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422B0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D5C3F" w:rsidRDefault="003D5C3F" w:rsidP="00AA4D1D">
      <w:pPr>
        <w:spacing w:after="0" w:line="240" w:lineRule="auto"/>
        <w:ind w:left="1276" w:right="148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332EA" w:rsidRDefault="003D5C3F" w:rsidP="00325DDC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Lo que sucede con estos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oportunistas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“teóricos</w:t>
      </w:r>
      <w:r w:rsidR="00325D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críticos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”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capitalismo</w:t>
      </w:r>
      <w:r w:rsidR="00325D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es que </w:t>
      </w:r>
      <w:r w:rsidR="00AD756D">
        <w:rPr>
          <w:rFonts w:ascii="Times New Roman" w:eastAsia="Times New Roman" w:hAnsi="Times New Roman" w:cs="Times New Roman"/>
          <w:sz w:val="28"/>
          <w:szCs w:val="28"/>
          <w:lang w:eastAsia="es-ES"/>
        </w:rPr>
        <w:t>para hac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>er</w:t>
      </w:r>
      <w:r w:rsidR="00AD75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carrera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exitosa </w:t>
      </w:r>
      <w:r w:rsidR="00AD75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las instituciones 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educativo-culturales </w:t>
      </w:r>
      <w:r w:rsidR="00AD75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del sistema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capitalista,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han 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debido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>comenza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>asimila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pensamiento único de la burguesía como si 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general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fuera el non plus ultra del conocimiento científico.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>Procedieron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 como librepensadores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amantes de la verdad, 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sino como disciplinados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súbditos 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se han dejado </w:t>
      </w:r>
      <w:r w:rsidR="00BF1D9B" w:rsidRPr="00A52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chantajear</w:t>
      </w:r>
      <w:r w:rsidR="00E60510" w:rsidRPr="00A52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por el capital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instancias del Estado</w:t>
      </w:r>
      <w:r w:rsidR="00A52BCD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 que </w:t>
      </w:r>
      <w:r w:rsidR="00C31D9D" w:rsidRPr="00A52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también domina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Ni más ni menos que como sucede con la mayoría de 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>estudiantes universitarios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materia de ciencias sociales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>. Para ellos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fin 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promocionarse socialmente que persiguen 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>en sus estudios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>justific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a sistemáticamente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los </w:t>
      </w:r>
      <w:r w:rsidR="00FC1AE0" w:rsidRPr="00BF1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obligados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medios 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>para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conseguirlos.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>Han hecho propi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>ideología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oficial a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>daptándose a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 ideario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jurídico y político que se sostiene sobre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realidad del capitalismo, es decir, la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>explotación de trabajo ajeno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>Un hecho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>que jamás mencionan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la cuenta que les trae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que para  ellos </w:t>
      </w:r>
      <w:r w:rsidR="00BF1D9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 un tabú.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esto es lo </w:t>
      </w:r>
      <w:r w:rsidR="005D46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les ha permitido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>completar sus carreras universitarias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para de allí aspirar a 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catapultarse hacia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 más alto posible 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del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escalafón 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</w:t>
      </w:r>
      <w:r w:rsidR="00B412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las instituciones políticas oficiales. 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 imposible, pues, que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después de someterse al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>arbitrio chantajista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la burguesía, 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estos sujetos puedan imaginarse siquiera el llegar comportarse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esta sociedad, tal como 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Patton se comportó respecto de 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su enemigo </w:t>
      </w:r>
      <w:r w:rsidR="008E49D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Rommel en aquellas bélicas circunstancias. </w:t>
      </w:r>
    </w:p>
    <w:p w:rsidR="00F332EA" w:rsidRDefault="00F332EA" w:rsidP="00325DDC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60510" w:rsidRDefault="00F332EA" w:rsidP="00325DDC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  <w:t xml:space="preserve">Los “teóricos críticos” oportunistas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>censuran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 capitalismo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pero desde el punto de vista moral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>-</w:t>
      </w:r>
      <w:r w:rsidR="00E605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individual,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>omitiendo cuidadosamente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hacerlo desde </w:t>
      </w:r>
      <w:r w:rsidR="00AD75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</w:t>
      </w:r>
      <w:r w:rsidR="00AD756D" w:rsidRPr="00E60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dialéctica social</w:t>
      </w:r>
      <w:r w:rsidR="00D63F3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esto es, de la lucha de clases,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huyendo de aquí 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es-ES"/>
        </w:rPr>
        <w:t>como de la peste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No admiten que esa lucha 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tienda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objetiva ni subjetivamente 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>a r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esolverse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eliminando al extremo social explotador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. Y para negar esta forma de resolución política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>p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iensan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del modo más simplista y falso, que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capitalistas y los asalariados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>se necesitan mutuamente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>Ya no</w:t>
      </w:r>
      <w:r w:rsidR="00A52BCD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hemos referido recientemente al concepto del empresario en relación a la Academia Española de la lengua. Todo lo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cual explica que e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stos señores </w:t>
      </w:r>
      <w:r w:rsidR="008A2A9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oportunistas 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>pugn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e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todo momento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por</w:t>
      </w:r>
      <w:r w:rsidR="003F4B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AD756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conciliar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dos extremos de la contradicción social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para </w:t>
      </w:r>
      <w:r w:rsidR="00A52BC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evitar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>resolverla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¿Cómo? Pues, </w:t>
      </w:r>
      <w:r w:rsidR="00A52BC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intentando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>conserva</w:t>
      </w:r>
      <w:r w:rsidR="00A52BCD">
        <w:rPr>
          <w:rFonts w:ascii="Times New Roman" w:eastAsia="Times New Roman" w:hAnsi="Times New Roman" w:cs="Times New Roman"/>
          <w:sz w:val="28"/>
          <w:szCs w:val="28"/>
          <w:lang w:eastAsia="es-ES"/>
        </w:rPr>
        <w:t>r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esa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relación 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>el lado bueno</w:t>
      </w:r>
      <w:r w:rsidR="00E5213E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>elimina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>ndo</w:t>
      </w:r>
      <w:r w:rsidR="00C52C7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lado malo; o sea, purificándola. </w:t>
      </w:r>
      <w:r w:rsidR="00200D86">
        <w:rPr>
          <w:rFonts w:ascii="Times New Roman" w:eastAsia="Times New Roman" w:hAnsi="Times New Roman" w:cs="Times New Roman"/>
          <w:sz w:val="28"/>
          <w:szCs w:val="28"/>
          <w:lang w:eastAsia="es-ES"/>
        </w:rPr>
        <w:t>Tal como sost</w:t>
      </w:r>
      <w:r w:rsidR="00A52BC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uvo literalmente </w:t>
      </w:r>
      <w:r w:rsidR="00200D8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Proudhon en su </w:t>
      </w:r>
      <w:r w:rsidR="002118A9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“Filosofía de la Miseria”</w:t>
      </w:r>
      <w:r w:rsidR="00787B5F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.</w:t>
      </w:r>
      <w:r w:rsidR="00200D8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E5213E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los efectos de cumplir 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>es</w:t>
      </w:r>
      <w:r w:rsidR="002118A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función </w:t>
      </w:r>
      <w:r w:rsidR="000710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presuntamente </w:t>
      </w:r>
      <w:r w:rsidR="00907FC5">
        <w:rPr>
          <w:rFonts w:ascii="Times New Roman" w:eastAsia="Times New Roman" w:hAnsi="Times New Roman" w:cs="Times New Roman"/>
          <w:sz w:val="28"/>
          <w:szCs w:val="28"/>
          <w:lang w:eastAsia="es-ES"/>
        </w:rPr>
        <w:t>humanitaria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907FC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>este hombre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>decía que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para eso 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>están</w:t>
      </w:r>
      <w:r w:rsidR="001A1E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los gobiernos </w:t>
      </w:r>
      <w:r w:rsidR="002118A9">
        <w:rPr>
          <w:rFonts w:ascii="Times New Roman" w:eastAsia="Times New Roman" w:hAnsi="Times New Roman" w:cs="Times New Roman"/>
          <w:sz w:val="28"/>
          <w:szCs w:val="28"/>
          <w:lang w:eastAsia="es-ES"/>
        </w:rPr>
        <w:t>de filiación socialista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1A1E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apelando a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moral social y </w:t>
      </w:r>
      <w:r w:rsidR="00907FC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>la justicia</w:t>
      </w:r>
      <w:r w:rsidR="00071074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E60510" w:rsidRDefault="00E60510" w:rsidP="00325DDC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D5C3F" w:rsidRPr="003D5C3F" w:rsidRDefault="00E60510" w:rsidP="00325DDC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Pero 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caso es que, desde los orígenes del capitalismo, 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</w:t>
      </w:r>
      <w:r w:rsidR="00062AEC" w:rsidRPr="00787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reparto desigual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la riqueza</w:t>
      </w:r>
      <w:r w:rsidR="00DB320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 ha dejado de aumentar </w:t>
      </w:r>
      <w:r w:rsidR="00062AEC" w:rsidRPr="00487D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exponencialmente</w:t>
      </w:r>
      <w:r w:rsidR="001A1E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E5213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favor de los explotadores, </w:t>
      </w:r>
      <w:r w:rsidR="001A1E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al igual que la </w:t>
      </w:r>
      <w:r w:rsidR="001A1EC2" w:rsidRPr="00787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corrupción política</w:t>
      </w:r>
      <w:r w:rsidR="001A1E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>rivada de</w:t>
      </w:r>
      <w:r w:rsidR="001A1EC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relación 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habitual </w:t>
      </w:r>
      <w:r w:rsidR="000710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</w:t>
      </w:r>
      <w:r w:rsidR="00071074" w:rsidRPr="00487D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negocio</w:t>
      </w:r>
      <w:r w:rsidR="00071074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A1EC2">
        <w:rPr>
          <w:rFonts w:ascii="Times New Roman" w:eastAsia="Times New Roman" w:hAnsi="Times New Roman" w:cs="Times New Roman"/>
          <w:sz w:val="28"/>
          <w:szCs w:val="28"/>
          <w:lang w:eastAsia="es-ES"/>
        </w:rPr>
        <w:t>entre las empresas privadas y las instituciones estatales</w:t>
      </w:r>
      <w:r w:rsidR="00907FC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sin excepción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="00787B5F">
        <w:rPr>
          <w:rFonts w:ascii="Times New Roman" w:eastAsia="Times New Roman" w:hAnsi="Times New Roman" w:cs="Times New Roman"/>
          <w:sz w:val="28"/>
          <w:szCs w:val="28"/>
          <w:lang w:eastAsia="es-ES"/>
        </w:rPr>
        <w:t>incluso si no más durante l</w:t>
      </w:r>
      <w:r w:rsidR="00907FC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os gobiernos socialistas,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incluyendo </w:t>
      </w:r>
      <w:r w:rsidR="00552DF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esta podredumbre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al poder judicial</w:t>
      </w:r>
      <w:r w:rsidR="00552DF5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cada vez más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sujeto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políticamente 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 poder ejecutivo, y éste </w:t>
      </w:r>
      <w:r w:rsidR="00907FC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último </w:t>
      </w:r>
      <w:r w:rsidR="00C31D9D">
        <w:rPr>
          <w:rFonts w:ascii="Times New Roman" w:eastAsia="Times New Roman" w:hAnsi="Times New Roman" w:cs="Times New Roman"/>
          <w:sz w:val="28"/>
          <w:szCs w:val="28"/>
          <w:lang w:eastAsia="es-ES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C31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poder económico concentrado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las </w:t>
      </w:r>
      <w:r w:rsidRPr="00C31D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grandes empresas multinacionales</w:t>
      </w:r>
      <w:r w:rsidR="00062AE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552DF5">
        <w:rPr>
          <w:rFonts w:ascii="Times New Roman" w:eastAsia="Times New Roman" w:hAnsi="Times New Roman" w:cs="Times New Roman"/>
          <w:sz w:val="28"/>
          <w:szCs w:val="28"/>
          <w:lang w:eastAsia="es-ES"/>
        </w:rPr>
        <w:t>¿Hay alguna duda acerca de que la “democracia” es la dictadura política del capital?</w:t>
      </w:r>
    </w:p>
    <w:p w:rsidR="00AD7BA3" w:rsidRDefault="00AD7BA3" w:rsidP="00AA4D1D">
      <w:pPr>
        <w:spacing w:after="0" w:line="240" w:lineRule="auto"/>
        <w:ind w:left="1276" w:right="14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0CE2" w:rsidRPr="001B6E6A" w:rsidRDefault="00AD7BA3" w:rsidP="001A1EC2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9453C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Un </w:t>
      </w:r>
      <w:r w:rsidR="00882865">
        <w:rPr>
          <w:rFonts w:ascii="Times New Roman" w:eastAsia="Times New Roman" w:hAnsi="Times New Roman" w:cs="Times New Roman"/>
          <w:sz w:val="28"/>
          <w:szCs w:val="28"/>
          <w:lang w:eastAsia="es-ES"/>
        </w:rPr>
        <w:t>saludo</w:t>
      </w:r>
      <w:r w:rsidR="00070D5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r w:rsidR="009453C3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GPM.</w:t>
      </w:r>
      <w:r w:rsidR="009453C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</w:t>
      </w:r>
      <w:r w:rsidR="00B80CE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</w:t>
      </w:r>
    </w:p>
    <w:p w:rsidR="0020274C" w:rsidRDefault="007A473B" w:rsidP="00BF6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7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27B" w:rsidRPr="0020274C" w:rsidRDefault="00D43FB6" w:rsidP="0095036C">
      <w:pPr>
        <w:jc w:val="both"/>
        <w:rPr>
          <w:rFonts w:ascii="Times New Roman" w:hAnsi="Times New Roman" w:cs="Times New Roman"/>
          <w:sz w:val="28"/>
          <w:szCs w:val="28"/>
        </w:rPr>
      </w:pPr>
      <w:r w:rsidRPr="0020274C">
        <w:rPr>
          <w:rFonts w:ascii="Times New Roman" w:hAnsi="Times New Roman" w:cs="Times New Roman"/>
          <w:sz w:val="28"/>
          <w:szCs w:val="28"/>
        </w:rPr>
        <w:t xml:space="preserve"> </w:t>
      </w:r>
      <w:r w:rsidR="0095036C" w:rsidRPr="002027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227B" w:rsidRPr="0020274C" w:rsidSect="0095036C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8A" w:rsidRDefault="0057768A" w:rsidP="00247CD6">
      <w:pPr>
        <w:spacing w:after="0" w:line="240" w:lineRule="auto"/>
      </w:pPr>
      <w:r>
        <w:separator/>
      </w:r>
    </w:p>
  </w:endnote>
  <w:endnote w:type="continuationSeparator" w:id="0">
    <w:p w:rsidR="0057768A" w:rsidRDefault="0057768A" w:rsidP="002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8A" w:rsidRDefault="0057768A" w:rsidP="00247CD6">
      <w:pPr>
        <w:spacing w:after="0" w:line="240" w:lineRule="auto"/>
      </w:pPr>
      <w:r>
        <w:separator/>
      </w:r>
    </w:p>
  </w:footnote>
  <w:footnote w:type="continuationSeparator" w:id="0">
    <w:p w:rsidR="0057768A" w:rsidRDefault="0057768A" w:rsidP="00247CD6">
      <w:pPr>
        <w:spacing w:after="0" w:line="240" w:lineRule="auto"/>
      </w:pPr>
      <w:r>
        <w:continuationSeparator/>
      </w:r>
    </w:p>
  </w:footnote>
  <w:footnote w:id="1">
    <w:p w:rsidR="00247CD6" w:rsidRDefault="00247CD6" w:rsidP="00247CD6">
      <w:pPr>
        <w:pStyle w:val="Textonotapie"/>
        <w:jc w:val="both"/>
      </w:pPr>
      <w:r w:rsidRPr="00D76E7D">
        <w:rPr>
          <w:rStyle w:val="Refdenotaalpie"/>
          <w:b/>
        </w:rPr>
        <w:footnoteRef/>
      </w:r>
      <w:r>
        <w:t xml:space="preserve"> </w:t>
      </w:r>
      <w:r w:rsidRPr="00247CD6">
        <w:rPr>
          <w:b/>
        </w:rPr>
        <w:t xml:space="preserve">La historia ha demostrado, una y otra vez, que si la pequeñoburguesía pudo alcanzar algún extremo en su acción política, jamás estuvo en la izquierda </w:t>
      </w:r>
      <w:r>
        <w:rPr>
          <w:b/>
        </w:rPr>
        <w:t xml:space="preserve">de la sociedad </w:t>
      </w:r>
      <w:r w:rsidRPr="00247CD6">
        <w:rPr>
          <w:b/>
        </w:rPr>
        <w:t xml:space="preserve">sino al contrario. Porque es allí donde sus intereses no tienen nada </w:t>
      </w:r>
      <w:r>
        <w:rPr>
          <w:b/>
        </w:rPr>
        <w:t xml:space="preserve">estratégico </w:t>
      </w:r>
      <w:r w:rsidRPr="00247CD6">
        <w:rPr>
          <w:b/>
        </w:rPr>
        <w:t xml:space="preserve">que hacer en beneficio propio. Sólo bajo condiciones normales se ubica a la izquierda de la </w:t>
      </w:r>
      <w:r>
        <w:rPr>
          <w:b/>
        </w:rPr>
        <w:t xml:space="preserve">gran </w:t>
      </w:r>
      <w:r w:rsidRPr="00247CD6">
        <w:rPr>
          <w:b/>
        </w:rPr>
        <w:t>burguesía.</w:t>
      </w:r>
      <w:r>
        <w:rPr>
          <w:b/>
        </w:rPr>
        <w:t xml:space="preserve"> </w:t>
      </w:r>
    </w:p>
  </w:footnote>
  <w:footnote w:id="2">
    <w:p w:rsidR="008E70A8" w:rsidRPr="008E70A8" w:rsidRDefault="008E70A8" w:rsidP="008E70A8">
      <w:pPr>
        <w:pStyle w:val="Textonotapie"/>
        <w:jc w:val="both"/>
        <w:rPr>
          <w:b/>
        </w:rPr>
      </w:pPr>
      <w:r w:rsidRPr="008E70A8">
        <w:rPr>
          <w:rStyle w:val="Refdenotaalpie"/>
          <w:b/>
        </w:rPr>
        <w:footnoteRef/>
      </w:r>
      <w:r w:rsidRPr="008E70A8">
        <w:rPr>
          <w:b/>
        </w:rPr>
        <w:t xml:space="preserve"> </w:t>
      </w:r>
      <w:r>
        <w:rPr>
          <w:b/>
        </w:rPr>
        <w:t xml:space="preserve">Esto no significa en modo alguno, que el colapso pueda alcanzarse </w:t>
      </w:r>
      <w:r w:rsidRPr="008E70A8">
        <w:rPr>
          <w:b/>
          <w:u w:val="single"/>
        </w:rPr>
        <w:t>espontáneamente</w:t>
      </w:r>
      <w:r>
        <w:rPr>
          <w:b/>
        </w:rPr>
        <w:t xml:space="preserve"> por el mero discurrir de los hechos económicos. Porque para eso están las crisis periódicas que, al desvalorizar </w:t>
      </w:r>
      <w:r w:rsidR="008A314A">
        <w:rPr>
          <w:b/>
        </w:rPr>
        <w:t xml:space="preserve">y destruir </w:t>
      </w:r>
      <w:r>
        <w:rPr>
          <w:b/>
        </w:rPr>
        <w:t>riqueza ya creada</w:t>
      </w:r>
      <w:r w:rsidR="008A314A">
        <w:rPr>
          <w:b/>
        </w:rPr>
        <w:t xml:space="preserve"> </w:t>
      </w:r>
      <w:r w:rsidR="008A314A" w:rsidRPr="008A314A">
        <w:rPr>
          <w:b/>
        </w:rPr>
        <w:t>(una máquina en desuso se herrumbra e inutiliza)</w:t>
      </w:r>
      <w:r>
        <w:rPr>
          <w:b/>
        </w:rPr>
        <w:t>, retrotraen el sistema a etapas de su desarrollo anteriores, alejando así el horizonte de tal colapso irreversible.</w:t>
      </w:r>
      <w:r w:rsidR="008A314A">
        <w:rPr>
          <w:b/>
        </w:rPr>
        <w:t xml:space="preserve"> Fenómeno sistémico al que se añade</w:t>
      </w:r>
      <w:r w:rsidR="00C438F9">
        <w:rPr>
          <w:b/>
        </w:rPr>
        <w:t xml:space="preserve"> la destrucción por </w:t>
      </w:r>
      <w:r w:rsidR="008A314A">
        <w:rPr>
          <w:b/>
        </w:rPr>
        <w:t>guerras bélicas</w:t>
      </w:r>
      <w:r w:rsidR="0003224B">
        <w:rPr>
          <w:b/>
        </w:rPr>
        <w:t>,</w:t>
      </w:r>
      <w:r w:rsidR="008A314A">
        <w:rPr>
          <w:b/>
        </w:rPr>
        <w:t xml:space="preserve"> </w:t>
      </w:r>
      <w:r w:rsidR="0003224B">
        <w:rPr>
          <w:b/>
        </w:rPr>
        <w:t xml:space="preserve">económicamente </w:t>
      </w:r>
      <w:r w:rsidR="008A314A">
        <w:rPr>
          <w:b/>
        </w:rPr>
        <w:t>inducidas</w:t>
      </w:r>
      <w:r w:rsidR="0003224B">
        <w:rPr>
          <w:b/>
        </w:rPr>
        <w:t xml:space="preserve"> en el curso de </w:t>
      </w:r>
      <w:r w:rsidR="008A314A">
        <w:rPr>
          <w:b/>
        </w:rPr>
        <w:t>las crisis.</w:t>
      </w:r>
      <w:r>
        <w:rPr>
          <w:b/>
        </w:rPr>
        <w:t xml:space="preserve"> </w:t>
      </w:r>
      <w:r w:rsidR="001836AF">
        <w:rPr>
          <w:b/>
        </w:rPr>
        <w:t>De todo ello se infiere, que e</w:t>
      </w:r>
      <w:r w:rsidR="0003224B">
        <w:rPr>
          <w:b/>
        </w:rPr>
        <w:t xml:space="preserve">l capitalismo </w:t>
      </w:r>
      <w:r w:rsidR="0003224B" w:rsidRPr="001836AF">
        <w:rPr>
          <w:b/>
          <w:u w:val="single"/>
        </w:rPr>
        <w:t>sólo</w:t>
      </w:r>
      <w:r w:rsidR="0003224B">
        <w:rPr>
          <w:b/>
        </w:rPr>
        <w:t xml:space="preserve"> podrá ser</w:t>
      </w:r>
      <w:r w:rsidR="001836AF">
        <w:rPr>
          <w:b/>
        </w:rPr>
        <w:t xml:space="preserve"> efectiva e</w:t>
      </w:r>
      <w:r w:rsidR="0003224B">
        <w:rPr>
          <w:b/>
        </w:rPr>
        <w:t xml:space="preserve"> </w:t>
      </w:r>
      <w:r w:rsidR="0003224B">
        <w:rPr>
          <w:b/>
          <w:u w:val="single"/>
        </w:rPr>
        <w:t>históricamente</w:t>
      </w:r>
      <w:r w:rsidR="0003224B">
        <w:rPr>
          <w:b/>
        </w:rPr>
        <w:t xml:space="preserve"> superado</w:t>
      </w:r>
      <w:r w:rsidR="001836AF">
        <w:rPr>
          <w:b/>
        </w:rPr>
        <w:t>,</w:t>
      </w:r>
      <w:r w:rsidR="0003224B">
        <w:rPr>
          <w:b/>
        </w:rPr>
        <w:t xml:space="preserve"> por la </w:t>
      </w:r>
      <w:r w:rsidR="0003224B" w:rsidRPr="0003224B">
        <w:rPr>
          <w:b/>
          <w:u w:val="single"/>
        </w:rPr>
        <w:t>lucha política</w:t>
      </w:r>
      <w:r w:rsidR="0003224B">
        <w:rPr>
          <w:b/>
          <w:u w:val="single"/>
        </w:rPr>
        <w:t xml:space="preserve"> revolucionaria</w:t>
      </w:r>
      <w:r w:rsidR="0003224B">
        <w:rPr>
          <w:b/>
        </w:rPr>
        <w:t xml:space="preserve"> del proletariado.</w:t>
      </w:r>
      <w:bookmarkStart w:id="0" w:name="_GoBack"/>
      <w:bookmarkEnd w:id="0"/>
      <w:r>
        <w:rPr>
          <w:b/>
        </w:rPr>
        <w:t xml:space="preserve">    </w:t>
      </w:r>
    </w:p>
  </w:footnote>
  <w:footnote w:id="3">
    <w:p w:rsidR="00D76E7D" w:rsidRPr="00D76E7D" w:rsidRDefault="00D76E7D" w:rsidP="00D76E7D">
      <w:pPr>
        <w:pStyle w:val="Textonotapie"/>
        <w:jc w:val="both"/>
        <w:rPr>
          <w:b/>
        </w:rPr>
      </w:pPr>
      <w:r w:rsidRPr="00D76E7D">
        <w:rPr>
          <w:rStyle w:val="Refdenotaalpie"/>
          <w:b/>
        </w:rPr>
        <w:footnoteRef/>
      </w:r>
      <w:r>
        <w:t xml:space="preserve"> </w:t>
      </w:r>
      <w:r w:rsidRPr="00D76E7D">
        <w:rPr>
          <w:b/>
        </w:rPr>
        <w:t>Admitimos que no sea éste un ejemplo de dialéctica entre contrarios</w:t>
      </w:r>
      <w:r>
        <w:rPr>
          <w:b/>
        </w:rPr>
        <w:t>,</w:t>
      </w:r>
      <w:r w:rsidRPr="00D76E7D">
        <w:rPr>
          <w:b/>
        </w:rPr>
        <w:t xml:space="preserve"> </w:t>
      </w:r>
      <w:r w:rsidRPr="00D76E7D">
        <w:rPr>
          <w:b/>
          <w:u w:val="single"/>
        </w:rPr>
        <w:t>homologable</w:t>
      </w:r>
      <w:r w:rsidRPr="00D76E7D">
        <w:rPr>
          <w:b/>
        </w:rPr>
        <w:t xml:space="preserve"> a la realidad entre las dos clases sociales universales bajo el capitalismo</w:t>
      </w:r>
      <w:r>
        <w:rPr>
          <w:b/>
        </w:rPr>
        <w:t>. Porque tanto Patton como Rommel se identificaron con la misma clase social a la que sirvieron. Pero salvando esa distancia, el ejemplo de Harry Cleaver no deja de ser ilustrativo en sentido político general.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943D6"/>
    <w:multiLevelType w:val="multilevel"/>
    <w:tmpl w:val="40DE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6C"/>
    <w:rsid w:val="00002280"/>
    <w:rsid w:val="00010CA7"/>
    <w:rsid w:val="000302B2"/>
    <w:rsid w:val="0003224B"/>
    <w:rsid w:val="00036835"/>
    <w:rsid w:val="00062AEC"/>
    <w:rsid w:val="00064E26"/>
    <w:rsid w:val="00070D52"/>
    <w:rsid w:val="00071074"/>
    <w:rsid w:val="000737DD"/>
    <w:rsid w:val="0008263D"/>
    <w:rsid w:val="00085556"/>
    <w:rsid w:val="000A09C3"/>
    <w:rsid w:val="000B10E9"/>
    <w:rsid w:val="000C3ACA"/>
    <w:rsid w:val="000D0233"/>
    <w:rsid w:val="000D4514"/>
    <w:rsid w:val="000D6422"/>
    <w:rsid w:val="000D7021"/>
    <w:rsid w:val="000F4F9D"/>
    <w:rsid w:val="001027CE"/>
    <w:rsid w:val="00113FFA"/>
    <w:rsid w:val="001316B5"/>
    <w:rsid w:val="00132508"/>
    <w:rsid w:val="00171944"/>
    <w:rsid w:val="001777D1"/>
    <w:rsid w:val="001836AF"/>
    <w:rsid w:val="00186194"/>
    <w:rsid w:val="00190359"/>
    <w:rsid w:val="00191193"/>
    <w:rsid w:val="00192555"/>
    <w:rsid w:val="001A1EC2"/>
    <w:rsid w:val="001B09DF"/>
    <w:rsid w:val="001C0A44"/>
    <w:rsid w:val="001C115B"/>
    <w:rsid w:val="001D66E6"/>
    <w:rsid w:val="001E44C8"/>
    <w:rsid w:val="001F1CE6"/>
    <w:rsid w:val="001F3237"/>
    <w:rsid w:val="001F5A3E"/>
    <w:rsid w:val="00200D86"/>
    <w:rsid w:val="0020274C"/>
    <w:rsid w:val="00204A9F"/>
    <w:rsid w:val="002118A9"/>
    <w:rsid w:val="002164BA"/>
    <w:rsid w:val="00235EBF"/>
    <w:rsid w:val="00240941"/>
    <w:rsid w:val="00244738"/>
    <w:rsid w:val="00247CD6"/>
    <w:rsid w:val="002524D8"/>
    <w:rsid w:val="00260543"/>
    <w:rsid w:val="00266A67"/>
    <w:rsid w:val="00282D23"/>
    <w:rsid w:val="00284DD2"/>
    <w:rsid w:val="00293966"/>
    <w:rsid w:val="00297437"/>
    <w:rsid w:val="002A64E2"/>
    <w:rsid w:val="002B6377"/>
    <w:rsid w:val="002C0733"/>
    <w:rsid w:val="002D3035"/>
    <w:rsid w:val="002E086C"/>
    <w:rsid w:val="002E3662"/>
    <w:rsid w:val="002F4A78"/>
    <w:rsid w:val="0030014F"/>
    <w:rsid w:val="003153F7"/>
    <w:rsid w:val="00325DDC"/>
    <w:rsid w:val="00332A5E"/>
    <w:rsid w:val="00335AB2"/>
    <w:rsid w:val="0034530F"/>
    <w:rsid w:val="00346B5A"/>
    <w:rsid w:val="003822BB"/>
    <w:rsid w:val="00385DA4"/>
    <w:rsid w:val="00396FC8"/>
    <w:rsid w:val="00397A61"/>
    <w:rsid w:val="003B226C"/>
    <w:rsid w:val="003C5D41"/>
    <w:rsid w:val="003D5C3F"/>
    <w:rsid w:val="003F2AD8"/>
    <w:rsid w:val="003F3A83"/>
    <w:rsid w:val="003F4B4F"/>
    <w:rsid w:val="004226C7"/>
    <w:rsid w:val="00422B03"/>
    <w:rsid w:val="00427105"/>
    <w:rsid w:val="00427F5C"/>
    <w:rsid w:val="00432F5E"/>
    <w:rsid w:val="00445B82"/>
    <w:rsid w:val="00462F1D"/>
    <w:rsid w:val="004643C0"/>
    <w:rsid w:val="00483503"/>
    <w:rsid w:val="00486715"/>
    <w:rsid w:val="00487DD4"/>
    <w:rsid w:val="00493FC5"/>
    <w:rsid w:val="004A3058"/>
    <w:rsid w:val="004C5EEB"/>
    <w:rsid w:val="004E2ACD"/>
    <w:rsid w:val="004F224D"/>
    <w:rsid w:val="004F3D09"/>
    <w:rsid w:val="005163FC"/>
    <w:rsid w:val="00521E22"/>
    <w:rsid w:val="00542A44"/>
    <w:rsid w:val="00544E7C"/>
    <w:rsid w:val="00552DF5"/>
    <w:rsid w:val="00553A38"/>
    <w:rsid w:val="0057768A"/>
    <w:rsid w:val="00586B89"/>
    <w:rsid w:val="005876B9"/>
    <w:rsid w:val="00590913"/>
    <w:rsid w:val="00590EFD"/>
    <w:rsid w:val="00593A9D"/>
    <w:rsid w:val="00594BA0"/>
    <w:rsid w:val="005A58F4"/>
    <w:rsid w:val="005B0B50"/>
    <w:rsid w:val="005D4604"/>
    <w:rsid w:val="005D760D"/>
    <w:rsid w:val="005E4EBF"/>
    <w:rsid w:val="005F0A50"/>
    <w:rsid w:val="0060240B"/>
    <w:rsid w:val="00620959"/>
    <w:rsid w:val="00622B7C"/>
    <w:rsid w:val="00632707"/>
    <w:rsid w:val="00651B4A"/>
    <w:rsid w:val="0066153A"/>
    <w:rsid w:val="00666CF6"/>
    <w:rsid w:val="00694A7B"/>
    <w:rsid w:val="00696A19"/>
    <w:rsid w:val="006A0EC2"/>
    <w:rsid w:val="006A7ED7"/>
    <w:rsid w:val="006C231E"/>
    <w:rsid w:val="006C301D"/>
    <w:rsid w:val="006C7274"/>
    <w:rsid w:val="006D11AC"/>
    <w:rsid w:val="006D42B8"/>
    <w:rsid w:val="006D6706"/>
    <w:rsid w:val="006E7329"/>
    <w:rsid w:val="006E7728"/>
    <w:rsid w:val="00721B80"/>
    <w:rsid w:val="00754ED3"/>
    <w:rsid w:val="007603FD"/>
    <w:rsid w:val="00787B5F"/>
    <w:rsid w:val="007A054F"/>
    <w:rsid w:val="007A473B"/>
    <w:rsid w:val="007D6A62"/>
    <w:rsid w:val="007E0897"/>
    <w:rsid w:val="007E7651"/>
    <w:rsid w:val="007E7C45"/>
    <w:rsid w:val="007F767F"/>
    <w:rsid w:val="008015E9"/>
    <w:rsid w:val="00805851"/>
    <w:rsid w:val="00806D35"/>
    <w:rsid w:val="00817E47"/>
    <w:rsid w:val="00837FAC"/>
    <w:rsid w:val="00841197"/>
    <w:rsid w:val="00853B46"/>
    <w:rsid w:val="008651EF"/>
    <w:rsid w:val="00871F6D"/>
    <w:rsid w:val="0087504E"/>
    <w:rsid w:val="00881685"/>
    <w:rsid w:val="00882865"/>
    <w:rsid w:val="00883AF3"/>
    <w:rsid w:val="00897ADC"/>
    <w:rsid w:val="008A2A94"/>
    <w:rsid w:val="008A314A"/>
    <w:rsid w:val="008E1174"/>
    <w:rsid w:val="008E3EAA"/>
    <w:rsid w:val="008E49DF"/>
    <w:rsid w:val="008E70A8"/>
    <w:rsid w:val="008F0152"/>
    <w:rsid w:val="009040B1"/>
    <w:rsid w:val="00907FC5"/>
    <w:rsid w:val="0091655F"/>
    <w:rsid w:val="00924AF0"/>
    <w:rsid w:val="009304BB"/>
    <w:rsid w:val="009436D7"/>
    <w:rsid w:val="009447D6"/>
    <w:rsid w:val="009453C3"/>
    <w:rsid w:val="00945E1C"/>
    <w:rsid w:val="0095036C"/>
    <w:rsid w:val="00986E1B"/>
    <w:rsid w:val="0099255F"/>
    <w:rsid w:val="009D0312"/>
    <w:rsid w:val="009D30D4"/>
    <w:rsid w:val="009E0504"/>
    <w:rsid w:val="009E1EA9"/>
    <w:rsid w:val="009F1A63"/>
    <w:rsid w:val="009F4975"/>
    <w:rsid w:val="00A112C0"/>
    <w:rsid w:val="00A13714"/>
    <w:rsid w:val="00A418E6"/>
    <w:rsid w:val="00A469BA"/>
    <w:rsid w:val="00A52BCD"/>
    <w:rsid w:val="00A70EE5"/>
    <w:rsid w:val="00A84272"/>
    <w:rsid w:val="00A876E1"/>
    <w:rsid w:val="00A87B27"/>
    <w:rsid w:val="00A90E13"/>
    <w:rsid w:val="00A94634"/>
    <w:rsid w:val="00AA4D1D"/>
    <w:rsid w:val="00AB66EA"/>
    <w:rsid w:val="00AD756D"/>
    <w:rsid w:val="00AD7BA3"/>
    <w:rsid w:val="00AE0ACF"/>
    <w:rsid w:val="00AF7868"/>
    <w:rsid w:val="00B14C01"/>
    <w:rsid w:val="00B1666A"/>
    <w:rsid w:val="00B26CEA"/>
    <w:rsid w:val="00B37151"/>
    <w:rsid w:val="00B412C2"/>
    <w:rsid w:val="00B60F02"/>
    <w:rsid w:val="00B66C35"/>
    <w:rsid w:val="00B67950"/>
    <w:rsid w:val="00B72722"/>
    <w:rsid w:val="00B809AC"/>
    <w:rsid w:val="00B80CE2"/>
    <w:rsid w:val="00BA2E0C"/>
    <w:rsid w:val="00BB1557"/>
    <w:rsid w:val="00BB4604"/>
    <w:rsid w:val="00BB5940"/>
    <w:rsid w:val="00BC5E46"/>
    <w:rsid w:val="00BC6CB4"/>
    <w:rsid w:val="00BD195D"/>
    <w:rsid w:val="00BD70F8"/>
    <w:rsid w:val="00BE723C"/>
    <w:rsid w:val="00BF1D9B"/>
    <w:rsid w:val="00BF6640"/>
    <w:rsid w:val="00BF7105"/>
    <w:rsid w:val="00C153EB"/>
    <w:rsid w:val="00C24B2F"/>
    <w:rsid w:val="00C251B2"/>
    <w:rsid w:val="00C26C56"/>
    <w:rsid w:val="00C30BED"/>
    <w:rsid w:val="00C31378"/>
    <w:rsid w:val="00C31D9D"/>
    <w:rsid w:val="00C3227B"/>
    <w:rsid w:val="00C36837"/>
    <w:rsid w:val="00C438F9"/>
    <w:rsid w:val="00C52C76"/>
    <w:rsid w:val="00C535F0"/>
    <w:rsid w:val="00C86A90"/>
    <w:rsid w:val="00C91792"/>
    <w:rsid w:val="00CA1F05"/>
    <w:rsid w:val="00CB29EF"/>
    <w:rsid w:val="00CC4C6E"/>
    <w:rsid w:val="00CD2177"/>
    <w:rsid w:val="00CD4E76"/>
    <w:rsid w:val="00CD4F26"/>
    <w:rsid w:val="00CD5784"/>
    <w:rsid w:val="00CE1332"/>
    <w:rsid w:val="00CE46C3"/>
    <w:rsid w:val="00CF6C3F"/>
    <w:rsid w:val="00D04425"/>
    <w:rsid w:val="00D43FB6"/>
    <w:rsid w:val="00D63F35"/>
    <w:rsid w:val="00D66C96"/>
    <w:rsid w:val="00D72A9A"/>
    <w:rsid w:val="00D76E7D"/>
    <w:rsid w:val="00D7727B"/>
    <w:rsid w:val="00D80961"/>
    <w:rsid w:val="00D85B2A"/>
    <w:rsid w:val="00D87B46"/>
    <w:rsid w:val="00DB2BBF"/>
    <w:rsid w:val="00DB3204"/>
    <w:rsid w:val="00DC2CC6"/>
    <w:rsid w:val="00DD45E4"/>
    <w:rsid w:val="00DD788A"/>
    <w:rsid w:val="00DE5341"/>
    <w:rsid w:val="00DF084B"/>
    <w:rsid w:val="00E10112"/>
    <w:rsid w:val="00E12BDC"/>
    <w:rsid w:val="00E2716D"/>
    <w:rsid w:val="00E3301C"/>
    <w:rsid w:val="00E4554C"/>
    <w:rsid w:val="00E46A64"/>
    <w:rsid w:val="00E5213E"/>
    <w:rsid w:val="00E60510"/>
    <w:rsid w:val="00E75784"/>
    <w:rsid w:val="00E80E61"/>
    <w:rsid w:val="00E85954"/>
    <w:rsid w:val="00E9037E"/>
    <w:rsid w:val="00ED54D6"/>
    <w:rsid w:val="00EE4173"/>
    <w:rsid w:val="00F0244C"/>
    <w:rsid w:val="00F072B3"/>
    <w:rsid w:val="00F15798"/>
    <w:rsid w:val="00F21B3B"/>
    <w:rsid w:val="00F23224"/>
    <w:rsid w:val="00F332EA"/>
    <w:rsid w:val="00F53522"/>
    <w:rsid w:val="00F55636"/>
    <w:rsid w:val="00F74380"/>
    <w:rsid w:val="00F843CC"/>
    <w:rsid w:val="00F91E15"/>
    <w:rsid w:val="00F93FA5"/>
    <w:rsid w:val="00F96F22"/>
    <w:rsid w:val="00FA6640"/>
    <w:rsid w:val="00FB5362"/>
    <w:rsid w:val="00FB5EB0"/>
    <w:rsid w:val="00FB67F6"/>
    <w:rsid w:val="00FC1AE0"/>
    <w:rsid w:val="00FC7AC8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D827-6FBF-4BC2-8D98-B2EF95D1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95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7C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C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7CD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87B4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D7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B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B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B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rapiche" TargetMode="External"/><Relationship Id="rId13" Type="http://schemas.openxmlformats.org/officeDocument/2006/relationships/hyperlink" Target="https://es.wikipedia.org/wiki/Eduardo_Zaplana" TargetMode="External"/><Relationship Id="rId18" Type="http://schemas.openxmlformats.org/officeDocument/2006/relationships/hyperlink" Target="http://www.elmundo.es/elmundo/2012/11/30/valencia/1354273399.html" TargetMode="External"/><Relationship Id="rId26" Type="http://schemas.openxmlformats.org/officeDocument/2006/relationships/hyperlink" Target="https://es.wikipedia.org/wiki/Enrique_Sarasola" TargetMode="External"/><Relationship Id="rId39" Type="http://schemas.openxmlformats.org/officeDocument/2006/relationships/hyperlink" Target="http://www.cartelmovies.net/patton-197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Lucio_Bl%C3%A1zquez" TargetMode="External"/><Relationship Id="rId34" Type="http://schemas.openxmlformats.org/officeDocument/2006/relationships/hyperlink" Target="https://es.wikipedia.org/wiki/Giuseppe_Tomasi_di_Lampedus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.wikipedia.org/wiki/Consuelo_C%C3%ADscar_Casaban" TargetMode="External"/><Relationship Id="rId17" Type="http://schemas.openxmlformats.org/officeDocument/2006/relationships/hyperlink" Target="https://es.wikipedia.org/wiki/Alberto_Fabra" TargetMode="External"/><Relationship Id="rId25" Type="http://schemas.openxmlformats.org/officeDocument/2006/relationships/hyperlink" Target="https://es.wikipedia.org/wiki/Enrique_Sarasola" TargetMode="External"/><Relationship Id="rId33" Type="http://schemas.openxmlformats.org/officeDocument/2006/relationships/hyperlink" Target="http://www.elblogsalmon.com/mundo-laboral/huelga-general-de-1994-27e-por-la-reforma-laboral" TargetMode="External"/><Relationship Id="rId38" Type="http://schemas.openxmlformats.org/officeDocument/2006/relationships/hyperlink" Target="http://lema.rae.es/drae/srv/search?id=rQRYQHMj42x5NM0hG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Francisco_Camps" TargetMode="External"/><Relationship Id="rId20" Type="http://schemas.openxmlformats.org/officeDocument/2006/relationships/hyperlink" Target="https://es.wikipedia.org/wiki/Javier_Chicote" TargetMode="External"/><Relationship Id="rId29" Type="http://schemas.openxmlformats.org/officeDocument/2006/relationships/hyperlink" Target="https://es.wikipedia.org/?title=Alquimia" TargetMode="External"/><Relationship Id="rId41" Type="http://schemas.openxmlformats.org/officeDocument/2006/relationships/hyperlink" Target="https://en.wikipedia.org/wiki/Harry_Cleav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Joan_Lerma" TargetMode="External"/><Relationship Id="rId24" Type="http://schemas.openxmlformats.org/officeDocument/2006/relationships/hyperlink" Target="http://www.abc.es/20120212/espana/abcp-felipe-felipistas-20120212.html" TargetMode="External"/><Relationship Id="rId32" Type="http://schemas.openxmlformats.org/officeDocument/2006/relationships/hyperlink" Target="https://es.wikipedia.org/wiki/Huelga_general_en_Espa%C3%B1a_de_1988" TargetMode="External"/><Relationship Id="rId37" Type="http://schemas.openxmlformats.org/officeDocument/2006/relationships/hyperlink" Target="https://es.wikipedia.org/wiki/Ferdinand_Lassalle" TargetMode="External"/><Relationship Id="rId40" Type="http://schemas.openxmlformats.org/officeDocument/2006/relationships/hyperlink" Target="https://es.wikipedia.org/wiki/Erwin_Romm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aso_de_la_cooperaci%C3%B3n" TargetMode="External"/><Relationship Id="rId23" Type="http://schemas.openxmlformats.org/officeDocument/2006/relationships/hyperlink" Target="http://www.lacelosia.com/tagua-capital-nombra-administrador-a-eric-bergasa-yerno-de-felipe-gonzalez-mientras-el-ex-consejero-joaquin-moya-ficha-por-botin/" TargetMode="External"/><Relationship Id="rId28" Type="http://schemas.openxmlformats.org/officeDocument/2006/relationships/hyperlink" Target="https://es.wikipedia.org/wiki/Sofista" TargetMode="External"/><Relationship Id="rId36" Type="http://schemas.openxmlformats.org/officeDocument/2006/relationships/hyperlink" Target="https://es.wikipedia.org/wiki/Pierre-Joseph_Proudhon" TargetMode="External"/><Relationship Id="rId10" Type="http://schemas.openxmlformats.org/officeDocument/2006/relationships/hyperlink" Target="https://es.wikipedia.org/wiki/Frente_Revolucionario_Antifascista_y_Patriota" TargetMode="External"/><Relationship Id="rId19" Type="http://schemas.openxmlformats.org/officeDocument/2006/relationships/hyperlink" Target="https://es.wikipedia.org/wiki/Alambique" TargetMode="External"/><Relationship Id="rId31" Type="http://schemas.openxmlformats.org/officeDocument/2006/relationships/hyperlink" Target="http://lema.rae.es/dpd/srv/search?key=estatiz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ovimiento_Comunista_de_Espa%C3%B1a" TargetMode="External"/><Relationship Id="rId14" Type="http://schemas.openxmlformats.org/officeDocument/2006/relationships/hyperlink" Target="https://es.wikipedia.org/wiki/Francisco_Camps" TargetMode="External"/><Relationship Id="rId22" Type="http://schemas.openxmlformats.org/officeDocument/2006/relationships/hyperlink" Target="http://www.thinkingheads.com/" TargetMode="External"/><Relationship Id="rId27" Type="http://schemas.openxmlformats.org/officeDocument/2006/relationships/hyperlink" Target="http://www.diariodeleon.es/noticias/espana/muere-65-anos-empresario-guipuzcoano-enrique-sarasola-lerchundi_48751.html" TargetMode="External"/><Relationship Id="rId30" Type="http://schemas.openxmlformats.org/officeDocument/2006/relationships/hyperlink" Target="https://es.wikipedia.org/wiki/Noria" TargetMode="External"/><Relationship Id="rId35" Type="http://schemas.openxmlformats.org/officeDocument/2006/relationships/hyperlink" Target="https://es.wikipedia.org/wiki/El_gatopard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BF76-F164-4FAE-A275-D9B911D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4871</Words>
  <Characters>26792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2015-06-26T09:04:00Z</cp:lastPrinted>
  <dcterms:created xsi:type="dcterms:W3CDTF">2015-07-01T07:16:00Z</dcterms:created>
  <dcterms:modified xsi:type="dcterms:W3CDTF">2015-07-01T07:16:00Z</dcterms:modified>
</cp:coreProperties>
</file>