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57" w:rsidRPr="00A13CD1" w:rsidRDefault="00A13CD1" w:rsidP="007200B8">
      <w:pPr>
        <w:spacing w:after="0"/>
        <w:jc w:val="center"/>
        <w:rPr>
          <w:rFonts w:ascii="Times New Roman" w:hAnsi="Times New Roman" w:cs="Times New Roman"/>
          <w:b/>
          <w:sz w:val="44"/>
          <w:szCs w:val="44"/>
        </w:rPr>
      </w:pPr>
      <w:r w:rsidRPr="00A13CD1">
        <w:rPr>
          <w:rFonts w:ascii="Times New Roman" w:hAnsi="Times New Roman" w:cs="Times New Roman"/>
          <w:b/>
          <w:sz w:val="44"/>
          <w:szCs w:val="44"/>
        </w:rPr>
        <w:t xml:space="preserve"> </w:t>
      </w:r>
      <w:r w:rsidRPr="00A13CD1">
        <w:rPr>
          <w:rFonts w:ascii="Times New Roman" w:hAnsi="Times New Roman" w:cs="Times New Roman"/>
          <w:b/>
          <w:sz w:val="44"/>
          <w:szCs w:val="44"/>
          <w:u w:val="single"/>
        </w:rPr>
        <w:t>El “</w:t>
      </w:r>
      <w:r w:rsidRPr="006E065E">
        <w:rPr>
          <w:rFonts w:ascii="Times New Roman" w:hAnsi="Times New Roman" w:cs="Times New Roman"/>
          <w:b/>
          <w:sz w:val="44"/>
          <w:szCs w:val="44"/>
          <w:u w:val="single"/>
        </w:rPr>
        <w:t>l</w:t>
      </w:r>
      <w:r w:rsidR="007200B8" w:rsidRPr="006E065E">
        <w:rPr>
          <w:rFonts w:ascii="Times New Roman" w:hAnsi="Times New Roman" w:cs="Times New Roman"/>
          <w:b/>
          <w:sz w:val="44"/>
          <w:szCs w:val="44"/>
          <w:u w:val="single"/>
        </w:rPr>
        <w:t>aissez faire, laissez passer</w:t>
      </w:r>
      <w:r w:rsidRPr="006E065E">
        <w:rPr>
          <w:rFonts w:ascii="Times New Roman" w:hAnsi="Times New Roman" w:cs="Times New Roman"/>
          <w:b/>
          <w:sz w:val="44"/>
          <w:szCs w:val="44"/>
          <w:u w:val="single"/>
        </w:rPr>
        <w:t xml:space="preserve">” </w:t>
      </w:r>
      <w:r w:rsidR="005A682A">
        <w:rPr>
          <w:rFonts w:ascii="Times New Roman" w:hAnsi="Times New Roman" w:cs="Times New Roman"/>
          <w:b/>
          <w:sz w:val="44"/>
          <w:szCs w:val="44"/>
          <w:u w:val="single"/>
        </w:rPr>
        <w:t>a</w:t>
      </w:r>
      <w:r w:rsidRPr="00A13CD1">
        <w:rPr>
          <w:rFonts w:ascii="Times New Roman" w:hAnsi="Times New Roman" w:cs="Times New Roman"/>
          <w:b/>
          <w:sz w:val="44"/>
          <w:szCs w:val="44"/>
          <w:u w:val="single"/>
        </w:rPr>
        <w:t xml:space="preserve"> la propiedad privada sobre los medios de producción y de cambio</w:t>
      </w:r>
    </w:p>
    <w:p w:rsidR="00BD084B" w:rsidRPr="00BD084B" w:rsidRDefault="00BD084B" w:rsidP="00A13CD1">
      <w:pPr>
        <w:spacing w:after="0"/>
        <w:ind w:left="3686"/>
        <w:jc w:val="both"/>
        <w:rPr>
          <w:rFonts w:ascii="Times New Roman" w:hAnsi="Times New Roman" w:cs="Times New Roman"/>
          <w:b/>
          <w:sz w:val="24"/>
          <w:szCs w:val="24"/>
        </w:rPr>
      </w:pPr>
      <w:r w:rsidRPr="00BD084B">
        <w:rPr>
          <w:rFonts w:ascii="Times New Roman" w:hAnsi="Times New Roman" w:cs="Times New Roman"/>
          <w:b/>
          <w:sz w:val="24"/>
          <w:szCs w:val="24"/>
        </w:rPr>
        <w:tab/>
      </w:r>
      <w:r>
        <w:rPr>
          <w:rFonts w:ascii="Times New Roman" w:hAnsi="Times New Roman" w:cs="Times New Roman"/>
          <w:b/>
          <w:sz w:val="24"/>
          <w:szCs w:val="24"/>
        </w:rPr>
        <w:t>&lt;&lt;</w:t>
      </w:r>
      <w:r w:rsidRPr="00BD084B">
        <w:rPr>
          <w:rFonts w:ascii="Times New Roman" w:hAnsi="Times New Roman" w:cs="Times New Roman"/>
          <w:b/>
          <w:sz w:val="24"/>
          <w:szCs w:val="24"/>
        </w:rPr>
        <w:t xml:space="preserve">K. Marx definió la democracia burguesa, como el sistema más avanzado de la dictadura del Capital sobre la sociedad. El actual derrumbe del capitalismo está poniendo al descubierto esa realidad que muchos prefirieron ignorar y se acoplaron a ella. Unas decenas, o quizás unas centenares de familias en todo el mundo, poseedoras de inmensas fortunas acumuladas a través de la especulación y la explotación despiadada, imponen su voluntad a </w:t>
      </w:r>
      <w:r w:rsidR="00CA2E57">
        <w:rPr>
          <w:rFonts w:ascii="Times New Roman" w:hAnsi="Times New Roman" w:cs="Times New Roman"/>
          <w:b/>
          <w:sz w:val="24"/>
          <w:szCs w:val="24"/>
        </w:rPr>
        <w:t xml:space="preserve">más de </w:t>
      </w:r>
      <w:r w:rsidRPr="00BD084B">
        <w:rPr>
          <w:rFonts w:ascii="Times New Roman" w:hAnsi="Times New Roman" w:cs="Times New Roman"/>
          <w:b/>
          <w:sz w:val="24"/>
          <w:szCs w:val="24"/>
        </w:rPr>
        <w:t>seis mil millones de seres humanos. La necesidad de reproducción infinita de sus capitales pone en peligro a la humanidad y el planeta entero. No importa que el cambio climático o la extinción de las especies sea ya una realidad que nadie en su sano juicio cuestiona. No importa que hayan provocado una crisis económica sin precedentes que está hundiendo en la pobreza a millones y millones de trabajadores en todo el mundo. Nadie les va a pedir cuentas. Ninguna “honorable” institución los va a señalar con el dedo, ningún gobierno capitalista va a enfrentarse a sus designios. A través de sus imperios económicos ponen y deponen a los gobiernos “democráticos” y definen qué políticas se deben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y brutal.</w:t>
      </w:r>
    </w:p>
    <w:p w:rsidR="00BD084B" w:rsidRDefault="00BD084B" w:rsidP="00A13CD1">
      <w:pPr>
        <w:spacing w:after="0"/>
        <w:ind w:left="3686"/>
        <w:jc w:val="both"/>
        <w:rPr>
          <w:rFonts w:ascii="Times New Roman" w:hAnsi="Times New Roman" w:cs="Times New Roman"/>
          <w:sz w:val="24"/>
          <w:szCs w:val="24"/>
        </w:rPr>
      </w:pPr>
      <w:r w:rsidRPr="00BD084B">
        <w:rPr>
          <w:rFonts w:ascii="Times New Roman" w:hAnsi="Times New Roman" w:cs="Times New Roman"/>
          <w:b/>
          <w:sz w:val="24"/>
          <w:szCs w:val="24"/>
        </w:rPr>
        <w:tab/>
        <w:t xml:space="preserve">El derrumbe capitalista ha hecho que las florituras de la democracia formal salten por los aires. La izquierda y la derecha del sistema tienen cada vez menos espacio de maniobra para diferenciarse. La izquierda clama por la intervención estatal, la derecha defiende el dejar hacer (la intervención del Estado tiene que limitarse a las guerras, a la represión y a los momentos en que tenga que actuar en auxilio de los poderosos). La izquierda oculta que la intervención estatal y el aumento del gasto social, en un momento en el que caen los ingresos fiscales, aumentará el déficit fiscal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No existe </w:t>
      </w:r>
      <w:r w:rsidR="00CA2E57">
        <w:rPr>
          <w:rFonts w:ascii="Times New Roman" w:hAnsi="Times New Roman" w:cs="Times New Roman"/>
          <w:b/>
          <w:sz w:val="24"/>
          <w:szCs w:val="24"/>
        </w:rPr>
        <w:t xml:space="preserve">ya </w:t>
      </w:r>
      <w:r w:rsidRPr="00BD084B">
        <w:rPr>
          <w:rFonts w:ascii="Times New Roman" w:hAnsi="Times New Roman" w:cs="Times New Roman"/>
          <w:b/>
          <w:sz w:val="24"/>
          <w:szCs w:val="24"/>
        </w:rPr>
        <w:t>otra forma para aumentar sus plusvalías</w:t>
      </w:r>
      <w:r>
        <w:rPr>
          <w:rFonts w:ascii="Times New Roman" w:hAnsi="Times New Roman" w:cs="Times New Roman"/>
          <w:b/>
          <w:sz w:val="24"/>
          <w:szCs w:val="24"/>
        </w:rPr>
        <w:t>&gt;&gt;</w:t>
      </w:r>
      <w:r w:rsidRPr="00BD084B">
        <w:rPr>
          <w:rFonts w:ascii="Times New Roman" w:hAnsi="Times New Roman" w:cs="Times New Roman"/>
          <w:b/>
          <w:sz w:val="24"/>
          <w:szCs w:val="24"/>
        </w:rPr>
        <w:t>.</w:t>
      </w:r>
      <w:r>
        <w:rPr>
          <w:rFonts w:ascii="Times New Roman" w:hAnsi="Times New Roman" w:cs="Times New Roman"/>
          <w:b/>
          <w:sz w:val="24"/>
          <w:szCs w:val="24"/>
        </w:rPr>
        <w:t xml:space="preserve"> </w:t>
      </w:r>
      <w:r w:rsidRPr="00BD084B">
        <w:rPr>
          <w:rFonts w:ascii="Times New Roman" w:hAnsi="Times New Roman" w:cs="Times New Roman"/>
          <w:sz w:val="24"/>
          <w:szCs w:val="24"/>
        </w:rPr>
        <w:t>(</w:t>
      </w:r>
      <w:hyperlink r:id="rId7" w:history="1">
        <w:r w:rsidRPr="00CA2E57">
          <w:rPr>
            <w:rStyle w:val="Hipervnculo"/>
            <w:rFonts w:ascii="Times New Roman" w:hAnsi="Times New Roman" w:cs="Times New Roman"/>
            <w:b/>
            <w:sz w:val="24"/>
            <w:szCs w:val="24"/>
          </w:rPr>
          <w:t xml:space="preserve">En defensa del marxismo 07/10/2010 </w:t>
        </w:r>
        <w:r w:rsidR="00CA2E57" w:rsidRPr="00CA2E57">
          <w:rPr>
            <w:rStyle w:val="Hipervnculo"/>
            <w:rFonts w:ascii="Times New Roman" w:hAnsi="Times New Roman" w:cs="Times New Roman"/>
            <w:b/>
            <w:sz w:val="24"/>
            <w:szCs w:val="24"/>
          </w:rPr>
          <w:t xml:space="preserve">16:21 </w:t>
        </w:r>
        <w:r w:rsidRPr="00CA2E57">
          <w:rPr>
            <w:rStyle w:val="Hipervnculo"/>
            <w:rFonts w:ascii="Times New Roman" w:hAnsi="Times New Roman" w:cs="Times New Roman"/>
            <w:b/>
            <w:sz w:val="24"/>
            <w:szCs w:val="24"/>
          </w:rPr>
          <w:t>hs</w:t>
        </w:r>
      </w:hyperlink>
      <w:r w:rsidR="00CA2E57" w:rsidRPr="00CA2E57">
        <w:rPr>
          <w:rFonts w:ascii="Times New Roman" w:hAnsi="Times New Roman" w:cs="Times New Roman"/>
          <w:b/>
          <w:sz w:val="24"/>
          <w:szCs w:val="24"/>
        </w:rPr>
        <w:t>.</w:t>
      </w:r>
      <w:r w:rsidR="00CA2E57">
        <w:rPr>
          <w:rFonts w:ascii="Times New Roman" w:hAnsi="Times New Roman" w:cs="Times New Roman"/>
          <w:sz w:val="24"/>
          <w:szCs w:val="24"/>
        </w:rPr>
        <w:t xml:space="preserve">). </w:t>
      </w:r>
    </w:p>
    <w:p w:rsidR="00CA2E57" w:rsidRDefault="00CA2E57" w:rsidP="00A13CD1">
      <w:pPr>
        <w:spacing w:after="0"/>
        <w:ind w:left="3686"/>
        <w:jc w:val="both"/>
        <w:rPr>
          <w:rFonts w:ascii="Times New Roman" w:hAnsi="Times New Roman" w:cs="Times New Roman"/>
          <w:sz w:val="24"/>
          <w:szCs w:val="24"/>
        </w:rPr>
      </w:pPr>
    </w:p>
    <w:p w:rsidR="00554CF2" w:rsidRDefault="00E14FF7" w:rsidP="00E14FF7">
      <w:pPr>
        <w:spacing w:after="0"/>
        <w:jc w:val="center"/>
        <w:rPr>
          <w:rFonts w:ascii="Times New Roman" w:hAnsi="Times New Roman" w:cs="Times New Roman"/>
          <w:b/>
          <w:sz w:val="36"/>
          <w:szCs w:val="36"/>
          <w:u w:val="single"/>
        </w:rPr>
      </w:pPr>
      <w:r w:rsidRPr="00E14FF7">
        <w:rPr>
          <w:rFonts w:ascii="Times New Roman" w:hAnsi="Times New Roman" w:cs="Times New Roman"/>
          <w:b/>
          <w:sz w:val="36"/>
          <w:szCs w:val="36"/>
          <w:u w:val="single"/>
        </w:rPr>
        <w:t>Breve historia del artículo 155 en la Constitución española</w:t>
      </w:r>
    </w:p>
    <w:p w:rsidR="00E14FF7" w:rsidRPr="00E14FF7" w:rsidRDefault="00E14FF7" w:rsidP="00E14FF7">
      <w:pPr>
        <w:spacing w:after="0"/>
        <w:jc w:val="center"/>
        <w:rPr>
          <w:rFonts w:ascii="Times New Roman" w:hAnsi="Times New Roman" w:cs="Times New Roman"/>
          <w:b/>
          <w:sz w:val="36"/>
          <w:szCs w:val="36"/>
          <w:u w:val="single"/>
        </w:rPr>
      </w:pPr>
    </w:p>
    <w:p w:rsidR="004837EF" w:rsidRDefault="004837EF" w:rsidP="004837EF">
      <w:pPr>
        <w:spacing w:after="0"/>
        <w:jc w:val="both"/>
        <w:rPr>
          <w:rFonts w:ascii="Times New Roman" w:hAnsi="Times New Roman" w:cs="Times New Roman"/>
          <w:sz w:val="28"/>
          <w:szCs w:val="28"/>
        </w:rPr>
      </w:pPr>
      <w:r>
        <w:rPr>
          <w:rFonts w:ascii="Times New Roman" w:hAnsi="Times New Roman" w:cs="Times New Roman"/>
          <w:sz w:val="28"/>
          <w:szCs w:val="28"/>
        </w:rPr>
        <w:tab/>
      </w:r>
      <w:r w:rsidR="00834A37">
        <w:rPr>
          <w:rFonts w:ascii="Times New Roman" w:hAnsi="Times New Roman" w:cs="Times New Roman"/>
          <w:sz w:val="28"/>
          <w:szCs w:val="28"/>
        </w:rPr>
        <w:t xml:space="preserve">Tras la derrota de </w:t>
      </w:r>
      <w:r w:rsidR="00834A37" w:rsidRPr="00D41574">
        <w:rPr>
          <w:rFonts w:ascii="Times New Roman" w:hAnsi="Times New Roman" w:cs="Times New Roman"/>
          <w:b/>
          <w:sz w:val="28"/>
          <w:szCs w:val="28"/>
          <w:u w:val="single"/>
        </w:rPr>
        <w:t>Alemania</w:t>
      </w:r>
      <w:r w:rsidR="00834A37" w:rsidRPr="00D41574">
        <w:rPr>
          <w:rFonts w:ascii="Times New Roman" w:hAnsi="Times New Roman" w:cs="Times New Roman"/>
          <w:b/>
          <w:sz w:val="28"/>
          <w:szCs w:val="28"/>
        </w:rPr>
        <w:t xml:space="preserve"> </w:t>
      </w:r>
      <w:r w:rsidR="00834A37">
        <w:rPr>
          <w:rFonts w:ascii="Times New Roman" w:hAnsi="Times New Roman" w:cs="Times New Roman"/>
          <w:sz w:val="28"/>
          <w:szCs w:val="28"/>
        </w:rPr>
        <w:t xml:space="preserve">en la </w:t>
      </w:r>
      <w:r>
        <w:rPr>
          <w:rFonts w:ascii="Times New Roman" w:hAnsi="Times New Roman" w:cs="Times New Roman"/>
          <w:sz w:val="28"/>
          <w:szCs w:val="28"/>
        </w:rPr>
        <w:t>P</w:t>
      </w:r>
      <w:r w:rsidR="00834A37">
        <w:rPr>
          <w:rFonts w:ascii="Times New Roman" w:hAnsi="Times New Roman" w:cs="Times New Roman"/>
          <w:sz w:val="28"/>
          <w:szCs w:val="28"/>
        </w:rPr>
        <w:t xml:space="preserve">rimera </w:t>
      </w:r>
      <w:r>
        <w:rPr>
          <w:rFonts w:ascii="Times New Roman" w:hAnsi="Times New Roman" w:cs="Times New Roman"/>
          <w:sz w:val="28"/>
          <w:szCs w:val="28"/>
        </w:rPr>
        <w:t>G</w:t>
      </w:r>
      <w:r w:rsidR="00834A37">
        <w:rPr>
          <w:rFonts w:ascii="Times New Roman" w:hAnsi="Times New Roman" w:cs="Times New Roman"/>
          <w:sz w:val="28"/>
          <w:szCs w:val="28"/>
        </w:rPr>
        <w:t xml:space="preserve">uerra </w:t>
      </w:r>
      <w:r>
        <w:rPr>
          <w:rFonts w:ascii="Times New Roman" w:hAnsi="Times New Roman" w:cs="Times New Roman"/>
          <w:sz w:val="28"/>
          <w:szCs w:val="28"/>
        </w:rPr>
        <w:t>M</w:t>
      </w:r>
      <w:r w:rsidR="00834A37">
        <w:rPr>
          <w:rFonts w:ascii="Times New Roman" w:hAnsi="Times New Roman" w:cs="Times New Roman"/>
          <w:sz w:val="28"/>
          <w:szCs w:val="28"/>
        </w:rPr>
        <w:t xml:space="preserve">undial, </w:t>
      </w:r>
      <w:r w:rsidR="006D0054" w:rsidRPr="006D0054">
        <w:rPr>
          <w:rFonts w:ascii="Times New Roman" w:hAnsi="Times New Roman" w:cs="Times New Roman"/>
          <w:sz w:val="28"/>
          <w:szCs w:val="28"/>
        </w:rPr>
        <w:t xml:space="preserve">entre 1918 y 1933 </w:t>
      </w:r>
      <w:r w:rsidR="00834A37">
        <w:rPr>
          <w:rFonts w:ascii="Times New Roman" w:hAnsi="Times New Roman" w:cs="Times New Roman"/>
          <w:sz w:val="28"/>
          <w:szCs w:val="28"/>
        </w:rPr>
        <w:t>discurrió en ese país el régimen político</w:t>
      </w:r>
      <w:r w:rsidR="001D7F81">
        <w:rPr>
          <w:rFonts w:ascii="Times New Roman" w:hAnsi="Times New Roman" w:cs="Times New Roman"/>
          <w:sz w:val="28"/>
          <w:szCs w:val="28"/>
        </w:rPr>
        <w:t xml:space="preserve"> de apariencia</w:t>
      </w:r>
      <w:r w:rsidR="00834A37">
        <w:rPr>
          <w:rFonts w:ascii="Times New Roman" w:hAnsi="Times New Roman" w:cs="Times New Roman"/>
          <w:sz w:val="28"/>
          <w:szCs w:val="28"/>
        </w:rPr>
        <w:t xml:space="preserve"> </w:t>
      </w:r>
      <w:r w:rsidR="00964138">
        <w:rPr>
          <w:rFonts w:ascii="Times New Roman" w:hAnsi="Times New Roman" w:cs="Times New Roman"/>
          <w:sz w:val="28"/>
          <w:szCs w:val="28"/>
        </w:rPr>
        <w:t>“democrátic</w:t>
      </w:r>
      <w:r w:rsidR="001D7F81">
        <w:rPr>
          <w:rFonts w:ascii="Times New Roman" w:hAnsi="Times New Roman" w:cs="Times New Roman"/>
          <w:sz w:val="28"/>
          <w:szCs w:val="28"/>
        </w:rPr>
        <w:t>a</w:t>
      </w:r>
      <w:r w:rsidR="00964138">
        <w:rPr>
          <w:rFonts w:ascii="Times New Roman" w:hAnsi="Times New Roman" w:cs="Times New Roman"/>
          <w:sz w:val="28"/>
          <w:szCs w:val="28"/>
        </w:rPr>
        <w:t xml:space="preserve">” </w:t>
      </w:r>
      <w:r w:rsidR="004B7A86">
        <w:rPr>
          <w:rFonts w:ascii="Times New Roman" w:hAnsi="Times New Roman" w:cs="Times New Roman"/>
          <w:sz w:val="28"/>
          <w:szCs w:val="28"/>
        </w:rPr>
        <w:t xml:space="preserve">que suplantó al </w:t>
      </w:r>
      <w:r w:rsidR="00B17A72">
        <w:rPr>
          <w:rFonts w:ascii="Times New Roman" w:hAnsi="Times New Roman" w:cs="Times New Roman"/>
          <w:sz w:val="28"/>
          <w:szCs w:val="28"/>
        </w:rPr>
        <w:t xml:space="preserve">fenecido </w:t>
      </w:r>
      <w:hyperlink r:id="rId8" w:tooltip="Imperio Alemán" w:history="1">
        <w:r w:rsidR="00CB2E96" w:rsidRPr="000A6033">
          <w:rPr>
            <w:rStyle w:val="Hipervnculo"/>
            <w:rFonts w:ascii="Times New Roman" w:hAnsi="Times New Roman" w:cs="Times New Roman"/>
            <w:b/>
            <w:sz w:val="28"/>
            <w:szCs w:val="28"/>
          </w:rPr>
          <w:t>Imperio</w:t>
        </w:r>
      </w:hyperlink>
      <w:r w:rsidR="006D0054">
        <w:rPr>
          <w:rFonts w:ascii="Times New Roman" w:hAnsi="Times New Roman" w:cs="Times New Roman"/>
          <w:sz w:val="28"/>
          <w:szCs w:val="28"/>
        </w:rPr>
        <w:t>,</w:t>
      </w:r>
      <w:r w:rsidR="004B7A86">
        <w:rPr>
          <w:rFonts w:ascii="Times New Roman" w:hAnsi="Times New Roman" w:cs="Times New Roman"/>
          <w:sz w:val="28"/>
          <w:szCs w:val="28"/>
        </w:rPr>
        <w:t xml:space="preserve"> </w:t>
      </w:r>
      <w:r w:rsidR="00834A37">
        <w:rPr>
          <w:rFonts w:ascii="Times New Roman" w:hAnsi="Times New Roman" w:cs="Times New Roman"/>
          <w:sz w:val="28"/>
          <w:szCs w:val="28"/>
        </w:rPr>
        <w:t xml:space="preserve">conocido como la </w:t>
      </w:r>
      <w:hyperlink r:id="rId9" w:history="1">
        <w:r w:rsidR="00834A37" w:rsidRPr="00D41574">
          <w:rPr>
            <w:rStyle w:val="Hipervnculo"/>
            <w:rFonts w:ascii="Times New Roman" w:hAnsi="Times New Roman" w:cs="Times New Roman"/>
            <w:b/>
            <w:sz w:val="28"/>
            <w:szCs w:val="28"/>
          </w:rPr>
          <w:t>República de Weimar</w:t>
        </w:r>
      </w:hyperlink>
      <w:r w:rsidR="00DF439B">
        <w:rPr>
          <w:rFonts w:ascii="Times New Roman" w:hAnsi="Times New Roman" w:cs="Times New Roman"/>
          <w:sz w:val="28"/>
          <w:szCs w:val="28"/>
        </w:rPr>
        <w:t xml:space="preserve">, </w:t>
      </w:r>
      <w:r w:rsidR="00636559">
        <w:rPr>
          <w:rFonts w:ascii="Times New Roman" w:hAnsi="Times New Roman" w:cs="Times New Roman"/>
          <w:sz w:val="28"/>
          <w:szCs w:val="28"/>
        </w:rPr>
        <w:t xml:space="preserve">donde los consejeros y miembros del </w:t>
      </w:r>
      <w:r w:rsidR="00964138">
        <w:rPr>
          <w:rFonts w:ascii="Times New Roman" w:hAnsi="Times New Roman" w:cs="Times New Roman"/>
          <w:sz w:val="28"/>
          <w:szCs w:val="28"/>
        </w:rPr>
        <w:t xml:space="preserve">antiguo </w:t>
      </w:r>
      <w:hyperlink r:id="rId10" w:history="1">
        <w:r w:rsidR="00964138" w:rsidRPr="00964138">
          <w:rPr>
            <w:rStyle w:val="Hipervnculo"/>
            <w:rFonts w:ascii="Times New Roman" w:hAnsi="Times New Roman" w:cs="Times New Roman"/>
            <w:b/>
            <w:sz w:val="28"/>
            <w:szCs w:val="28"/>
          </w:rPr>
          <w:t>Káiser</w:t>
        </w:r>
      </w:hyperlink>
      <w:r w:rsidR="00964138">
        <w:rPr>
          <w:rFonts w:ascii="Times New Roman" w:hAnsi="Times New Roman" w:cs="Times New Roman"/>
          <w:sz w:val="28"/>
          <w:szCs w:val="28"/>
        </w:rPr>
        <w:t xml:space="preserve"> </w:t>
      </w:r>
      <w:r w:rsidR="00636559">
        <w:rPr>
          <w:rFonts w:ascii="Times New Roman" w:hAnsi="Times New Roman" w:cs="Times New Roman"/>
          <w:sz w:val="28"/>
          <w:szCs w:val="28"/>
        </w:rPr>
        <w:t xml:space="preserve">siguieron en posiciones de poder, </w:t>
      </w:r>
      <w:r w:rsidR="00EA5ED5">
        <w:rPr>
          <w:rFonts w:ascii="Times New Roman" w:hAnsi="Times New Roman" w:cs="Times New Roman"/>
          <w:sz w:val="28"/>
          <w:szCs w:val="28"/>
        </w:rPr>
        <w:t xml:space="preserve">que </w:t>
      </w:r>
      <w:r w:rsidR="00636559">
        <w:rPr>
          <w:rFonts w:ascii="Times New Roman" w:hAnsi="Times New Roman" w:cs="Times New Roman"/>
          <w:sz w:val="28"/>
          <w:szCs w:val="28"/>
        </w:rPr>
        <w:t xml:space="preserve">así </w:t>
      </w:r>
      <w:r w:rsidR="00EA5ED5">
        <w:rPr>
          <w:rFonts w:ascii="Times New Roman" w:hAnsi="Times New Roman" w:cs="Times New Roman"/>
          <w:sz w:val="28"/>
          <w:szCs w:val="28"/>
        </w:rPr>
        <w:t xml:space="preserve">desembocó en el fascismo, cuyos </w:t>
      </w:r>
      <w:hyperlink r:id="rId11" w:history="1">
        <w:r w:rsidR="004B7A86" w:rsidRPr="00773105">
          <w:rPr>
            <w:rStyle w:val="Hipervnculo"/>
            <w:rFonts w:ascii="Times New Roman" w:hAnsi="Times New Roman" w:cs="Times New Roman"/>
            <w:b/>
            <w:sz w:val="28"/>
            <w:szCs w:val="28"/>
          </w:rPr>
          <w:t>Estados federados</w:t>
        </w:r>
      </w:hyperlink>
      <w:r w:rsidR="004B7A86">
        <w:rPr>
          <w:rFonts w:ascii="Times New Roman" w:hAnsi="Times New Roman" w:cs="Times New Roman"/>
          <w:sz w:val="28"/>
          <w:szCs w:val="28"/>
        </w:rPr>
        <w:t xml:space="preserve"> </w:t>
      </w:r>
      <w:r w:rsidR="000A6033">
        <w:rPr>
          <w:rFonts w:ascii="Times New Roman" w:hAnsi="Times New Roman" w:cs="Times New Roman"/>
          <w:sz w:val="28"/>
          <w:szCs w:val="28"/>
        </w:rPr>
        <w:t>(</w:t>
      </w:r>
      <w:hyperlink r:id="rId12" w:history="1">
        <w:r w:rsidR="000A6033" w:rsidRPr="00C5522D">
          <w:rPr>
            <w:rStyle w:val="Hipervnculo"/>
            <w:rFonts w:ascii="Times New Roman" w:hAnsi="Times New Roman" w:cs="Times New Roman"/>
            <w:b/>
            <w:sz w:val="28"/>
            <w:szCs w:val="28"/>
          </w:rPr>
          <w:t>Landers</w:t>
        </w:r>
      </w:hyperlink>
      <w:r w:rsidR="000A6033">
        <w:rPr>
          <w:rFonts w:ascii="Times New Roman" w:hAnsi="Times New Roman" w:cs="Times New Roman"/>
          <w:sz w:val="28"/>
          <w:szCs w:val="28"/>
        </w:rPr>
        <w:t xml:space="preserve">) </w:t>
      </w:r>
      <w:r w:rsidR="004B7A86">
        <w:rPr>
          <w:rFonts w:ascii="Times New Roman" w:hAnsi="Times New Roman" w:cs="Times New Roman"/>
          <w:sz w:val="28"/>
          <w:szCs w:val="28"/>
        </w:rPr>
        <w:t>vieron muy reducida su autonomía</w:t>
      </w:r>
      <w:r w:rsidR="00EA5ED5">
        <w:rPr>
          <w:rFonts w:ascii="Times New Roman" w:hAnsi="Times New Roman" w:cs="Times New Roman"/>
          <w:sz w:val="28"/>
          <w:szCs w:val="28"/>
        </w:rPr>
        <w:t xml:space="preserve"> y </w:t>
      </w:r>
      <w:r w:rsidR="008319A1" w:rsidRPr="008319A1">
        <w:rPr>
          <w:rFonts w:ascii="Times New Roman" w:hAnsi="Times New Roman" w:cs="Times New Roman"/>
          <w:sz w:val="28"/>
          <w:szCs w:val="28"/>
        </w:rPr>
        <w:t xml:space="preserve">sustituidos sus derechos políticos </w:t>
      </w:r>
      <w:r w:rsidR="00B17A72">
        <w:rPr>
          <w:rFonts w:ascii="Times New Roman" w:hAnsi="Times New Roman" w:cs="Times New Roman"/>
          <w:sz w:val="28"/>
          <w:szCs w:val="28"/>
        </w:rPr>
        <w:t>por</w:t>
      </w:r>
      <w:r w:rsidR="008319A1" w:rsidRPr="008319A1">
        <w:rPr>
          <w:rFonts w:ascii="Times New Roman" w:hAnsi="Times New Roman" w:cs="Times New Roman"/>
          <w:sz w:val="28"/>
          <w:szCs w:val="28"/>
        </w:rPr>
        <w:t xml:space="preserve"> los </w:t>
      </w:r>
      <w:hyperlink r:id="rId13" w:tooltip="Divisiones administrativas de la Alemania nazi" w:history="1">
        <w:r w:rsidR="008319A1" w:rsidRPr="000A6033">
          <w:rPr>
            <w:rStyle w:val="Hipervnculo"/>
            <w:rFonts w:ascii="Times New Roman" w:hAnsi="Times New Roman" w:cs="Times New Roman"/>
            <w:b/>
            <w:i/>
            <w:iCs/>
            <w:sz w:val="28"/>
            <w:szCs w:val="28"/>
          </w:rPr>
          <w:t>Gaue</w:t>
        </w:r>
      </w:hyperlink>
      <w:r w:rsidR="008319A1" w:rsidRPr="008319A1">
        <w:rPr>
          <w:rFonts w:ascii="Times New Roman" w:hAnsi="Times New Roman" w:cs="Times New Roman"/>
          <w:sz w:val="28"/>
          <w:szCs w:val="28"/>
        </w:rPr>
        <w:t xml:space="preserve"> (distritos) dirigidos por representantes llamados </w:t>
      </w:r>
      <w:hyperlink r:id="rId14" w:history="1">
        <w:r w:rsidR="000A6033" w:rsidRPr="000A6033">
          <w:rPr>
            <w:rStyle w:val="Hipervnculo"/>
            <w:rFonts w:ascii="Times New Roman" w:hAnsi="Times New Roman" w:cs="Times New Roman"/>
            <w:b/>
            <w:i/>
            <w:iCs/>
            <w:sz w:val="28"/>
            <w:szCs w:val="28"/>
          </w:rPr>
          <w:t>Gauleiter</w:t>
        </w:r>
      </w:hyperlink>
      <w:r w:rsidR="004A186E">
        <w:rPr>
          <w:rStyle w:val="Hipervnculo"/>
          <w:rFonts w:ascii="Times New Roman" w:hAnsi="Times New Roman" w:cs="Times New Roman"/>
          <w:b/>
          <w:i/>
          <w:iCs/>
          <w:sz w:val="28"/>
          <w:szCs w:val="28"/>
        </w:rPr>
        <w:t>s</w:t>
      </w:r>
      <w:r w:rsidR="003B7F0C">
        <w:rPr>
          <w:rFonts w:ascii="Times New Roman" w:hAnsi="Times New Roman" w:cs="Times New Roman"/>
          <w:sz w:val="28"/>
          <w:szCs w:val="28"/>
        </w:rPr>
        <w:t xml:space="preserve">, </w:t>
      </w:r>
      <w:r w:rsidR="004A186E">
        <w:rPr>
          <w:rFonts w:ascii="Times New Roman" w:hAnsi="Times New Roman" w:cs="Times New Roman"/>
          <w:sz w:val="28"/>
          <w:szCs w:val="28"/>
        </w:rPr>
        <w:t xml:space="preserve">sinónimos de lo que hoy son los </w:t>
      </w:r>
      <w:hyperlink r:id="rId15" w:history="1">
        <w:r w:rsidR="003B7F0C" w:rsidRPr="003B7F0C">
          <w:rPr>
            <w:rStyle w:val="Hipervnculo"/>
            <w:rFonts w:ascii="Times New Roman" w:hAnsi="Times New Roman" w:cs="Times New Roman"/>
            <w:b/>
            <w:sz w:val="28"/>
            <w:szCs w:val="28"/>
          </w:rPr>
          <w:t>Lendakaris</w:t>
        </w:r>
      </w:hyperlink>
      <w:r w:rsidR="004A186E">
        <w:rPr>
          <w:rFonts w:ascii="Times New Roman" w:hAnsi="Times New Roman" w:cs="Times New Roman"/>
          <w:sz w:val="28"/>
          <w:szCs w:val="28"/>
        </w:rPr>
        <w:t xml:space="preserve"> </w:t>
      </w:r>
      <w:r w:rsidR="00270B84">
        <w:rPr>
          <w:rFonts w:ascii="Times New Roman" w:hAnsi="Times New Roman" w:cs="Times New Roman"/>
          <w:sz w:val="28"/>
          <w:szCs w:val="28"/>
        </w:rPr>
        <w:t xml:space="preserve">en </w:t>
      </w:r>
      <w:r w:rsidR="004A186E">
        <w:rPr>
          <w:rFonts w:ascii="Times New Roman" w:hAnsi="Times New Roman" w:cs="Times New Roman"/>
          <w:sz w:val="28"/>
          <w:szCs w:val="28"/>
        </w:rPr>
        <w:t xml:space="preserve">el país vasco </w:t>
      </w:r>
      <w:r w:rsidR="003B7F0C">
        <w:rPr>
          <w:rFonts w:ascii="Times New Roman" w:hAnsi="Times New Roman" w:cs="Times New Roman"/>
          <w:sz w:val="28"/>
          <w:szCs w:val="28"/>
        </w:rPr>
        <w:t>y demás presidentes de las comunidades autónomas en España</w:t>
      </w:r>
      <w:r w:rsidR="00270B84">
        <w:rPr>
          <w:rFonts w:ascii="Times New Roman" w:hAnsi="Times New Roman" w:cs="Times New Roman"/>
          <w:sz w:val="28"/>
          <w:szCs w:val="28"/>
        </w:rPr>
        <w:t>;</w:t>
      </w:r>
      <w:r w:rsidR="003B7F0C">
        <w:rPr>
          <w:rFonts w:ascii="Times New Roman" w:hAnsi="Times New Roman" w:cs="Times New Roman"/>
          <w:sz w:val="28"/>
          <w:szCs w:val="28"/>
        </w:rPr>
        <w:t xml:space="preserve"> </w:t>
      </w:r>
      <w:r w:rsidR="00004FE6">
        <w:rPr>
          <w:rFonts w:ascii="Times New Roman" w:hAnsi="Times New Roman" w:cs="Times New Roman"/>
          <w:sz w:val="28"/>
          <w:szCs w:val="28"/>
        </w:rPr>
        <w:t xml:space="preserve">aunque los Gauleiters estuvieron </w:t>
      </w:r>
      <w:r w:rsidR="008319A1" w:rsidRPr="008319A1">
        <w:rPr>
          <w:rFonts w:ascii="Times New Roman" w:hAnsi="Times New Roman" w:cs="Times New Roman"/>
          <w:sz w:val="28"/>
          <w:szCs w:val="28"/>
        </w:rPr>
        <w:t xml:space="preserve">completamente </w:t>
      </w:r>
      <w:r w:rsidR="000A6033">
        <w:rPr>
          <w:rFonts w:ascii="Times New Roman" w:hAnsi="Times New Roman" w:cs="Times New Roman"/>
          <w:sz w:val="28"/>
          <w:szCs w:val="28"/>
        </w:rPr>
        <w:t xml:space="preserve">supeditados al </w:t>
      </w:r>
      <w:r w:rsidR="008319A1" w:rsidRPr="008319A1">
        <w:rPr>
          <w:rFonts w:ascii="Times New Roman" w:hAnsi="Times New Roman" w:cs="Times New Roman"/>
          <w:sz w:val="28"/>
          <w:szCs w:val="28"/>
        </w:rPr>
        <w:t>gobierno central</w:t>
      </w:r>
      <w:r w:rsidR="00B17A72">
        <w:rPr>
          <w:rFonts w:ascii="Times New Roman" w:hAnsi="Times New Roman" w:cs="Times New Roman"/>
          <w:sz w:val="28"/>
          <w:szCs w:val="28"/>
        </w:rPr>
        <w:t>, como ahora mismo se ha impuesto</w:t>
      </w:r>
      <w:r w:rsidR="00964138">
        <w:rPr>
          <w:rFonts w:ascii="Times New Roman" w:hAnsi="Times New Roman" w:cs="Times New Roman"/>
          <w:sz w:val="28"/>
          <w:szCs w:val="28"/>
        </w:rPr>
        <w:t xml:space="preserve"> </w:t>
      </w:r>
      <w:r w:rsidR="00B17A72">
        <w:rPr>
          <w:rFonts w:ascii="Times New Roman" w:hAnsi="Times New Roman" w:cs="Times New Roman"/>
          <w:sz w:val="28"/>
          <w:szCs w:val="28"/>
        </w:rPr>
        <w:t>en Catalunya</w:t>
      </w:r>
      <w:r w:rsidR="008319A1" w:rsidRPr="008319A1">
        <w:rPr>
          <w:rFonts w:ascii="Times New Roman" w:hAnsi="Times New Roman" w:cs="Times New Roman"/>
          <w:sz w:val="28"/>
          <w:szCs w:val="28"/>
        </w:rPr>
        <w:t xml:space="preserve">. En la mayoría de los casos el </w:t>
      </w:r>
      <w:r w:rsidR="000A6033" w:rsidRPr="000A6033">
        <w:rPr>
          <w:rFonts w:ascii="Times New Roman" w:hAnsi="Times New Roman" w:cs="Times New Roman"/>
          <w:b/>
          <w:i/>
          <w:iCs/>
          <w:sz w:val="28"/>
          <w:szCs w:val="28"/>
        </w:rPr>
        <w:t>Gauleiter</w:t>
      </w:r>
      <w:r w:rsidR="000A6033">
        <w:rPr>
          <w:rFonts w:ascii="Times New Roman" w:hAnsi="Times New Roman" w:cs="Times New Roman"/>
          <w:sz w:val="28"/>
          <w:szCs w:val="28"/>
        </w:rPr>
        <w:t xml:space="preserve"> </w:t>
      </w:r>
      <w:r w:rsidR="00A80A6A">
        <w:rPr>
          <w:rFonts w:ascii="Times New Roman" w:hAnsi="Times New Roman" w:cs="Times New Roman"/>
          <w:sz w:val="28"/>
          <w:szCs w:val="28"/>
        </w:rPr>
        <w:t>fue</w:t>
      </w:r>
      <w:r w:rsidR="008319A1" w:rsidRPr="008319A1">
        <w:rPr>
          <w:rFonts w:ascii="Times New Roman" w:hAnsi="Times New Roman" w:cs="Times New Roman"/>
          <w:sz w:val="28"/>
          <w:szCs w:val="28"/>
        </w:rPr>
        <w:t xml:space="preserve"> también responsable de</w:t>
      </w:r>
      <w:r w:rsidR="00325EB0">
        <w:rPr>
          <w:rFonts w:ascii="Times New Roman" w:hAnsi="Times New Roman" w:cs="Times New Roman"/>
          <w:sz w:val="28"/>
          <w:szCs w:val="28"/>
        </w:rPr>
        <w:t>l territorio anex</w:t>
      </w:r>
      <w:r w:rsidR="00A80A6A">
        <w:rPr>
          <w:rFonts w:ascii="Times New Roman" w:hAnsi="Times New Roman" w:cs="Times New Roman"/>
          <w:sz w:val="28"/>
          <w:szCs w:val="28"/>
        </w:rPr>
        <w:t>ado</w:t>
      </w:r>
      <w:r w:rsidR="00325EB0">
        <w:rPr>
          <w:rFonts w:ascii="Times New Roman" w:hAnsi="Times New Roman" w:cs="Times New Roman"/>
          <w:sz w:val="28"/>
          <w:szCs w:val="28"/>
        </w:rPr>
        <w:t xml:space="preserve"> </w:t>
      </w:r>
      <w:r w:rsidR="00F72E3B" w:rsidRPr="00F72E3B">
        <w:rPr>
          <w:rFonts w:ascii="Times New Roman" w:hAnsi="Times New Roman" w:cs="Times New Roman"/>
          <w:sz w:val="28"/>
          <w:szCs w:val="28"/>
        </w:rPr>
        <w:t>entre 1938 y 1945</w:t>
      </w:r>
      <w:r w:rsidR="00F72E3B">
        <w:rPr>
          <w:rFonts w:ascii="Times New Roman" w:hAnsi="Times New Roman" w:cs="Times New Roman"/>
          <w:sz w:val="28"/>
          <w:szCs w:val="28"/>
        </w:rPr>
        <w:t xml:space="preserve"> </w:t>
      </w:r>
      <w:r w:rsidR="008319A1" w:rsidRPr="008319A1">
        <w:rPr>
          <w:rFonts w:ascii="Times New Roman" w:hAnsi="Times New Roman" w:cs="Times New Roman"/>
          <w:sz w:val="28"/>
          <w:szCs w:val="28"/>
        </w:rPr>
        <w:t xml:space="preserve">a un </w:t>
      </w:r>
      <w:hyperlink r:id="rId16" w:tooltip="Gau (región)" w:history="1">
        <w:r w:rsidR="008319A1" w:rsidRPr="000A6033">
          <w:rPr>
            <w:rStyle w:val="Hipervnculo"/>
            <w:rFonts w:ascii="Times New Roman" w:hAnsi="Times New Roman" w:cs="Times New Roman"/>
            <w:b/>
            <w:i/>
            <w:iCs/>
            <w:sz w:val="28"/>
            <w:szCs w:val="28"/>
          </w:rPr>
          <w:t>Reichsgau</w:t>
        </w:r>
      </w:hyperlink>
      <w:r w:rsidR="006D0054">
        <w:rPr>
          <w:rFonts w:ascii="Times New Roman" w:hAnsi="Times New Roman" w:cs="Times New Roman"/>
          <w:sz w:val="28"/>
          <w:szCs w:val="28"/>
        </w:rPr>
        <w:t xml:space="preserve">, </w:t>
      </w:r>
      <w:r w:rsidR="00F72E3B" w:rsidRPr="00F72E3B">
        <w:rPr>
          <w:rFonts w:ascii="Times New Roman" w:hAnsi="Times New Roman" w:cs="Times New Roman"/>
          <w:sz w:val="28"/>
          <w:szCs w:val="28"/>
        </w:rPr>
        <w:t xml:space="preserve">término formado </w:t>
      </w:r>
      <w:r w:rsidR="00F72E3B">
        <w:rPr>
          <w:rFonts w:ascii="Times New Roman" w:hAnsi="Times New Roman" w:cs="Times New Roman"/>
          <w:sz w:val="28"/>
          <w:szCs w:val="28"/>
        </w:rPr>
        <w:t>por</w:t>
      </w:r>
      <w:r w:rsidR="00F72E3B" w:rsidRPr="00F72E3B">
        <w:rPr>
          <w:rFonts w:ascii="Times New Roman" w:hAnsi="Times New Roman" w:cs="Times New Roman"/>
          <w:sz w:val="28"/>
          <w:szCs w:val="28"/>
        </w:rPr>
        <w:t xml:space="preserve"> las palabras </w:t>
      </w:r>
      <w:hyperlink r:id="rId17" w:tgtFrame="_top" w:tooltip="Reich" w:history="1">
        <w:r w:rsidR="00F72E3B" w:rsidRPr="00F72E3B">
          <w:rPr>
            <w:rStyle w:val="Hipervnculo"/>
            <w:rFonts w:ascii="Times New Roman" w:hAnsi="Times New Roman" w:cs="Times New Roman"/>
            <w:b/>
            <w:i/>
            <w:iCs/>
            <w:sz w:val="28"/>
            <w:szCs w:val="28"/>
          </w:rPr>
          <w:t>Reich</w:t>
        </w:r>
        <w:r w:rsidR="00F72E3B" w:rsidRPr="00F72E3B">
          <w:rPr>
            <w:rStyle w:val="Hipervnculo"/>
            <w:rFonts w:ascii="Times New Roman" w:hAnsi="Times New Roman" w:cs="Times New Roman"/>
            <w:i/>
            <w:iCs/>
            <w:sz w:val="28"/>
            <w:szCs w:val="28"/>
          </w:rPr>
          <w:t xml:space="preserve"> </w:t>
        </w:r>
      </w:hyperlink>
      <w:r w:rsidR="00F72E3B" w:rsidRPr="00F72E3B">
        <w:rPr>
          <w:rFonts w:ascii="Times New Roman" w:hAnsi="Times New Roman" w:cs="Times New Roman"/>
          <w:sz w:val="28"/>
          <w:szCs w:val="28"/>
        </w:rPr>
        <w:t>(Reino</w:t>
      </w:r>
      <w:r w:rsidR="006324BE">
        <w:rPr>
          <w:rFonts w:ascii="Times New Roman" w:hAnsi="Times New Roman" w:cs="Times New Roman"/>
          <w:sz w:val="28"/>
          <w:szCs w:val="28"/>
        </w:rPr>
        <w:t xml:space="preserve"> o </w:t>
      </w:r>
      <w:r w:rsidR="00F72E3B" w:rsidRPr="00F72E3B">
        <w:rPr>
          <w:rFonts w:ascii="Times New Roman" w:hAnsi="Times New Roman" w:cs="Times New Roman"/>
          <w:sz w:val="28"/>
          <w:szCs w:val="28"/>
        </w:rPr>
        <w:t xml:space="preserve">Imperio) y </w:t>
      </w:r>
      <w:hyperlink r:id="rId18" w:tgtFrame="_top" w:tooltip="Gau (country subdivision)" w:history="1">
        <w:r w:rsidR="00F72E3B" w:rsidRPr="00F72E3B">
          <w:rPr>
            <w:rStyle w:val="Hipervnculo"/>
            <w:rFonts w:ascii="Times New Roman" w:hAnsi="Times New Roman" w:cs="Times New Roman"/>
            <w:b/>
            <w:i/>
            <w:iCs/>
            <w:sz w:val="28"/>
            <w:szCs w:val="28"/>
          </w:rPr>
          <w:t>Gau</w:t>
        </w:r>
      </w:hyperlink>
      <w:r w:rsidR="00A80A6A">
        <w:rPr>
          <w:rFonts w:ascii="Times New Roman" w:hAnsi="Times New Roman" w:cs="Times New Roman"/>
          <w:sz w:val="28"/>
          <w:szCs w:val="28"/>
        </w:rPr>
        <w:t xml:space="preserve">. </w:t>
      </w:r>
      <w:r w:rsidR="008319A1" w:rsidRPr="008319A1">
        <w:rPr>
          <w:rFonts w:ascii="Times New Roman" w:hAnsi="Times New Roman" w:cs="Times New Roman"/>
          <w:sz w:val="28"/>
          <w:szCs w:val="28"/>
        </w:rPr>
        <w:t xml:space="preserve">Estos cambios administrativos </w:t>
      </w:r>
      <w:r w:rsidR="00B900FE">
        <w:rPr>
          <w:rFonts w:ascii="Times New Roman" w:hAnsi="Times New Roman" w:cs="Times New Roman"/>
          <w:sz w:val="28"/>
          <w:szCs w:val="28"/>
        </w:rPr>
        <w:t>desmantelaron</w:t>
      </w:r>
      <w:r w:rsidR="008319A1" w:rsidRPr="008319A1">
        <w:rPr>
          <w:rFonts w:ascii="Times New Roman" w:hAnsi="Times New Roman" w:cs="Times New Roman"/>
          <w:sz w:val="28"/>
          <w:szCs w:val="28"/>
        </w:rPr>
        <w:t xml:space="preserve"> </w:t>
      </w:r>
      <w:r w:rsidR="00F72E3B">
        <w:rPr>
          <w:rFonts w:ascii="Times New Roman" w:hAnsi="Times New Roman" w:cs="Times New Roman"/>
          <w:sz w:val="28"/>
          <w:szCs w:val="28"/>
        </w:rPr>
        <w:t xml:space="preserve">en Alemania </w:t>
      </w:r>
      <w:r w:rsidR="008319A1" w:rsidRPr="008319A1">
        <w:rPr>
          <w:rFonts w:ascii="Times New Roman" w:hAnsi="Times New Roman" w:cs="Times New Roman"/>
          <w:sz w:val="28"/>
          <w:szCs w:val="28"/>
        </w:rPr>
        <w:t xml:space="preserve">la </w:t>
      </w:r>
      <w:r w:rsidR="000A6033" w:rsidRPr="00773105">
        <w:rPr>
          <w:rFonts w:ascii="Times New Roman" w:hAnsi="Times New Roman" w:cs="Times New Roman"/>
          <w:b/>
          <w:sz w:val="28"/>
          <w:szCs w:val="28"/>
          <w:u w:val="single"/>
        </w:rPr>
        <w:t>autonomía</w:t>
      </w:r>
      <w:r w:rsidR="008319A1" w:rsidRPr="00773105">
        <w:rPr>
          <w:rFonts w:ascii="Times New Roman" w:hAnsi="Times New Roman" w:cs="Times New Roman"/>
          <w:b/>
          <w:sz w:val="28"/>
          <w:szCs w:val="28"/>
          <w:u w:val="single"/>
        </w:rPr>
        <w:t xml:space="preserve"> política</w:t>
      </w:r>
      <w:r w:rsidR="008319A1" w:rsidRPr="008319A1">
        <w:rPr>
          <w:rFonts w:ascii="Times New Roman" w:hAnsi="Times New Roman" w:cs="Times New Roman"/>
          <w:sz w:val="28"/>
          <w:szCs w:val="28"/>
        </w:rPr>
        <w:t xml:space="preserve"> regional </w:t>
      </w:r>
      <w:r w:rsidR="00E63263">
        <w:rPr>
          <w:rFonts w:ascii="Times New Roman" w:hAnsi="Times New Roman" w:cs="Times New Roman"/>
          <w:sz w:val="28"/>
          <w:szCs w:val="28"/>
        </w:rPr>
        <w:t>(</w:t>
      </w:r>
      <w:hyperlink r:id="rId19" w:history="1">
        <w:r w:rsidR="00E63263" w:rsidRPr="00E63263">
          <w:rPr>
            <w:rStyle w:val="Hipervnculo"/>
            <w:rFonts w:ascii="Times New Roman" w:hAnsi="Times New Roman" w:cs="Times New Roman"/>
            <w:b/>
            <w:sz w:val="28"/>
            <w:szCs w:val="28"/>
          </w:rPr>
          <w:t>autogobierno de municipios y condados</w:t>
        </w:r>
      </w:hyperlink>
      <w:r w:rsidR="00E63263">
        <w:rPr>
          <w:rFonts w:ascii="Times New Roman" w:hAnsi="Times New Roman" w:cs="Times New Roman"/>
          <w:sz w:val="28"/>
          <w:szCs w:val="28"/>
        </w:rPr>
        <w:t xml:space="preserve">) </w:t>
      </w:r>
      <w:r w:rsidR="008319A1" w:rsidRPr="008319A1">
        <w:rPr>
          <w:rFonts w:ascii="Times New Roman" w:hAnsi="Times New Roman" w:cs="Times New Roman"/>
          <w:sz w:val="28"/>
          <w:szCs w:val="28"/>
        </w:rPr>
        <w:t xml:space="preserve">heredada del </w:t>
      </w:r>
      <w:r w:rsidR="008319A1" w:rsidRPr="00CB2E96">
        <w:rPr>
          <w:rFonts w:ascii="Times New Roman" w:hAnsi="Times New Roman" w:cs="Times New Roman"/>
          <w:b/>
          <w:sz w:val="28"/>
          <w:szCs w:val="28"/>
        </w:rPr>
        <w:t>Imperio</w:t>
      </w:r>
      <w:r w:rsidR="008319A1" w:rsidRPr="008319A1">
        <w:rPr>
          <w:rFonts w:ascii="Times New Roman" w:hAnsi="Times New Roman" w:cs="Times New Roman"/>
          <w:sz w:val="28"/>
          <w:szCs w:val="28"/>
        </w:rPr>
        <w:t xml:space="preserve"> desde 1871. </w:t>
      </w:r>
      <w:r w:rsidR="007009D6" w:rsidRPr="00C5522D">
        <w:rPr>
          <w:rFonts w:ascii="Times New Roman" w:hAnsi="Times New Roman" w:cs="Times New Roman"/>
          <w:b/>
        </w:rPr>
        <w:t>(</w:t>
      </w:r>
      <w:hyperlink r:id="rId20" w:anchor="cite_note-14)" w:history="1">
        <w:r w:rsidR="007009D6" w:rsidRPr="00CB2E96">
          <w:rPr>
            <w:rStyle w:val="Hipervnculo"/>
            <w:rFonts w:ascii="Times New Roman" w:hAnsi="Times New Roman" w:cs="Times New Roman"/>
            <w:b/>
            <w:sz w:val="24"/>
            <w:szCs w:val="24"/>
          </w:rPr>
          <w:t>https://es.wikipedia.org/wiki/Art%C3%ADculo_48_(Constituci%C3%B3n_de_Weimar</w:t>
        </w:r>
        <w:r w:rsidR="007009D6" w:rsidRPr="007009D6">
          <w:rPr>
            <w:rStyle w:val="Hipervnculo"/>
            <w:rFonts w:ascii="Times New Roman" w:hAnsi="Times New Roman" w:cs="Times New Roman"/>
            <w:b/>
            <w:sz w:val="24"/>
            <w:szCs w:val="24"/>
          </w:rPr>
          <w:t>)#cite_note-14</w:t>
        </w:r>
      </w:hyperlink>
      <w:r w:rsidR="007009D6">
        <w:rPr>
          <w:rFonts w:ascii="Times New Roman" w:hAnsi="Times New Roman" w:cs="Times New Roman"/>
          <w:sz w:val="28"/>
          <w:szCs w:val="28"/>
        </w:rPr>
        <w:t xml:space="preserve">. </w:t>
      </w:r>
      <w:r w:rsidR="007009D6" w:rsidRPr="007009D6">
        <w:rPr>
          <w:rFonts w:ascii="Times New Roman" w:hAnsi="Times New Roman" w:cs="Times New Roman"/>
          <w:sz w:val="24"/>
          <w:szCs w:val="24"/>
        </w:rPr>
        <w:t>Lo entre paréntesis nuestro</w:t>
      </w:r>
      <w:r w:rsidR="007009D6">
        <w:rPr>
          <w:rFonts w:ascii="Times New Roman" w:hAnsi="Times New Roman" w:cs="Times New Roman"/>
          <w:sz w:val="28"/>
          <w:szCs w:val="28"/>
        </w:rPr>
        <w:t xml:space="preserve">). Sin </w:t>
      </w:r>
      <w:r w:rsidR="008319A1" w:rsidRPr="008319A1">
        <w:rPr>
          <w:rFonts w:ascii="Times New Roman" w:hAnsi="Times New Roman" w:cs="Times New Roman"/>
          <w:sz w:val="28"/>
          <w:szCs w:val="28"/>
        </w:rPr>
        <w:t xml:space="preserve">embargo, el título de Primer Ministro de </w:t>
      </w:r>
      <w:hyperlink r:id="rId21" w:tooltip="Prusia" w:history="1">
        <w:r w:rsidR="008319A1" w:rsidRPr="000A6033">
          <w:rPr>
            <w:rStyle w:val="Hipervnculo"/>
            <w:rFonts w:ascii="Times New Roman" w:hAnsi="Times New Roman" w:cs="Times New Roman"/>
            <w:b/>
            <w:sz w:val="28"/>
            <w:szCs w:val="28"/>
          </w:rPr>
          <w:t>Prusia</w:t>
        </w:r>
      </w:hyperlink>
      <w:r w:rsidR="008319A1" w:rsidRPr="008319A1">
        <w:rPr>
          <w:rFonts w:ascii="Times New Roman" w:hAnsi="Times New Roman" w:cs="Times New Roman"/>
          <w:sz w:val="28"/>
          <w:szCs w:val="28"/>
        </w:rPr>
        <w:t xml:space="preserve"> fue utilizado por </w:t>
      </w:r>
      <w:hyperlink r:id="rId22" w:tooltip="Hermann Göring" w:history="1">
        <w:r w:rsidR="008319A1" w:rsidRPr="000A6033">
          <w:rPr>
            <w:rStyle w:val="Hipervnculo"/>
            <w:rFonts w:ascii="Times New Roman" w:hAnsi="Times New Roman" w:cs="Times New Roman"/>
            <w:b/>
            <w:sz w:val="28"/>
            <w:szCs w:val="28"/>
          </w:rPr>
          <w:t>Hermann Göring</w:t>
        </w:r>
      </w:hyperlink>
      <w:r w:rsidR="008319A1" w:rsidRPr="008319A1">
        <w:rPr>
          <w:rFonts w:ascii="Times New Roman" w:hAnsi="Times New Roman" w:cs="Times New Roman"/>
          <w:sz w:val="28"/>
          <w:szCs w:val="28"/>
        </w:rPr>
        <w:t xml:space="preserve"> de 1933 a 1945, sin que tales Estados fueran disueltos oficialmente</w:t>
      </w:r>
      <w:r>
        <w:rPr>
          <w:rFonts w:ascii="Times New Roman" w:hAnsi="Times New Roman" w:cs="Times New Roman"/>
          <w:sz w:val="28"/>
          <w:szCs w:val="28"/>
        </w:rPr>
        <w:t>:</w:t>
      </w:r>
    </w:p>
    <w:p w:rsidR="00E63263" w:rsidRDefault="00C5507D" w:rsidP="00C5507D">
      <w:pPr>
        <w:ind w:left="1843" w:right="1848"/>
        <w:jc w:val="both"/>
        <w:rPr>
          <w:rFonts w:ascii="Times New Roman" w:hAnsi="Times New Roman" w:cs="Times New Roman"/>
          <w:sz w:val="24"/>
          <w:szCs w:val="24"/>
        </w:rPr>
      </w:pPr>
      <w:r>
        <w:rPr>
          <w:rFonts w:ascii="Times New Roman" w:hAnsi="Times New Roman" w:cs="Times New Roman"/>
          <w:b/>
          <w:sz w:val="24"/>
          <w:szCs w:val="24"/>
        </w:rPr>
        <w:tab/>
      </w:r>
      <w:r w:rsidR="00773105" w:rsidRPr="00773105">
        <w:rPr>
          <w:rFonts w:ascii="Times New Roman" w:hAnsi="Times New Roman" w:cs="Times New Roman"/>
          <w:b/>
          <w:sz w:val="24"/>
          <w:szCs w:val="24"/>
        </w:rPr>
        <w:t xml:space="preserve">&lt;&lt;Es probable que los redactores de la </w:t>
      </w:r>
      <w:hyperlink r:id="rId23" w:tooltip="Constitución de Weimar" w:history="1">
        <w:r w:rsidR="00773105" w:rsidRPr="00773105">
          <w:rPr>
            <w:rStyle w:val="Hipervnculo"/>
            <w:rFonts w:ascii="Times New Roman" w:hAnsi="Times New Roman" w:cs="Times New Roman"/>
            <w:b/>
            <w:sz w:val="24"/>
            <w:szCs w:val="24"/>
          </w:rPr>
          <w:t>Constitución de Weimar</w:t>
        </w:r>
      </w:hyperlink>
      <w:r w:rsidR="00773105" w:rsidRPr="00773105">
        <w:rPr>
          <w:rFonts w:ascii="Times New Roman" w:hAnsi="Times New Roman" w:cs="Times New Roman"/>
          <w:b/>
          <w:sz w:val="24"/>
          <w:szCs w:val="24"/>
        </w:rPr>
        <w:t xml:space="preserve"> confiaran en que el artículo 48</w:t>
      </w:r>
      <w:r w:rsidR="00CB2E96">
        <w:rPr>
          <w:rFonts w:ascii="Times New Roman" w:hAnsi="Times New Roman" w:cs="Times New Roman"/>
          <w:b/>
          <w:sz w:val="24"/>
          <w:szCs w:val="24"/>
        </w:rPr>
        <w:t xml:space="preserve"> de la Constitución alemana</w:t>
      </w:r>
      <w:r w:rsidR="00773105" w:rsidRPr="00773105">
        <w:rPr>
          <w:rFonts w:ascii="Times New Roman" w:hAnsi="Times New Roman" w:cs="Times New Roman"/>
          <w:b/>
          <w:sz w:val="24"/>
          <w:szCs w:val="24"/>
        </w:rPr>
        <w:t xml:space="preserve"> </w:t>
      </w:r>
      <w:r w:rsidR="00C5522D">
        <w:rPr>
          <w:rFonts w:ascii="Times New Roman" w:hAnsi="Times New Roman" w:cs="Times New Roman"/>
          <w:sz w:val="24"/>
          <w:szCs w:val="24"/>
        </w:rPr>
        <w:t xml:space="preserve">(precedente histórico inmediato </w:t>
      </w:r>
      <w:r w:rsidR="00433292">
        <w:rPr>
          <w:rFonts w:ascii="Times New Roman" w:hAnsi="Times New Roman" w:cs="Times New Roman"/>
          <w:sz w:val="24"/>
          <w:szCs w:val="24"/>
        </w:rPr>
        <w:t xml:space="preserve">inspirador </w:t>
      </w:r>
      <w:r w:rsidR="00C5522D">
        <w:rPr>
          <w:rFonts w:ascii="Times New Roman" w:hAnsi="Times New Roman" w:cs="Times New Roman"/>
          <w:sz w:val="24"/>
          <w:szCs w:val="24"/>
        </w:rPr>
        <w:t xml:space="preserve">del </w:t>
      </w:r>
      <w:r w:rsidR="00361D6F">
        <w:rPr>
          <w:rFonts w:ascii="Times New Roman" w:hAnsi="Times New Roman" w:cs="Times New Roman"/>
          <w:sz w:val="24"/>
          <w:szCs w:val="24"/>
        </w:rPr>
        <w:t xml:space="preserve">actual </w:t>
      </w:r>
      <w:r w:rsidR="00C5522D">
        <w:rPr>
          <w:rFonts w:ascii="Times New Roman" w:hAnsi="Times New Roman" w:cs="Times New Roman"/>
          <w:sz w:val="24"/>
          <w:szCs w:val="24"/>
        </w:rPr>
        <w:t>155 en España)</w:t>
      </w:r>
      <w:r w:rsidR="00C5522D" w:rsidRPr="00C5522D">
        <w:rPr>
          <w:rFonts w:ascii="Times New Roman" w:hAnsi="Times New Roman" w:cs="Times New Roman"/>
          <w:b/>
          <w:sz w:val="24"/>
          <w:szCs w:val="24"/>
        </w:rPr>
        <w:t xml:space="preserve">, </w:t>
      </w:r>
      <w:r w:rsidR="00773105" w:rsidRPr="00773105">
        <w:rPr>
          <w:rFonts w:ascii="Times New Roman" w:hAnsi="Times New Roman" w:cs="Times New Roman"/>
          <w:b/>
          <w:sz w:val="24"/>
          <w:szCs w:val="24"/>
        </w:rPr>
        <w:t xml:space="preserve">fuera utilizado solo en situaciones excepcionales y en casos de emergencia, ya que permitía al presidente utilizar al ejército para restaurar la ley y el orden en cualquier estado federado </w:t>
      </w:r>
      <w:r w:rsidR="00361D6F">
        <w:rPr>
          <w:rFonts w:ascii="Times New Roman" w:hAnsi="Times New Roman" w:cs="Times New Roman"/>
          <w:sz w:val="24"/>
          <w:szCs w:val="24"/>
        </w:rPr>
        <w:t>(</w:t>
      </w:r>
      <w:r w:rsidR="007009D6">
        <w:rPr>
          <w:rFonts w:ascii="Times New Roman" w:hAnsi="Times New Roman" w:cs="Times New Roman"/>
          <w:sz w:val="24"/>
          <w:szCs w:val="24"/>
        </w:rPr>
        <w:t xml:space="preserve">símil de lo que hoy </w:t>
      </w:r>
      <w:r w:rsidR="006D0054">
        <w:rPr>
          <w:rFonts w:ascii="Times New Roman" w:hAnsi="Times New Roman" w:cs="Times New Roman"/>
          <w:sz w:val="24"/>
          <w:szCs w:val="24"/>
        </w:rPr>
        <w:t xml:space="preserve">en España </w:t>
      </w:r>
      <w:r w:rsidR="007009D6">
        <w:rPr>
          <w:rFonts w:ascii="Times New Roman" w:hAnsi="Times New Roman" w:cs="Times New Roman"/>
          <w:sz w:val="24"/>
          <w:szCs w:val="24"/>
        </w:rPr>
        <w:t xml:space="preserve">se conoce por </w:t>
      </w:r>
      <w:r w:rsidR="00361D6F">
        <w:rPr>
          <w:rFonts w:ascii="Times New Roman" w:hAnsi="Times New Roman" w:cs="Times New Roman"/>
          <w:sz w:val="24"/>
          <w:szCs w:val="24"/>
        </w:rPr>
        <w:t xml:space="preserve">comunidad autónoma) </w:t>
      </w:r>
      <w:r w:rsidR="00773105" w:rsidRPr="00773105">
        <w:rPr>
          <w:rFonts w:ascii="Times New Roman" w:hAnsi="Times New Roman" w:cs="Times New Roman"/>
          <w:b/>
          <w:sz w:val="24"/>
          <w:szCs w:val="24"/>
        </w:rPr>
        <w:t>y le facultaba para suspender derechos fundamentales de los ciudadanos.</w:t>
      </w:r>
      <w:hyperlink r:id="rId24" w:anchor="cite_note-4" w:history="1">
        <w:r w:rsidR="00773105" w:rsidRPr="00773105">
          <w:rPr>
            <w:rStyle w:val="Hipervnculo"/>
            <w:rFonts w:ascii="Times New Roman" w:hAnsi="Times New Roman" w:cs="Times New Roman"/>
            <w:b/>
            <w:sz w:val="24"/>
            <w:szCs w:val="24"/>
            <w:vertAlign w:val="superscript"/>
          </w:rPr>
          <w:t>B</w:t>
        </w:r>
      </w:hyperlink>
      <w:r w:rsidR="00773105" w:rsidRPr="00773105">
        <w:rPr>
          <w:rFonts w:ascii="Times New Roman" w:hAnsi="Times New Roman" w:cs="Times New Roman"/>
          <w:b/>
          <w:sz w:val="24"/>
          <w:szCs w:val="24"/>
        </w:rPr>
        <w:t>​</w:t>
      </w:r>
      <w:hyperlink r:id="rId25" w:anchor="cite_note-FOOTNOTEEvans200480.E2.80.9384-3" w:history="1">
        <w:r w:rsidR="00773105" w:rsidRPr="00773105">
          <w:rPr>
            <w:rStyle w:val="Hipervnculo"/>
            <w:rFonts w:ascii="Times New Roman" w:hAnsi="Times New Roman" w:cs="Times New Roman"/>
            <w:b/>
            <w:sz w:val="24"/>
            <w:szCs w:val="24"/>
            <w:vertAlign w:val="superscript"/>
          </w:rPr>
          <w:t>2</w:t>
        </w:r>
      </w:hyperlink>
      <w:r w:rsidR="00773105" w:rsidRPr="00773105">
        <w:rPr>
          <w:rFonts w:ascii="Times New Roman" w:hAnsi="Times New Roman" w:cs="Times New Roman"/>
          <w:b/>
          <w:sz w:val="24"/>
          <w:szCs w:val="24"/>
        </w:rPr>
        <w:t xml:space="preserve">​ Sin embargo, el primer presidente de la República, el </w:t>
      </w:r>
      <w:hyperlink r:id="rId26" w:tooltip="Partido Socialdemócrata de Alemania" w:history="1">
        <w:r w:rsidR="00773105" w:rsidRPr="00773105">
          <w:rPr>
            <w:rStyle w:val="Hipervnculo"/>
            <w:rFonts w:ascii="Times New Roman" w:hAnsi="Times New Roman" w:cs="Times New Roman"/>
            <w:b/>
            <w:sz w:val="24"/>
            <w:szCs w:val="24"/>
          </w:rPr>
          <w:t>socialdemócrata</w:t>
        </w:r>
      </w:hyperlink>
      <w:r w:rsidR="00773105" w:rsidRPr="00773105">
        <w:rPr>
          <w:rFonts w:ascii="Times New Roman" w:hAnsi="Times New Roman" w:cs="Times New Roman"/>
          <w:b/>
          <w:sz w:val="24"/>
          <w:szCs w:val="24"/>
        </w:rPr>
        <w:t xml:space="preserve"> </w:t>
      </w:r>
      <w:hyperlink r:id="rId27" w:tooltip="Friedrich Ebert" w:history="1">
        <w:r w:rsidR="00773105" w:rsidRPr="00773105">
          <w:rPr>
            <w:rStyle w:val="Hipervnculo"/>
            <w:rFonts w:ascii="Times New Roman" w:hAnsi="Times New Roman" w:cs="Times New Roman"/>
            <w:b/>
            <w:sz w:val="24"/>
            <w:szCs w:val="24"/>
          </w:rPr>
          <w:t>Friedrich Ebert</w:t>
        </w:r>
      </w:hyperlink>
      <w:r w:rsidR="00773105" w:rsidRPr="00773105">
        <w:rPr>
          <w:rFonts w:ascii="Times New Roman" w:hAnsi="Times New Roman" w:cs="Times New Roman"/>
          <w:b/>
          <w:sz w:val="24"/>
          <w:szCs w:val="24"/>
        </w:rPr>
        <w:t xml:space="preserve"> utilizó este poder excepcional en 136 ocasiones, incluso para deponer los gobiernos legítimamente elegidos de </w:t>
      </w:r>
      <w:hyperlink r:id="rId28" w:tooltip="Sajonia" w:history="1">
        <w:r w:rsidR="00773105" w:rsidRPr="00773105">
          <w:rPr>
            <w:rStyle w:val="Hipervnculo"/>
            <w:rFonts w:ascii="Times New Roman" w:hAnsi="Times New Roman" w:cs="Times New Roman"/>
            <w:b/>
            <w:sz w:val="24"/>
            <w:szCs w:val="24"/>
          </w:rPr>
          <w:t>Sajonia</w:t>
        </w:r>
      </w:hyperlink>
      <w:r w:rsidR="00773105" w:rsidRPr="00773105">
        <w:rPr>
          <w:rFonts w:ascii="Times New Roman" w:hAnsi="Times New Roman" w:cs="Times New Roman"/>
          <w:b/>
          <w:sz w:val="24"/>
          <w:szCs w:val="24"/>
        </w:rPr>
        <w:t xml:space="preserve"> y </w:t>
      </w:r>
      <w:hyperlink r:id="rId29" w:tooltip="Turingia" w:history="1">
        <w:r w:rsidR="00773105" w:rsidRPr="00773105">
          <w:rPr>
            <w:rStyle w:val="Hipervnculo"/>
            <w:rFonts w:ascii="Times New Roman" w:hAnsi="Times New Roman" w:cs="Times New Roman"/>
            <w:b/>
            <w:sz w:val="24"/>
            <w:szCs w:val="24"/>
          </w:rPr>
          <w:t>Turingia</w:t>
        </w:r>
      </w:hyperlink>
      <w:r w:rsidR="00773105" w:rsidRPr="00773105">
        <w:rPr>
          <w:rFonts w:ascii="Times New Roman" w:hAnsi="Times New Roman" w:cs="Times New Roman"/>
          <w:b/>
          <w:sz w:val="24"/>
          <w:szCs w:val="24"/>
        </w:rPr>
        <w:t>.</w:t>
      </w:r>
      <w:hyperlink r:id="rId30" w:anchor="cite_note-FOOTNOTEEvans200480.E2.80.9384-3" w:history="1">
        <w:r w:rsidR="00773105" w:rsidRPr="00773105">
          <w:rPr>
            <w:rStyle w:val="Hipervnculo"/>
            <w:rFonts w:ascii="Times New Roman" w:hAnsi="Times New Roman" w:cs="Times New Roman"/>
            <w:b/>
            <w:sz w:val="24"/>
            <w:szCs w:val="24"/>
            <w:vertAlign w:val="superscript"/>
          </w:rPr>
          <w:t>2</w:t>
        </w:r>
      </w:hyperlink>
      <w:r w:rsidR="00773105" w:rsidRPr="00773105">
        <w:rPr>
          <w:rFonts w:ascii="Times New Roman" w:hAnsi="Times New Roman" w:cs="Times New Roman"/>
          <w:b/>
          <w:sz w:val="24"/>
          <w:szCs w:val="24"/>
        </w:rPr>
        <w:t>​ Ebert usó el artículo 48 no solo en casos de desórdenes públicos, sino también para afrontar la estabilización del marco</w:t>
      </w:r>
      <w:r w:rsidR="00B17A72">
        <w:rPr>
          <w:rFonts w:ascii="Times New Roman" w:hAnsi="Times New Roman" w:cs="Times New Roman"/>
          <w:b/>
          <w:sz w:val="24"/>
          <w:szCs w:val="24"/>
        </w:rPr>
        <w:t xml:space="preserve"> </w:t>
      </w:r>
      <w:r w:rsidR="00B17A72">
        <w:rPr>
          <w:rFonts w:ascii="Times New Roman" w:hAnsi="Times New Roman" w:cs="Times New Roman"/>
          <w:sz w:val="24"/>
          <w:szCs w:val="24"/>
        </w:rPr>
        <w:t xml:space="preserve">(moneda alemana) </w:t>
      </w:r>
      <w:r w:rsidR="00773105" w:rsidRPr="00773105">
        <w:rPr>
          <w:rFonts w:ascii="Times New Roman" w:hAnsi="Times New Roman" w:cs="Times New Roman"/>
          <w:b/>
          <w:sz w:val="24"/>
          <w:szCs w:val="24"/>
        </w:rPr>
        <w:t xml:space="preserve">y los problemas que surgieron de la </w:t>
      </w:r>
      <w:hyperlink r:id="rId31" w:tooltip="Hiperinflación en la República de Weimar" w:history="1">
        <w:r w:rsidR="00773105" w:rsidRPr="00773105">
          <w:rPr>
            <w:rStyle w:val="Hipervnculo"/>
            <w:rFonts w:ascii="Times New Roman" w:hAnsi="Times New Roman" w:cs="Times New Roman"/>
            <w:b/>
            <w:sz w:val="24"/>
            <w:szCs w:val="24"/>
          </w:rPr>
          <w:t>hiperinflación</w:t>
        </w:r>
      </w:hyperlink>
      <w:r w:rsidR="00773105" w:rsidRPr="00773105">
        <w:rPr>
          <w:rFonts w:ascii="Times New Roman" w:hAnsi="Times New Roman" w:cs="Times New Roman"/>
          <w:b/>
          <w:sz w:val="24"/>
          <w:szCs w:val="24"/>
        </w:rPr>
        <w:t>.</w:t>
      </w:r>
      <w:hyperlink r:id="rId32" w:anchor="cite_note-FOOTNOTEMommsen1996137-5" w:history="1">
        <w:r w:rsidR="00773105" w:rsidRPr="00773105">
          <w:rPr>
            <w:rStyle w:val="Hipervnculo"/>
            <w:rFonts w:ascii="Times New Roman" w:hAnsi="Times New Roman" w:cs="Times New Roman"/>
            <w:b/>
            <w:sz w:val="24"/>
            <w:szCs w:val="24"/>
            <w:vertAlign w:val="superscript"/>
          </w:rPr>
          <w:t>3</w:t>
        </w:r>
      </w:hyperlink>
      <w:r w:rsidR="00773105" w:rsidRPr="00773105">
        <w:rPr>
          <w:rFonts w:ascii="Times New Roman" w:hAnsi="Times New Roman" w:cs="Times New Roman"/>
          <w:b/>
          <w:sz w:val="24"/>
          <w:szCs w:val="24"/>
        </w:rPr>
        <w:t>​ El 29 de agosto de 1921 se dictó un decreto de emergencia para limitar el uso de uniformes imperiales a los miembros del ejército.</w:t>
      </w:r>
      <w:hyperlink r:id="rId33" w:anchor="cite_note-6" w:history="1">
        <w:r w:rsidR="00773105" w:rsidRPr="00773105">
          <w:rPr>
            <w:rStyle w:val="Hipervnculo"/>
            <w:rFonts w:ascii="Times New Roman" w:hAnsi="Times New Roman" w:cs="Times New Roman"/>
            <w:b/>
            <w:sz w:val="24"/>
            <w:szCs w:val="24"/>
            <w:vertAlign w:val="superscript"/>
          </w:rPr>
          <w:t>4</w:t>
        </w:r>
      </w:hyperlink>
      <w:r w:rsidR="00773105" w:rsidRPr="00773105">
        <w:rPr>
          <w:rFonts w:ascii="Times New Roman" w:hAnsi="Times New Roman" w:cs="Times New Roman"/>
          <w:b/>
          <w:sz w:val="24"/>
          <w:szCs w:val="24"/>
        </w:rPr>
        <w:t>​</w:t>
      </w:r>
      <w:hyperlink r:id="rId34" w:anchor="cite_note-7" w:history="1">
        <w:r w:rsidR="00773105" w:rsidRPr="00773105">
          <w:rPr>
            <w:rStyle w:val="Hipervnculo"/>
            <w:rFonts w:ascii="Times New Roman" w:hAnsi="Times New Roman" w:cs="Times New Roman"/>
            <w:b/>
            <w:sz w:val="24"/>
            <w:szCs w:val="24"/>
            <w:vertAlign w:val="superscript"/>
          </w:rPr>
          <w:t>5</w:t>
        </w:r>
      </w:hyperlink>
      <w:r w:rsidR="00773105" w:rsidRPr="00773105">
        <w:rPr>
          <w:rFonts w:ascii="Times New Roman" w:hAnsi="Times New Roman" w:cs="Times New Roman"/>
          <w:b/>
          <w:sz w:val="24"/>
          <w:szCs w:val="24"/>
        </w:rPr>
        <w:t xml:space="preserve">​ La </w:t>
      </w:r>
      <w:hyperlink r:id="rId35" w:tooltip="Reforma Emminger (aún no redactado)" w:history="1">
        <w:r w:rsidR="00773105" w:rsidRPr="00773105">
          <w:rPr>
            <w:rStyle w:val="Hipervnculo"/>
            <w:rFonts w:ascii="Times New Roman" w:hAnsi="Times New Roman" w:cs="Times New Roman"/>
            <w:b/>
            <w:sz w:val="24"/>
            <w:szCs w:val="24"/>
          </w:rPr>
          <w:t>reforma Emminger</w:t>
        </w:r>
      </w:hyperlink>
      <w:r w:rsidR="00773105" w:rsidRPr="00773105">
        <w:rPr>
          <w:rFonts w:ascii="Times New Roman" w:hAnsi="Times New Roman" w:cs="Times New Roman"/>
          <w:b/>
          <w:sz w:val="24"/>
          <w:szCs w:val="24"/>
        </w:rPr>
        <w:t xml:space="preserve"> de 4 de enero de 1924 que abolió el </w:t>
      </w:r>
      <w:hyperlink r:id="rId36" w:tooltip="Jurado" w:history="1">
        <w:r w:rsidR="00773105" w:rsidRPr="00773105">
          <w:rPr>
            <w:rStyle w:val="Hipervnculo"/>
            <w:rFonts w:ascii="Times New Roman" w:hAnsi="Times New Roman" w:cs="Times New Roman"/>
            <w:b/>
            <w:sz w:val="24"/>
            <w:szCs w:val="24"/>
          </w:rPr>
          <w:t>jurado</w:t>
        </w:r>
      </w:hyperlink>
      <w:r w:rsidR="00773105" w:rsidRPr="00773105">
        <w:rPr>
          <w:rFonts w:ascii="Times New Roman" w:hAnsi="Times New Roman" w:cs="Times New Roman"/>
          <w:b/>
          <w:sz w:val="24"/>
          <w:szCs w:val="24"/>
        </w:rPr>
        <w:t xml:space="preserve"> puro en el sistema judicial alemán</w:t>
      </w:r>
      <w:r w:rsidR="00F72E3B">
        <w:rPr>
          <w:rFonts w:ascii="Times New Roman" w:hAnsi="Times New Roman" w:cs="Times New Roman"/>
          <w:b/>
          <w:sz w:val="24"/>
          <w:szCs w:val="24"/>
        </w:rPr>
        <w:t>,</w:t>
      </w:r>
      <w:r w:rsidR="00773105" w:rsidRPr="00773105">
        <w:rPr>
          <w:rFonts w:ascii="Times New Roman" w:hAnsi="Times New Roman" w:cs="Times New Roman"/>
          <w:b/>
          <w:sz w:val="24"/>
          <w:szCs w:val="24"/>
        </w:rPr>
        <w:t xml:space="preserve"> también </w:t>
      </w:r>
      <w:r w:rsidR="00CB2E96">
        <w:rPr>
          <w:rFonts w:ascii="Times New Roman" w:hAnsi="Times New Roman" w:cs="Times New Roman"/>
          <w:b/>
          <w:sz w:val="24"/>
          <w:szCs w:val="24"/>
        </w:rPr>
        <w:t xml:space="preserve">fue aprobado por </w:t>
      </w:r>
      <w:r w:rsidR="00773105" w:rsidRPr="00773105">
        <w:rPr>
          <w:rFonts w:ascii="Times New Roman" w:hAnsi="Times New Roman" w:cs="Times New Roman"/>
          <w:b/>
          <w:sz w:val="24"/>
          <w:szCs w:val="24"/>
        </w:rPr>
        <w:t>el artículo 48.</w:t>
      </w:r>
      <w:hyperlink r:id="rId37" w:anchor="cite_note-8" w:history="1">
        <w:r w:rsidR="00773105" w:rsidRPr="00773105">
          <w:rPr>
            <w:rStyle w:val="Hipervnculo"/>
            <w:rFonts w:ascii="Times New Roman" w:hAnsi="Times New Roman" w:cs="Times New Roman"/>
            <w:b/>
            <w:sz w:val="24"/>
            <w:szCs w:val="24"/>
            <w:vertAlign w:val="superscript"/>
          </w:rPr>
          <w:t>6</w:t>
        </w:r>
      </w:hyperlink>
      <w:r w:rsidR="00773105" w:rsidRPr="00773105">
        <w:rPr>
          <w:rFonts w:ascii="Times New Roman" w:hAnsi="Times New Roman" w:cs="Times New Roman"/>
          <w:b/>
          <w:sz w:val="24"/>
          <w:szCs w:val="24"/>
        </w:rPr>
        <w:t>​</w:t>
      </w:r>
      <w:r w:rsidR="00773105">
        <w:rPr>
          <w:rFonts w:ascii="Times New Roman" w:hAnsi="Times New Roman" w:cs="Times New Roman"/>
          <w:b/>
          <w:sz w:val="24"/>
          <w:szCs w:val="24"/>
        </w:rPr>
        <w:t>&gt;&gt;.</w:t>
      </w:r>
      <w:r w:rsidR="007009D6">
        <w:rPr>
          <w:rFonts w:ascii="Times New Roman" w:hAnsi="Times New Roman" w:cs="Times New Roman"/>
          <w:sz w:val="24"/>
          <w:szCs w:val="24"/>
        </w:rPr>
        <w:t xml:space="preserve"> </w:t>
      </w:r>
      <w:r w:rsidR="006D0054">
        <w:rPr>
          <w:rFonts w:ascii="Times New Roman" w:hAnsi="Times New Roman" w:cs="Times New Roman"/>
          <w:sz w:val="24"/>
          <w:szCs w:val="24"/>
        </w:rPr>
        <w:t>(</w:t>
      </w:r>
      <w:r w:rsidR="007009D6">
        <w:rPr>
          <w:rFonts w:ascii="Times New Roman" w:hAnsi="Times New Roman" w:cs="Times New Roman"/>
          <w:sz w:val="24"/>
          <w:szCs w:val="24"/>
        </w:rPr>
        <w:t>Lo entre paréntesis nuestro</w:t>
      </w:r>
      <w:r w:rsidR="006324BE">
        <w:rPr>
          <w:rFonts w:ascii="Times New Roman" w:hAnsi="Times New Roman" w:cs="Times New Roman"/>
          <w:sz w:val="24"/>
          <w:szCs w:val="24"/>
        </w:rPr>
        <w:t>.</w:t>
      </w:r>
      <w:r w:rsidR="00EF5A76">
        <w:rPr>
          <w:rFonts w:ascii="Times New Roman" w:hAnsi="Times New Roman" w:cs="Times New Roman"/>
          <w:sz w:val="24"/>
          <w:szCs w:val="24"/>
        </w:rPr>
        <w:t xml:space="preserve"> </w:t>
      </w:r>
      <w:r w:rsidR="00C5522D" w:rsidRPr="00CB2E96">
        <w:rPr>
          <w:rFonts w:ascii="Times New Roman" w:hAnsi="Times New Roman" w:cs="Times New Roman"/>
          <w:sz w:val="24"/>
          <w:szCs w:val="24"/>
        </w:rPr>
        <w:t xml:space="preserve"> </w:t>
      </w:r>
      <w:hyperlink r:id="rId38" w:history="1">
        <w:r w:rsidR="00C5522D" w:rsidRPr="00CB2E96">
          <w:rPr>
            <w:rStyle w:val="Hipervnculo"/>
            <w:rFonts w:ascii="Times New Roman" w:hAnsi="Times New Roman" w:cs="Times New Roman"/>
            <w:b/>
            <w:sz w:val="24"/>
            <w:szCs w:val="24"/>
          </w:rPr>
          <w:t>https://es.wikipedia.org/wiki/Divisiones_administrativas_de_la_Alemania_nazi</w:t>
        </w:r>
      </w:hyperlink>
      <w:r w:rsidR="00C5522D" w:rsidRPr="00CB2E96">
        <w:rPr>
          <w:rFonts w:ascii="Times New Roman" w:hAnsi="Times New Roman" w:cs="Times New Roman"/>
          <w:sz w:val="24"/>
          <w:szCs w:val="24"/>
        </w:rPr>
        <w:t>).</w:t>
      </w:r>
    </w:p>
    <w:p w:rsidR="00F06235" w:rsidRDefault="00EF5A76" w:rsidP="00EF5A76">
      <w:pPr>
        <w:spacing w:after="0"/>
        <w:ind w:right="147"/>
        <w:jc w:val="both"/>
        <w:rPr>
          <w:rFonts w:ascii="Times New Roman" w:hAnsi="Times New Roman" w:cs="Times New Roman"/>
          <w:sz w:val="28"/>
          <w:szCs w:val="28"/>
        </w:rPr>
      </w:pPr>
      <w:r>
        <w:rPr>
          <w:rFonts w:ascii="Times New Roman" w:hAnsi="Times New Roman" w:cs="Times New Roman"/>
          <w:sz w:val="28"/>
          <w:szCs w:val="28"/>
        </w:rPr>
        <w:tab/>
      </w:r>
      <w:r w:rsidR="0045056A" w:rsidRPr="0045056A">
        <w:rPr>
          <w:rFonts w:ascii="Times New Roman" w:hAnsi="Times New Roman" w:cs="Times New Roman"/>
          <w:sz w:val="28"/>
          <w:szCs w:val="28"/>
        </w:rPr>
        <w:t xml:space="preserve">El antecedente </w:t>
      </w:r>
      <w:r w:rsidR="0045056A">
        <w:rPr>
          <w:rFonts w:ascii="Times New Roman" w:hAnsi="Times New Roman" w:cs="Times New Roman"/>
          <w:sz w:val="28"/>
          <w:szCs w:val="28"/>
        </w:rPr>
        <w:t xml:space="preserve">más inmediato </w:t>
      </w:r>
      <w:r w:rsidR="00AA1009">
        <w:rPr>
          <w:rFonts w:ascii="Times New Roman" w:hAnsi="Times New Roman" w:cs="Times New Roman"/>
          <w:sz w:val="28"/>
          <w:szCs w:val="28"/>
        </w:rPr>
        <w:t xml:space="preserve">del Estado español </w:t>
      </w:r>
      <w:r w:rsidR="0045056A">
        <w:rPr>
          <w:rFonts w:ascii="Times New Roman" w:hAnsi="Times New Roman" w:cs="Times New Roman"/>
          <w:sz w:val="28"/>
          <w:szCs w:val="28"/>
        </w:rPr>
        <w:t xml:space="preserve">en materia de </w:t>
      </w:r>
      <w:r w:rsidR="009A55FA">
        <w:rPr>
          <w:rFonts w:ascii="Times New Roman" w:hAnsi="Times New Roman" w:cs="Times New Roman"/>
          <w:sz w:val="28"/>
          <w:szCs w:val="28"/>
        </w:rPr>
        <w:t>recurrir al</w:t>
      </w:r>
      <w:r w:rsidR="0045056A">
        <w:rPr>
          <w:rFonts w:ascii="Times New Roman" w:hAnsi="Times New Roman" w:cs="Times New Roman"/>
          <w:sz w:val="28"/>
          <w:szCs w:val="28"/>
        </w:rPr>
        <w:t xml:space="preserve"> Artículo 155 de la Constitución española, surgió a raíz de </w:t>
      </w:r>
      <w:r w:rsidR="00AA1009">
        <w:rPr>
          <w:rFonts w:ascii="Times New Roman" w:hAnsi="Times New Roman" w:cs="Times New Roman"/>
          <w:sz w:val="28"/>
          <w:szCs w:val="28"/>
        </w:rPr>
        <w:t>su</w:t>
      </w:r>
      <w:r w:rsidR="00E71851">
        <w:rPr>
          <w:rFonts w:ascii="Times New Roman" w:hAnsi="Times New Roman" w:cs="Times New Roman"/>
          <w:sz w:val="28"/>
          <w:szCs w:val="28"/>
        </w:rPr>
        <w:t xml:space="preserve"> incorporación </w:t>
      </w:r>
      <w:r w:rsidR="00AA1009">
        <w:rPr>
          <w:rFonts w:ascii="Times New Roman" w:hAnsi="Times New Roman" w:cs="Times New Roman"/>
          <w:sz w:val="28"/>
          <w:szCs w:val="28"/>
        </w:rPr>
        <w:t xml:space="preserve">a </w:t>
      </w:r>
      <w:r w:rsidR="00E71851">
        <w:rPr>
          <w:rFonts w:ascii="Times New Roman" w:hAnsi="Times New Roman" w:cs="Times New Roman"/>
          <w:sz w:val="28"/>
          <w:szCs w:val="28"/>
        </w:rPr>
        <w:t xml:space="preserve">la Comunidad Económica Europea </w:t>
      </w:r>
      <w:r w:rsidR="00D51C94">
        <w:rPr>
          <w:rFonts w:ascii="Times New Roman" w:hAnsi="Times New Roman" w:cs="Times New Roman"/>
          <w:sz w:val="28"/>
          <w:szCs w:val="28"/>
        </w:rPr>
        <w:t xml:space="preserve">(CEE) </w:t>
      </w:r>
      <w:r w:rsidR="00E71851">
        <w:rPr>
          <w:rFonts w:ascii="Times New Roman" w:hAnsi="Times New Roman" w:cs="Times New Roman"/>
          <w:sz w:val="28"/>
          <w:szCs w:val="28"/>
        </w:rPr>
        <w:t xml:space="preserve">desde enero de 1986, lo cual supuso </w:t>
      </w:r>
      <w:r w:rsidR="00442E93">
        <w:rPr>
          <w:rFonts w:ascii="Times New Roman" w:hAnsi="Times New Roman" w:cs="Times New Roman"/>
          <w:sz w:val="28"/>
          <w:szCs w:val="28"/>
        </w:rPr>
        <w:t xml:space="preserve">para </w:t>
      </w:r>
      <w:r w:rsidR="00E71851">
        <w:rPr>
          <w:rFonts w:ascii="Times New Roman" w:hAnsi="Times New Roman" w:cs="Times New Roman"/>
          <w:sz w:val="28"/>
          <w:szCs w:val="28"/>
        </w:rPr>
        <w:t xml:space="preserve">la Comunidad </w:t>
      </w:r>
      <w:r w:rsidR="00442E93">
        <w:rPr>
          <w:rFonts w:ascii="Times New Roman" w:hAnsi="Times New Roman" w:cs="Times New Roman"/>
          <w:sz w:val="28"/>
          <w:szCs w:val="28"/>
        </w:rPr>
        <w:t>Autónoma de Canarias una reducción progresiva de sus ingresos en concepto de arancel</w:t>
      </w:r>
      <w:r w:rsidR="00AA1009">
        <w:rPr>
          <w:rFonts w:ascii="Times New Roman" w:hAnsi="Times New Roman" w:cs="Times New Roman"/>
          <w:sz w:val="28"/>
          <w:szCs w:val="28"/>
        </w:rPr>
        <w:t>e</w:t>
      </w:r>
      <w:r w:rsidR="00442E93">
        <w:rPr>
          <w:rFonts w:ascii="Times New Roman" w:hAnsi="Times New Roman" w:cs="Times New Roman"/>
          <w:sz w:val="28"/>
          <w:szCs w:val="28"/>
        </w:rPr>
        <w:t xml:space="preserve">s por derechos aduaneros </w:t>
      </w:r>
      <w:r w:rsidR="00D51C94">
        <w:rPr>
          <w:rFonts w:ascii="Times New Roman" w:hAnsi="Times New Roman" w:cs="Times New Roman"/>
          <w:sz w:val="28"/>
          <w:szCs w:val="28"/>
        </w:rPr>
        <w:t>de las mercancías importadas</w:t>
      </w:r>
      <w:r w:rsidR="006C16A7">
        <w:rPr>
          <w:rFonts w:ascii="Times New Roman" w:hAnsi="Times New Roman" w:cs="Times New Roman"/>
          <w:sz w:val="28"/>
          <w:szCs w:val="28"/>
        </w:rPr>
        <w:t xml:space="preserve"> de otros países</w:t>
      </w:r>
      <w:r w:rsidR="00D51C94">
        <w:rPr>
          <w:rFonts w:ascii="Times New Roman" w:hAnsi="Times New Roman" w:cs="Times New Roman"/>
          <w:sz w:val="28"/>
          <w:szCs w:val="28"/>
        </w:rPr>
        <w:t xml:space="preserve">, </w:t>
      </w:r>
      <w:r w:rsidR="00442E93">
        <w:rPr>
          <w:rFonts w:ascii="Times New Roman" w:hAnsi="Times New Roman" w:cs="Times New Roman"/>
          <w:sz w:val="28"/>
          <w:szCs w:val="28"/>
        </w:rPr>
        <w:t>que afectó seriamente a su economía</w:t>
      </w:r>
      <w:r w:rsidR="00D51C94">
        <w:rPr>
          <w:rFonts w:ascii="Times New Roman" w:hAnsi="Times New Roman" w:cs="Times New Roman"/>
          <w:sz w:val="28"/>
          <w:szCs w:val="28"/>
        </w:rPr>
        <w:t xml:space="preserve">. </w:t>
      </w:r>
      <w:r w:rsidR="00D51C94" w:rsidRPr="00D51C94">
        <w:rPr>
          <w:rFonts w:ascii="Times New Roman" w:hAnsi="Times New Roman" w:cs="Times New Roman"/>
          <w:sz w:val="28"/>
          <w:szCs w:val="28"/>
        </w:rPr>
        <w:t>E</w:t>
      </w:r>
      <w:r w:rsidR="006D0054">
        <w:rPr>
          <w:rFonts w:ascii="Times New Roman" w:hAnsi="Times New Roman" w:cs="Times New Roman"/>
          <w:sz w:val="28"/>
          <w:szCs w:val="28"/>
        </w:rPr>
        <w:t>se</w:t>
      </w:r>
      <w:r w:rsidR="00D51C94" w:rsidRPr="00D51C94">
        <w:rPr>
          <w:rFonts w:ascii="Times New Roman" w:hAnsi="Times New Roman" w:cs="Times New Roman"/>
          <w:sz w:val="28"/>
          <w:szCs w:val="28"/>
        </w:rPr>
        <w:t xml:space="preserve"> desarme arancelario ha representado que en 1986, los </w:t>
      </w:r>
      <w:r w:rsidR="00D51C94">
        <w:rPr>
          <w:rFonts w:ascii="Times New Roman" w:hAnsi="Times New Roman" w:cs="Times New Roman"/>
          <w:sz w:val="28"/>
          <w:szCs w:val="28"/>
        </w:rPr>
        <w:t xml:space="preserve">ingresos por impuestos aduaneros </w:t>
      </w:r>
      <w:r w:rsidR="002C2973">
        <w:rPr>
          <w:rFonts w:ascii="Times New Roman" w:hAnsi="Times New Roman" w:cs="Times New Roman"/>
          <w:sz w:val="28"/>
          <w:szCs w:val="28"/>
        </w:rPr>
        <w:t xml:space="preserve">de esa Comunidad se vieran  reducidos ese año </w:t>
      </w:r>
      <w:r w:rsidR="00D51C94" w:rsidRPr="00D51C94">
        <w:rPr>
          <w:rFonts w:ascii="Times New Roman" w:hAnsi="Times New Roman" w:cs="Times New Roman"/>
          <w:sz w:val="28"/>
          <w:szCs w:val="28"/>
        </w:rPr>
        <w:t>al 90%</w:t>
      </w:r>
      <w:r w:rsidR="002C2973">
        <w:rPr>
          <w:rFonts w:ascii="Times New Roman" w:hAnsi="Times New Roman" w:cs="Times New Roman"/>
          <w:sz w:val="28"/>
          <w:szCs w:val="28"/>
        </w:rPr>
        <w:t>,</w:t>
      </w:r>
      <w:r w:rsidR="00D51C94" w:rsidRPr="00D51C94">
        <w:rPr>
          <w:rFonts w:ascii="Times New Roman" w:hAnsi="Times New Roman" w:cs="Times New Roman"/>
          <w:sz w:val="28"/>
          <w:szCs w:val="28"/>
        </w:rPr>
        <w:t xml:space="preserve"> en 1987 al 77,5%</w:t>
      </w:r>
      <w:r w:rsidR="002C2973">
        <w:rPr>
          <w:rFonts w:ascii="Times New Roman" w:hAnsi="Times New Roman" w:cs="Times New Roman"/>
          <w:sz w:val="28"/>
          <w:szCs w:val="28"/>
        </w:rPr>
        <w:t>,</w:t>
      </w:r>
      <w:r w:rsidR="00D51C94" w:rsidRPr="00D51C94">
        <w:rPr>
          <w:rFonts w:ascii="Times New Roman" w:hAnsi="Times New Roman" w:cs="Times New Roman"/>
          <w:sz w:val="28"/>
          <w:szCs w:val="28"/>
        </w:rPr>
        <w:t xml:space="preserve"> en 1988</w:t>
      </w:r>
      <w:r w:rsidR="002C2973">
        <w:rPr>
          <w:rFonts w:ascii="Times New Roman" w:hAnsi="Times New Roman" w:cs="Times New Roman"/>
          <w:sz w:val="28"/>
          <w:szCs w:val="28"/>
        </w:rPr>
        <w:t>,</w:t>
      </w:r>
      <w:r w:rsidR="00D51C94" w:rsidRPr="00D51C94">
        <w:rPr>
          <w:rFonts w:ascii="Times New Roman" w:hAnsi="Times New Roman" w:cs="Times New Roman"/>
          <w:sz w:val="28"/>
          <w:szCs w:val="28"/>
        </w:rPr>
        <w:t xml:space="preserve"> al 62,5%</w:t>
      </w:r>
      <w:r w:rsidR="006C16A7">
        <w:rPr>
          <w:rFonts w:ascii="Times New Roman" w:hAnsi="Times New Roman" w:cs="Times New Roman"/>
          <w:sz w:val="28"/>
          <w:szCs w:val="28"/>
        </w:rPr>
        <w:t xml:space="preserve"> y, </w:t>
      </w:r>
      <w:r w:rsidR="00D51C94">
        <w:rPr>
          <w:rFonts w:ascii="Times New Roman" w:hAnsi="Times New Roman" w:cs="Times New Roman"/>
          <w:sz w:val="28"/>
          <w:szCs w:val="28"/>
        </w:rPr>
        <w:t xml:space="preserve">en enero </w:t>
      </w:r>
      <w:r w:rsidR="00D51C94" w:rsidRPr="00D51C94">
        <w:rPr>
          <w:rFonts w:ascii="Times New Roman" w:hAnsi="Times New Roman" w:cs="Times New Roman"/>
          <w:sz w:val="28"/>
          <w:szCs w:val="28"/>
        </w:rPr>
        <w:t>de 1989</w:t>
      </w:r>
      <w:r w:rsidR="00D51C94">
        <w:rPr>
          <w:rFonts w:ascii="Times New Roman" w:hAnsi="Times New Roman" w:cs="Times New Roman"/>
          <w:sz w:val="28"/>
          <w:szCs w:val="28"/>
        </w:rPr>
        <w:t xml:space="preserve"> al 47,5%, </w:t>
      </w:r>
      <w:r w:rsidR="00C06C6F">
        <w:rPr>
          <w:rFonts w:ascii="Times New Roman" w:hAnsi="Times New Roman" w:cs="Times New Roman"/>
          <w:sz w:val="28"/>
          <w:szCs w:val="28"/>
        </w:rPr>
        <w:t xml:space="preserve">viendo reducidos sus ingresos impositivos por </w:t>
      </w:r>
      <w:r w:rsidR="00D51C94" w:rsidRPr="00D51C94">
        <w:rPr>
          <w:rFonts w:ascii="Times New Roman" w:hAnsi="Times New Roman" w:cs="Times New Roman"/>
          <w:sz w:val="28"/>
          <w:szCs w:val="28"/>
        </w:rPr>
        <w:t xml:space="preserve">debajo de la mitad de su cuantía </w:t>
      </w:r>
      <w:r w:rsidR="006C16A7">
        <w:rPr>
          <w:rFonts w:ascii="Times New Roman" w:hAnsi="Times New Roman" w:cs="Times New Roman"/>
          <w:sz w:val="28"/>
          <w:szCs w:val="28"/>
        </w:rPr>
        <w:t xml:space="preserve">inicial </w:t>
      </w:r>
      <w:r w:rsidR="00D51C94" w:rsidRPr="00D51C94">
        <w:rPr>
          <w:rFonts w:ascii="Times New Roman" w:hAnsi="Times New Roman" w:cs="Times New Roman"/>
          <w:sz w:val="28"/>
          <w:szCs w:val="28"/>
        </w:rPr>
        <w:t>tres años</w:t>
      </w:r>
      <w:r w:rsidR="006C16A7">
        <w:rPr>
          <w:rFonts w:ascii="Times New Roman" w:hAnsi="Times New Roman" w:cs="Times New Roman"/>
          <w:sz w:val="28"/>
          <w:szCs w:val="28"/>
        </w:rPr>
        <w:t xml:space="preserve"> antes</w:t>
      </w:r>
      <w:r w:rsidR="00D51C94" w:rsidRPr="00D51C94">
        <w:rPr>
          <w:rFonts w:ascii="Times New Roman" w:hAnsi="Times New Roman" w:cs="Times New Roman"/>
          <w:sz w:val="28"/>
          <w:szCs w:val="28"/>
        </w:rPr>
        <w:t>.</w:t>
      </w:r>
      <w:r w:rsidR="006C16A7">
        <w:rPr>
          <w:rFonts w:ascii="Times New Roman" w:hAnsi="Times New Roman" w:cs="Times New Roman"/>
          <w:sz w:val="28"/>
          <w:szCs w:val="28"/>
        </w:rPr>
        <w:t xml:space="preserve"> Cuando </w:t>
      </w:r>
      <w:r w:rsidR="006C16A7" w:rsidRPr="006C16A7">
        <w:rPr>
          <w:rFonts w:ascii="Times New Roman" w:hAnsi="Times New Roman" w:cs="Times New Roman"/>
          <w:sz w:val="28"/>
          <w:szCs w:val="28"/>
        </w:rPr>
        <w:t xml:space="preserve">según </w:t>
      </w:r>
      <w:r w:rsidR="00C06C6F">
        <w:rPr>
          <w:rFonts w:ascii="Times New Roman" w:hAnsi="Times New Roman" w:cs="Times New Roman"/>
          <w:sz w:val="28"/>
          <w:szCs w:val="28"/>
        </w:rPr>
        <w:t xml:space="preserve">lo establecido por </w:t>
      </w:r>
      <w:r w:rsidR="006C16A7" w:rsidRPr="006C16A7">
        <w:rPr>
          <w:rFonts w:ascii="Times New Roman" w:hAnsi="Times New Roman" w:cs="Times New Roman"/>
          <w:sz w:val="28"/>
          <w:szCs w:val="28"/>
        </w:rPr>
        <w:t>la ley de Régimen Económico Fiscal (REF)</w:t>
      </w:r>
      <w:r w:rsidR="006C16A7">
        <w:rPr>
          <w:rFonts w:ascii="Times New Roman" w:hAnsi="Times New Roman" w:cs="Times New Roman"/>
          <w:sz w:val="28"/>
          <w:szCs w:val="28"/>
        </w:rPr>
        <w:t xml:space="preserve"> de las Comunidades Autónomas</w:t>
      </w:r>
      <w:r w:rsidR="00AA1009">
        <w:rPr>
          <w:rFonts w:ascii="Times New Roman" w:hAnsi="Times New Roman" w:cs="Times New Roman"/>
          <w:sz w:val="28"/>
          <w:szCs w:val="28"/>
        </w:rPr>
        <w:t xml:space="preserve"> en España</w:t>
      </w:r>
      <w:r w:rsidR="006C16A7" w:rsidRPr="006C16A7">
        <w:rPr>
          <w:rFonts w:ascii="Times New Roman" w:hAnsi="Times New Roman" w:cs="Times New Roman"/>
          <w:sz w:val="28"/>
          <w:szCs w:val="28"/>
        </w:rPr>
        <w:t xml:space="preserve"> </w:t>
      </w:r>
      <w:r w:rsidR="00AA1009">
        <w:rPr>
          <w:rFonts w:ascii="Times New Roman" w:hAnsi="Times New Roman" w:cs="Times New Roman"/>
          <w:sz w:val="28"/>
          <w:szCs w:val="28"/>
        </w:rPr>
        <w:t>—</w:t>
      </w:r>
      <w:bookmarkStart w:id="0" w:name="_GoBack"/>
      <w:bookmarkEnd w:id="0"/>
      <w:r w:rsidR="006C16A7" w:rsidRPr="006C16A7">
        <w:rPr>
          <w:rFonts w:ascii="Times New Roman" w:hAnsi="Times New Roman" w:cs="Times New Roman"/>
          <w:sz w:val="28"/>
          <w:szCs w:val="28"/>
        </w:rPr>
        <w:t>vigente desde 1972</w:t>
      </w:r>
      <w:r w:rsidR="00AA1009">
        <w:rPr>
          <w:rFonts w:ascii="Times New Roman" w:hAnsi="Times New Roman" w:cs="Times New Roman"/>
          <w:sz w:val="28"/>
          <w:szCs w:val="28"/>
        </w:rPr>
        <w:t>—</w:t>
      </w:r>
      <w:r w:rsidR="006C16A7">
        <w:rPr>
          <w:rFonts w:ascii="Times New Roman" w:hAnsi="Times New Roman" w:cs="Times New Roman"/>
          <w:sz w:val="28"/>
          <w:szCs w:val="28"/>
        </w:rPr>
        <w:t>,</w:t>
      </w:r>
      <w:r w:rsidR="002C2973">
        <w:rPr>
          <w:rFonts w:ascii="Times New Roman" w:hAnsi="Times New Roman" w:cs="Times New Roman"/>
          <w:sz w:val="28"/>
          <w:szCs w:val="28"/>
        </w:rPr>
        <w:t xml:space="preserve"> </w:t>
      </w:r>
      <w:r w:rsidR="006C16A7" w:rsidRPr="006C16A7">
        <w:rPr>
          <w:rFonts w:ascii="Times New Roman" w:hAnsi="Times New Roman" w:cs="Times New Roman"/>
          <w:sz w:val="28"/>
          <w:szCs w:val="28"/>
        </w:rPr>
        <w:t xml:space="preserve">los cabildos y ayuntamientos se </w:t>
      </w:r>
      <w:r w:rsidR="00C06C6F">
        <w:rPr>
          <w:rFonts w:ascii="Times New Roman" w:hAnsi="Times New Roman" w:cs="Times New Roman"/>
          <w:sz w:val="28"/>
          <w:szCs w:val="28"/>
        </w:rPr>
        <w:t xml:space="preserve">venían </w:t>
      </w:r>
      <w:r w:rsidR="006C16A7" w:rsidRPr="006C16A7">
        <w:rPr>
          <w:rFonts w:ascii="Times New Roman" w:hAnsi="Times New Roman" w:cs="Times New Roman"/>
          <w:sz w:val="28"/>
          <w:szCs w:val="28"/>
        </w:rPr>
        <w:t>nutr</w:t>
      </w:r>
      <w:r w:rsidR="00C06C6F">
        <w:rPr>
          <w:rFonts w:ascii="Times New Roman" w:hAnsi="Times New Roman" w:cs="Times New Roman"/>
          <w:sz w:val="28"/>
          <w:szCs w:val="28"/>
        </w:rPr>
        <w:t>i</w:t>
      </w:r>
      <w:r w:rsidR="006C16A7" w:rsidRPr="006C16A7">
        <w:rPr>
          <w:rFonts w:ascii="Times New Roman" w:hAnsi="Times New Roman" w:cs="Times New Roman"/>
          <w:sz w:val="28"/>
          <w:szCs w:val="28"/>
        </w:rPr>
        <w:t>en</w:t>
      </w:r>
      <w:r w:rsidR="00C06C6F">
        <w:rPr>
          <w:rFonts w:ascii="Times New Roman" w:hAnsi="Times New Roman" w:cs="Times New Roman"/>
          <w:sz w:val="28"/>
          <w:szCs w:val="28"/>
        </w:rPr>
        <w:t>do</w:t>
      </w:r>
      <w:r w:rsidR="006C16A7" w:rsidRPr="006C16A7">
        <w:rPr>
          <w:rFonts w:ascii="Times New Roman" w:hAnsi="Times New Roman" w:cs="Times New Roman"/>
          <w:sz w:val="28"/>
          <w:szCs w:val="28"/>
        </w:rPr>
        <w:t xml:space="preserve"> en un 60% de las citadas recaudaciones fiscales</w:t>
      </w:r>
      <w:r w:rsidR="006C16A7">
        <w:rPr>
          <w:rFonts w:ascii="Times New Roman" w:hAnsi="Times New Roman" w:cs="Times New Roman"/>
          <w:sz w:val="28"/>
          <w:szCs w:val="28"/>
        </w:rPr>
        <w:t>.</w:t>
      </w:r>
      <w:r w:rsidR="00364C74">
        <w:rPr>
          <w:rFonts w:ascii="Times New Roman" w:hAnsi="Times New Roman" w:cs="Times New Roman"/>
          <w:sz w:val="28"/>
          <w:szCs w:val="28"/>
        </w:rPr>
        <w:t xml:space="preserve"> Dadas estas circunstancias, </w:t>
      </w:r>
      <w:r w:rsidR="000E580A">
        <w:rPr>
          <w:rFonts w:ascii="Times New Roman" w:hAnsi="Times New Roman" w:cs="Times New Roman"/>
          <w:sz w:val="28"/>
          <w:szCs w:val="28"/>
        </w:rPr>
        <w:t>e</w:t>
      </w:r>
      <w:r w:rsidR="00C03CCE" w:rsidRPr="00C03CCE">
        <w:rPr>
          <w:rFonts w:ascii="Times New Roman" w:hAnsi="Times New Roman" w:cs="Times New Roman"/>
          <w:sz w:val="28"/>
          <w:szCs w:val="28"/>
        </w:rPr>
        <w:t xml:space="preserve">l </w:t>
      </w:r>
      <w:r w:rsidR="00C03CCE">
        <w:rPr>
          <w:rFonts w:ascii="Times New Roman" w:hAnsi="Times New Roman" w:cs="Times New Roman"/>
          <w:sz w:val="28"/>
          <w:szCs w:val="28"/>
        </w:rPr>
        <w:t xml:space="preserve">por entonces recién nombrado </w:t>
      </w:r>
      <w:r w:rsidR="00C03CCE" w:rsidRPr="00C03CCE">
        <w:rPr>
          <w:rFonts w:ascii="Times New Roman" w:hAnsi="Times New Roman" w:cs="Times New Roman"/>
          <w:sz w:val="28"/>
          <w:szCs w:val="28"/>
        </w:rPr>
        <w:t xml:space="preserve">presidente canario, </w:t>
      </w:r>
      <w:hyperlink r:id="rId39" w:history="1">
        <w:r w:rsidR="00C03CCE" w:rsidRPr="000E580A">
          <w:rPr>
            <w:rStyle w:val="Hipervnculo"/>
            <w:rFonts w:ascii="Times New Roman" w:hAnsi="Times New Roman" w:cs="Times New Roman"/>
            <w:b/>
            <w:sz w:val="28"/>
            <w:szCs w:val="28"/>
          </w:rPr>
          <w:t>Lorenzo Olart</w:t>
        </w:r>
        <w:r w:rsidR="0096355D">
          <w:rPr>
            <w:rStyle w:val="Hipervnculo"/>
            <w:rFonts w:ascii="Times New Roman" w:hAnsi="Times New Roman" w:cs="Times New Roman"/>
            <w:b/>
            <w:sz w:val="28"/>
            <w:szCs w:val="28"/>
          </w:rPr>
          <w:t>e Cullen</w:t>
        </w:r>
      </w:hyperlink>
      <w:r w:rsidR="00C03CCE" w:rsidRPr="00C03CCE">
        <w:rPr>
          <w:rFonts w:ascii="Times New Roman" w:hAnsi="Times New Roman" w:cs="Times New Roman"/>
          <w:sz w:val="28"/>
          <w:szCs w:val="28"/>
        </w:rPr>
        <w:t xml:space="preserve"> del </w:t>
      </w:r>
      <w:r w:rsidR="002C2973">
        <w:rPr>
          <w:rFonts w:ascii="Times New Roman" w:hAnsi="Times New Roman" w:cs="Times New Roman"/>
          <w:sz w:val="28"/>
          <w:szCs w:val="28"/>
        </w:rPr>
        <w:t xml:space="preserve">partido </w:t>
      </w:r>
      <w:r w:rsidR="00C03CCE" w:rsidRPr="00C03CCE">
        <w:rPr>
          <w:rFonts w:ascii="Times New Roman" w:hAnsi="Times New Roman" w:cs="Times New Roman"/>
          <w:sz w:val="28"/>
          <w:szCs w:val="28"/>
        </w:rPr>
        <w:t>C</w:t>
      </w:r>
      <w:r w:rsidR="00C03CCE">
        <w:rPr>
          <w:rFonts w:ascii="Times New Roman" w:hAnsi="Times New Roman" w:cs="Times New Roman"/>
          <w:sz w:val="28"/>
          <w:szCs w:val="28"/>
        </w:rPr>
        <w:t xml:space="preserve">entro </w:t>
      </w:r>
      <w:r w:rsidR="00C03CCE" w:rsidRPr="00C03CCE">
        <w:rPr>
          <w:rFonts w:ascii="Times New Roman" w:hAnsi="Times New Roman" w:cs="Times New Roman"/>
          <w:sz w:val="28"/>
          <w:szCs w:val="28"/>
        </w:rPr>
        <w:t>D</w:t>
      </w:r>
      <w:r w:rsidR="00C03CCE">
        <w:rPr>
          <w:rFonts w:ascii="Times New Roman" w:hAnsi="Times New Roman" w:cs="Times New Roman"/>
          <w:sz w:val="28"/>
          <w:szCs w:val="28"/>
        </w:rPr>
        <w:t>emocrático y Social</w:t>
      </w:r>
      <w:r w:rsidR="00B522A5">
        <w:rPr>
          <w:rFonts w:ascii="Times New Roman" w:hAnsi="Times New Roman" w:cs="Times New Roman"/>
          <w:sz w:val="28"/>
          <w:szCs w:val="28"/>
        </w:rPr>
        <w:t xml:space="preserve"> </w:t>
      </w:r>
      <w:r w:rsidR="002C2973">
        <w:rPr>
          <w:rFonts w:ascii="Times New Roman" w:hAnsi="Times New Roman" w:cs="Times New Roman"/>
          <w:sz w:val="28"/>
          <w:szCs w:val="28"/>
        </w:rPr>
        <w:t xml:space="preserve">(CDS) </w:t>
      </w:r>
      <w:r w:rsidR="0096355D">
        <w:rPr>
          <w:rFonts w:ascii="Times New Roman" w:hAnsi="Times New Roman" w:cs="Times New Roman"/>
          <w:sz w:val="28"/>
          <w:szCs w:val="28"/>
        </w:rPr>
        <w:t>—</w:t>
      </w:r>
      <w:r w:rsidR="00C06C6F">
        <w:rPr>
          <w:rFonts w:ascii="Times New Roman" w:hAnsi="Times New Roman" w:cs="Times New Roman"/>
          <w:sz w:val="28"/>
          <w:szCs w:val="28"/>
        </w:rPr>
        <w:t xml:space="preserve">que </w:t>
      </w:r>
      <w:r w:rsidR="00B522A5">
        <w:rPr>
          <w:rFonts w:ascii="Times New Roman" w:hAnsi="Times New Roman" w:cs="Times New Roman"/>
          <w:sz w:val="28"/>
          <w:szCs w:val="28"/>
        </w:rPr>
        <w:t>presid</w:t>
      </w:r>
      <w:r w:rsidR="00C06C6F">
        <w:rPr>
          <w:rFonts w:ascii="Times New Roman" w:hAnsi="Times New Roman" w:cs="Times New Roman"/>
          <w:sz w:val="28"/>
          <w:szCs w:val="28"/>
        </w:rPr>
        <w:t xml:space="preserve">ía </w:t>
      </w:r>
      <w:r w:rsidR="00B522A5">
        <w:rPr>
          <w:rFonts w:ascii="Times New Roman" w:hAnsi="Times New Roman" w:cs="Times New Roman"/>
          <w:sz w:val="28"/>
          <w:szCs w:val="28"/>
        </w:rPr>
        <w:t xml:space="preserve">el </w:t>
      </w:r>
      <w:r w:rsidR="0096355D">
        <w:rPr>
          <w:rFonts w:ascii="Times New Roman" w:hAnsi="Times New Roman" w:cs="Times New Roman"/>
          <w:sz w:val="28"/>
          <w:szCs w:val="28"/>
        </w:rPr>
        <w:t xml:space="preserve">ya </w:t>
      </w:r>
      <w:r w:rsidR="00B522A5">
        <w:rPr>
          <w:rFonts w:ascii="Times New Roman" w:hAnsi="Times New Roman" w:cs="Times New Roman"/>
          <w:sz w:val="28"/>
          <w:szCs w:val="28"/>
        </w:rPr>
        <w:t xml:space="preserve">extinto </w:t>
      </w:r>
      <w:hyperlink r:id="rId40" w:history="1">
        <w:r w:rsidR="00B522A5" w:rsidRPr="00B522A5">
          <w:rPr>
            <w:rStyle w:val="Hipervnculo"/>
            <w:rFonts w:ascii="Times New Roman" w:hAnsi="Times New Roman" w:cs="Times New Roman"/>
            <w:b/>
            <w:sz w:val="28"/>
            <w:szCs w:val="28"/>
          </w:rPr>
          <w:t>Adolfo Suáre</w:t>
        </w:r>
        <w:r w:rsidR="0096355D">
          <w:rPr>
            <w:rStyle w:val="Hipervnculo"/>
            <w:rFonts w:ascii="Times New Roman" w:hAnsi="Times New Roman" w:cs="Times New Roman"/>
            <w:b/>
            <w:sz w:val="28"/>
            <w:szCs w:val="28"/>
          </w:rPr>
          <w:t>z Gonzále</w:t>
        </w:r>
        <w:r w:rsidR="00B522A5" w:rsidRPr="00B522A5">
          <w:rPr>
            <w:rStyle w:val="Hipervnculo"/>
            <w:rFonts w:ascii="Times New Roman" w:hAnsi="Times New Roman" w:cs="Times New Roman"/>
            <w:b/>
            <w:sz w:val="28"/>
            <w:szCs w:val="28"/>
          </w:rPr>
          <w:t>z</w:t>
        </w:r>
      </w:hyperlink>
      <w:r w:rsidR="0096355D">
        <w:rPr>
          <w:rFonts w:ascii="Times New Roman" w:hAnsi="Times New Roman" w:cs="Times New Roman"/>
          <w:sz w:val="28"/>
          <w:szCs w:val="28"/>
        </w:rPr>
        <w:t xml:space="preserve">—, </w:t>
      </w:r>
      <w:r w:rsidR="00C03CCE" w:rsidRPr="00C03CCE">
        <w:rPr>
          <w:rFonts w:ascii="Times New Roman" w:hAnsi="Times New Roman" w:cs="Times New Roman"/>
          <w:sz w:val="28"/>
          <w:szCs w:val="28"/>
        </w:rPr>
        <w:t>confí</w:t>
      </w:r>
      <w:r w:rsidR="00C03CCE">
        <w:rPr>
          <w:rFonts w:ascii="Times New Roman" w:hAnsi="Times New Roman" w:cs="Times New Roman"/>
          <w:sz w:val="28"/>
          <w:szCs w:val="28"/>
        </w:rPr>
        <w:t>ó</w:t>
      </w:r>
      <w:r w:rsidR="00C03CCE" w:rsidRPr="00C03CCE">
        <w:rPr>
          <w:rFonts w:ascii="Times New Roman" w:hAnsi="Times New Roman" w:cs="Times New Roman"/>
          <w:sz w:val="28"/>
          <w:szCs w:val="28"/>
        </w:rPr>
        <w:t xml:space="preserve"> en que la Administración </w:t>
      </w:r>
      <w:r w:rsidR="00C03CCE">
        <w:rPr>
          <w:rFonts w:ascii="Times New Roman" w:hAnsi="Times New Roman" w:cs="Times New Roman"/>
          <w:sz w:val="28"/>
          <w:szCs w:val="28"/>
        </w:rPr>
        <w:t xml:space="preserve">Central </w:t>
      </w:r>
      <w:r w:rsidR="00C06C6F">
        <w:rPr>
          <w:rFonts w:ascii="Times New Roman" w:hAnsi="Times New Roman" w:cs="Times New Roman"/>
          <w:sz w:val="28"/>
          <w:szCs w:val="28"/>
        </w:rPr>
        <w:t xml:space="preserve">del Estado </w:t>
      </w:r>
      <w:r w:rsidR="00C03CCE">
        <w:rPr>
          <w:rFonts w:ascii="Times New Roman" w:hAnsi="Times New Roman" w:cs="Times New Roman"/>
          <w:sz w:val="28"/>
          <w:szCs w:val="28"/>
        </w:rPr>
        <w:t xml:space="preserve">se comprometiera </w:t>
      </w:r>
      <w:r w:rsidR="00302BAA">
        <w:rPr>
          <w:rFonts w:ascii="Times New Roman" w:hAnsi="Times New Roman" w:cs="Times New Roman"/>
          <w:sz w:val="28"/>
          <w:szCs w:val="28"/>
        </w:rPr>
        <w:t xml:space="preserve">en </w:t>
      </w:r>
      <w:r w:rsidR="00C03CCE" w:rsidRPr="00C03CCE">
        <w:rPr>
          <w:rFonts w:ascii="Times New Roman" w:hAnsi="Times New Roman" w:cs="Times New Roman"/>
          <w:sz w:val="28"/>
          <w:szCs w:val="28"/>
        </w:rPr>
        <w:t xml:space="preserve">ofrecer </w:t>
      </w:r>
      <w:r w:rsidR="00364C74">
        <w:rPr>
          <w:rFonts w:ascii="Times New Roman" w:hAnsi="Times New Roman" w:cs="Times New Roman"/>
          <w:sz w:val="28"/>
          <w:szCs w:val="28"/>
        </w:rPr>
        <w:t xml:space="preserve">a Canarias </w:t>
      </w:r>
      <w:r w:rsidR="00C03CCE" w:rsidRPr="00C03CCE">
        <w:rPr>
          <w:rFonts w:ascii="Times New Roman" w:hAnsi="Times New Roman" w:cs="Times New Roman"/>
          <w:sz w:val="28"/>
          <w:szCs w:val="28"/>
        </w:rPr>
        <w:t>una compensación justa, si bien admitió que "el paso dado armará revuelo"</w:t>
      </w:r>
      <w:r w:rsidR="00F06235">
        <w:rPr>
          <w:rFonts w:ascii="Times New Roman" w:hAnsi="Times New Roman" w:cs="Times New Roman"/>
          <w:sz w:val="28"/>
          <w:szCs w:val="28"/>
        </w:rPr>
        <w:t>. Y en efecto, precisamente a principios de enero en 1989:</w:t>
      </w:r>
    </w:p>
    <w:p w:rsidR="00375CBD" w:rsidRPr="00375CBD" w:rsidRDefault="00F06235" w:rsidP="00375CBD">
      <w:pPr>
        <w:spacing w:after="0"/>
        <w:ind w:left="1843" w:right="1848"/>
        <w:jc w:val="both"/>
        <w:rPr>
          <w:rFonts w:ascii="Times New Roman" w:hAnsi="Times New Roman" w:cs="Times New Roman"/>
          <w:sz w:val="24"/>
          <w:szCs w:val="24"/>
        </w:rPr>
      </w:pPr>
      <w:r>
        <w:rPr>
          <w:rFonts w:ascii="Times New Roman" w:hAnsi="Times New Roman" w:cs="Times New Roman"/>
          <w:sz w:val="28"/>
          <w:szCs w:val="28"/>
        </w:rPr>
        <w:t xml:space="preserve"> </w:t>
      </w:r>
      <w:r w:rsidR="000E580A" w:rsidRPr="00364C74">
        <w:rPr>
          <w:rFonts w:ascii="Times New Roman" w:hAnsi="Times New Roman" w:cs="Times New Roman"/>
          <w:sz w:val="28"/>
          <w:szCs w:val="28"/>
        </w:rPr>
        <w:tab/>
      </w:r>
      <w:r w:rsidRPr="00F06235">
        <w:rPr>
          <w:rFonts w:ascii="Times New Roman" w:hAnsi="Times New Roman" w:cs="Times New Roman"/>
          <w:b/>
          <w:sz w:val="24"/>
          <w:szCs w:val="24"/>
        </w:rPr>
        <w:t xml:space="preserve">&lt;&lt;El Gobierno canario decidió suspender el desarme arancelario que venía aplicándose en esta autonomía desde 1986 como consecuencia del ingreso de las islas </w:t>
      </w:r>
      <w:r w:rsidR="00302BAA">
        <w:rPr>
          <w:rFonts w:ascii="Times New Roman" w:hAnsi="Times New Roman" w:cs="Times New Roman"/>
          <w:b/>
          <w:sz w:val="24"/>
          <w:szCs w:val="24"/>
        </w:rPr>
        <w:t>—</w:t>
      </w:r>
      <w:r w:rsidRPr="00F06235">
        <w:rPr>
          <w:rFonts w:ascii="Times New Roman" w:hAnsi="Times New Roman" w:cs="Times New Roman"/>
          <w:b/>
          <w:sz w:val="24"/>
          <w:szCs w:val="24"/>
        </w:rPr>
        <w:t>junto al resto</w:t>
      </w:r>
      <w:r w:rsidR="00302942">
        <w:rPr>
          <w:rFonts w:ascii="Times New Roman" w:hAnsi="Times New Roman" w:cs="Times New Roman"/>
          <w:b/>
          <w:sz w:val="24"/>
          <w:szCs w:val="24"/>
        </w:rPr>
        <w:t xml:space="preserve"> del Estado</w:t>
      </w:r>
      <w:r w:rsidR="00302BAA">
        <w:rPr>
          <w:rFonts w:ascii="Times New Roman" w:hAnsi="Times New Roman" w:cs="Times New Roman"/>
          <w:b/>
          <w:sz w:val="24"/>
          <w:szCs w:val="24"/>
        </w:rPr>
        <w:t>—</w:t>
      </w:r>
      <w:r w:rsidRPr="00F06235">
        <w:rPr>
          <w:rFonts w:ascii="Times New Roman" w:hAnsi="Times New Roman" w:cs="Times New Roman"/>
          <w:b/>
          <w:sz w:val="24"/>
          <w:szCs w:val="24"/>
        </w:rPr>
        <w:t>, en la Comunidad Europea (CE). Esta medida de fuerza, que coincid</w:t>
      </w:r>
      <w:r w:rsidR="00302BAA">
        <w:rPr>
          <w:rFonts w:ascii="Times New Roman" w:hAnsi="Times New Roman" w:cs="Times New Roman"/>
          <w:b/>
          <w:sz w:val="24"/>
          <w:szCs w:val="24"/>
        </w:rPr>
        <w:t>ió</w:t>
      </w:r>
      <w:r w:rsidRPr="00F06235">
        <w:rPr>
          <w:rFonts w:ascii="Times New Roman" w:hAnsi="Times New Roman" w:cs="Times New Roman"/>
          <w:b/>
          <w:sz w:val="24"/>
          <w:szCs w:val="24"/>
        </w:rPr>
        <w:t xml:space="preserve"> con la presidencia española del Consejo de Ministros </w:t>
      </w:r>
      <w:r w:rsidR="00387FA7">
        <w:rPr>
          <w:rFonts w:ascii="Times New Roman" w:hAnsi="Times New Roman" w:cs="Times New Roman"/>
          <w:b/>
          <w:sz w:val="24"/>
          <w:szCs w:val="24"/>
        </w:rPr>
        <w:t>en</w:t>
      </w:r>
      <w:r w:rsidRPr="00F06235">
        <w:rPr>
          <w:rFonts w:ascii="Times New Roman" w:hAnsi="Times New Roman" w:cs="Times New Roman"/>
          <w:b/>
          <w:sz w:val="24"/>
          <w:szCs w:val="24"/>
        </w:rPr>
        <w:t xml:space="preserve"> la CE, fue adoptada por el ejecutivo </w:t>
      </w:r>
      <w:r w:rsidR="00387FA7">
        <w:rPr>
          <w:rFonts w:ascii="Times New Roman" w:hAnsi="Times New Roman" w:cs="Times New Roman"/>
          <w:sz w:val="24"/>
          <w:szCs w:val="24"/>
        </w:rPr>
        <w:t xml:space="preserve">(de Canarias) </w:t>
      </w:r>
      <w:r w:rsidRPr="00F06235">
        <w:rPr>
          <w:rFonts w:ascii="Times New Roman" w:hAnsi="Times New Roman" w:cs="Times New Roman"/>
          <w:b/>
          <w:sz w:val="24"/>
          <w:szCs w:val="24"/>
        </w:rPr>
        <w:t xml:space="preserve">aún en funciones a finales de la semana pasada, y aunque supone el incumplimiento de la normativa comunitaria, según reconocen las autoridades regionales, es en su opinión la única forma de </w:t>
      </w:r>
      <w:r w:rsidRPr="00387FA7">
        <w:rPr>
          <w:rFonts w:ascii="Times New Roman" w:hAnsi="Times New Roman" w:cs="Times New Roman"/>
          <w:b/>
          <w:sz w:val="24"/>
          <w:szCs w:val="24"/>
          <w:u w:val="single"/>
        </w:rPr>
        <w:t>evitar el caos económico de las corporaciones locales</w:t>
      </w:r>
      <w:r w:rsidRPr="00387FA7">
        <w:rPr>
          <w:rFonts w:ascii="Times New Roman" w:hAnsi="Times New Roman" w:cs="Times New Roman"/>
          <w:b/>
          <w:sz w:val="24"/>
          <w:szCs w:val="24"/>
        </w:rPr>
        <w:t xml:space="preserve"> (cabildos y ayuntamientos). </w:t>
      </w:r>
      <w:r w:rsidRPr="00F06235">
        <w:rPr>
          <w:rFonts w:ascii="Times New Roman" w:hAnsi="Times New Roman" w:cs="Times New Roman"/>
          <w:b/>
          <w:sz w:val="24"/>
          <w:szCs w:val="24"/>
        </w:rPr>
        <w:t>Éstas dependen de las recaudaciones por arbitrios de lujo y entrada de mercancías (impuestos específicos de las islas) y habían reclamado en vano a Madrid 11.000 millones de pesetas por la pérdida de ingresos</w:t>
      </w:r>
      <w:r w:rsidR="00375CBD">
        <w:rPr>
          <w:rFonts w:ascii="Times New Roman" w:hAnsi="Times New Roman" w:cs="Times New Roman"/>
          <w:b/>
          <w:sz w:val="24"/>
          <w:szCs w:val="24"/>
        </w:rPr>
        <w:t xml:space="preserve"> </w:t>
      </w:r>
      <w:r w:rsidR="00375CBD">
        <w:rPr>
          <w:rFonts w:ascii="Times New Roman" w:hAnsi="Times New Roman" w:cs="Times New Roman"/>
          <w:sz w:val="24"/>
          <w:szCs w:val="24"/>
        </w:rPr>
        <w:t xml:space="preserve">(de la comunidad) </w:t>
      </w:r>
      <w:r w:rsidRPr="00F06235">
        <w:rPr>
          <w:rFonts w:ascii="Times New Roman" w:hAnsi="Times New Roman" w:cs="Times New Roman"/>
          <w:b/>
          <w:sz w:val="24"/>
          <w:szCs w:val="24"/>
        </w:rPr>
        <w:t>en los últimos tres años</w:t>
      </w:r>
      <w:r w:rsidRPr="00387FA7">
        <w:rPr>
          <w:rFonts w:ascii="Times New Roman" w:hAnsi="Times New Roman" w:cs="Times New Roman"/>
          <w:b/>
          <w:sz w:val="24"/>
          <w:szCs w:val="24"/>
        </w:rPr>
        <w:t>.</w:t>
      </w:r>
      <w:r w:rsidR="00387FA7" w:rsidRPr="00387FA7">
        <w:rPr>
          <w:rFonts w:ascii="Times New Roman" w:hAnsi="Times New Roman" w:cs="Times New Roman"/>
          <w:b/>
          <w:sz w:val="24"/>
          <w:szCs w:val="24"/>
        </w:rPr>
        <w:t xml:space="preserve"> Concretamente, el cabildo de Tenerife había acordado el pasado miércoles, en pleno, solicitar del Gobierno autónomo la congelación del recorte previsto en la tarifa </w:t>
      </w:r>
      <w:r w:rsidR="00375CBD">
        <w:rPr>
          <w:rFonts w:ascii="Times New Roman" w:hAnsi="Times New Roman" w:cs="Times New Roman"/>
          <w:sz w:val="24"/>
          <w:szCs w:val="24"/>
        </w:rPr>
        <w:t xml:space="preserve">(de impuestos) </w:t>
      </w:r>
      <w:r w:rsidR="00375CBD" w:rsidRPr="00375CBD">
        <w:rPr>
          <w:rFonts w:ascii="Times New Roman" w:hAnsi="Times New Roman" w:cs="Times New Roman"/>
          <w:b/>
          <w:sz w:val="24"/>
          <w:szCs w:val="24"/>
        </w:rPr>
        <w:t>por la</w:t>
      </w:r>
      <w:r w:rsidR="00375CBD">
        <w:rPr>
          <w:rFonts w:ascii="Times New Roman" w:hAnsi="Times New Roman" w:cs="Times New Roman"/>
          <w:sz w:val="24"/>
          <w:szCs w:val="24"/>
        </w:rPr>
        <w:t xml:space="preserve"> </w:t>
      </w:r>
      <w:r w:rsidR="00387FA7" w:rsidRPr="00387FA7">
        <w:rPr>
          <w:rFonts w:ascii="Times New Roman" w:hAnsi="Times New Roman" w:cs="Times New Roman"/>
          <w:b/>
          <w:sz w:val="24"/>
          <w:szCs w:val="24"/>
        </w:rPr>
        <w:t xml:space="preserve">entrada de mercancías a partir de enero de 1989, dado el grave problema financiero de la institución. El nuevo presidente canario, Lorenzo Olarte, del CDS, que tomará posesión pasado mañana, confía en que la Administración </w:t>
      </w:r>
      <w:r w:rsidR="00387FA7" w:rsidRPr="00387FA7">
        <w:rPr>
          <w:rFonts w:ascii="Times New Roman" w:hAnsi="Times New Roman" w:cs="Times New Roman"/>
          <w:sz w:val="24"/>
          <w:szCs w:val="24"/>
        </w:rPr>
        <w:t>(del Estado Central)</w:t>
      </w:r>
      <w:r w:rsidR="00387FA7">
        <w:rPr>
          <w:rFonts w:ascii="Times New Roman" w:hAnsi="Times New Roman" w:cs="Times New Roman"/>
          <w:b/>
          <w:sz w:val="24"/>
          <w:szCs w:val="24"/>
        </w:rPr>
        <w:t xml:space="preserve"> </w:t>
      </w:r>
      <w:r w:rsidR="00387FA7" w:rsidRPr="00387FA7">
        <w:rPr>
          <w:rFonts w:ascii="Times New Roman" w:hAnsi="Times New Roman" w:cs="Times New Roman"/>
          <w:b/>
          <w:sz w:val="24"/>
          <w:szCs w:val="24"/>
        </w:rPr>
        <w:t>se vea ahora comprometida a ofrecer una compensación justa, si bien admitió que "el paso dado armará revuelo".</w:t>
      </w:r>
      <w:r w:rsidR="00375CBD">
        <w:rPr>
          <w:rFonts w:ascii="Times New Roman" w:hAnsi="Times New Roman" w:cs="Times New Roman"/>
          <w:b/>
          <w:sz w:val="24"/>
          <w:szCs w:val="24"/>
        </w:rPr>
        <w:t xml:space="preserve"> </w:t>
      </w:r>
      <w:r w:rsidR="00C03CCE" w:rsidRPr="00C03CCE">
        <w:rPr>
          <w:rFonts w:ascii="Times New Roman" w:hAnsi="Times New Roman" w:cs="Times New Roman"/>
          <w:b/>
          <w:sz w:val="24"/>
          <w:szCs w:val="24"/>
        </w:rPr>
        <w:t xml:space="preserve">Por su parte, el consejero de Hacienda, </w:t>
      </w:r>
      <w:hyperlink r:id="rId41" w:history="1">
        <w:r w:rsidR="00C03CCE" w:rsidRPr="00B522A5">
          <w:rPr>
            <w:rStyle w:val="Hipervnculo"/>
            <w:rFonts w:ascii="Times New Roman" w:hAnsi="Times New Roman" w:cs="Times New Roman"/>
            <w:b/>
            <w:sz w:val="24"/>
            <w:szCs w:val="24"/>
          </w:rPr>
          <w:t>José Miguel González Hernández</w:t>
        </w:r>
      </w:hyperlink>
      <w:r w:rsidR="00C03CCE" w:rsidRPr="00C03CCE">
        <w:rPr>
          <w:rFonts w:ascii="Times New Roman" w:hAnsi="Times New Roman" w:cs="Times New Roman"/>
          <w:b/>
          <w:sz w:val="24"/>
          <w:szCs w:val="24"/>
        </w:rPr>
        <w:t xml:space="preserve">, señaló que "siempre es desagradable llegar a posturas conflictivas; </w:t>
      </w:r>
      <w:r w:rsidR="00C03CCE" w:rsidRPr="00B522A5">
        <w:rPr>
          <w:rFonts w:ascii="Times New Roman" w:hAnsi="Times New Roman" w:cs="Times New Roman"/>
          <w:b/>
          <w:sz w:val="24"/>
          <w:szCs w:val="24"/>
          <w:u w:val="single"/>
        </w:rPr>
        <w:t>preferimos que haya diálogo</w:t>
      </w:r>
      <w:r w:rsidR="00C03CCE" w:rsidRPr="00C03CCE">
        <w:rPr>
          <w:rFonts w:ascii="Times New Roman" w:hAnsi="Times New Roman" w:cs="Times New Roman"/>
          <w:b/>
          <w:sz w:val="24"/>
          <w:szCs w:val="24"/>
        </w:rPr>
        <w:t>". Las autoridades canarias protestan porque Madrid ha hecho oídos sordos a la petición del Parlamento regional para que "indemnizara" la citada minoración</w:t>
      </w:r>
      <w:r w:rsidR="00C03CCE">
        <w:rPr>
          <w:rFonts w:ascii="Times New Roman" w:hAnsi="Times New Roman" w:cs="Times New Roman"/>
          <w:b/>
          <w:sz w:val="24"/>
          <w:szCs w:val="24"/>
        </w:rPr>
        <w:t>&gt;&gt;</w:t>
      </w:r>
      <w:r w:rsidR="00375CBD">
        <w:rPr>
          <w:rFonts w:ascii="Times New Roman" w:hAnsi="Times New Roman" w:cs="Times New Roman"/>
          <w:b/>
          <w:sz w:val="24"/>
          <w:szCs w:val="24"/>
        </w:rPr>
        <w:t>.</w:t>
      </w:r>
      <w:r w:rsidR="00C03CCE">
        <w:rPr>
          <w:rFonts w:ascii="Times New Roman" w:hAnsi="Times New Roman" w:cs="Times New Roman"/>
          <w:b/>
          <w:sz w:val="24"/>
          <w:szCs w:val="24"/>
        </w:rPr>
        <w:t xml:space="preserve"> </w:t>
      </w:r>
      <w:r w:rsidR="00C03CCE" w:rsidRPr="00C03CCE">
        <w:rPr>
          <w:rFonts w:ascii="Times New Roman" w:hAnsi="Times New Roman" w:cs="Times New Roman"/>
          <w:sz w:val="24"/>
          <w:szCs w:val="24"/>
        </w:rPr>
        <w:t>(</w:t>
      </w:r>
      <w:hyperlink r:id="rId42" w:history="1">
        <w:r w:rsidR="00C03CCE" w:rsidRPr="00747238">
          <w:rPr>
            <w:rStyle w:val="Hipervnculo"/>
            <w:rFonts w:ascii="Times New Roman" w:hAnsi="Times New Roman" w:cs="Times New Roman"/>
            <w:b/>
            <w:sz w:val="24"/>
            <w:szCs w:val="24"/>
          </w:rPr>
          <w:t>https://elpais.com/diario/1989/01/02/economia/599698804_850215.html</w:t>
        </w:r>
      </w:hyperlink>
      <w:r w:rsidR="00B522A5">
        <w:rPr>
          <w:rFonts w:ascii="Times New Roman" w:hAnsi="Times New Roman" w:cs="Times New Roman"/>
          <w:sz w:val="24"/>
          <w:szCs w:val="24"/>
        </w:rPr>
        <w:t>. Subrayado nuestro</w:t>
      </w:r>
      <w:r w:rsidR="00375CBD">
        <w:rPr>
          <w:rFonts w:ascii="Times New Roman" w:hAnsi="Times New Roman" w:cs="Times New Roman"/>
          <w:sz w:val="24"/>
          <w:szCs w:val="24"/>
        </w:rPr>
        <w:t>. Confrontar con:</w:t>
      </w:r>
      <w:r w:rsidR="00375CBD" w:rsidRPr="00375CBD">
        <w:t xml:space="preserve"> </w:t>
      </w:r>
      <w:hyperlink r:id="rId43" w:history="1">
        <w:r w:rsidR="00375CBD" w:rsidRPr="00375CBD">
          <w:rPr>
            <w:rStyle w:val="Hipervnculo"/>
            <w:rFonts w:ascii="Times New Roman" w:hAnsi="Times New Roman" w:cs="Times New Roman"/>
            <w:b/>
            <w:sz w:val="24"/>
            <w:szCs w:val="24"/>
          </w:rPr>
          <w:t>http://www.publico.es/politica/articulo-155-constitucion-canarias-terreno-ensayo-articulo-155.html</w:t>
        </w:r>
      </w:hyperlink>
      <w:r w:rsidR="00375CBD">
        <w:rPr>
          <w:rFonts w:ascii="Times New Roman" w:hAnsi="Times New Roman" w:cs="Times New Roman"/>
          <w:sz w:val="24"/>
          <w:szCs w:val="24"/>
        </w:rPr>
        <w:t xml:space="preserve">). </w:t>
      </w:r>
    </w:p>
    <w:p w:rsidR="00C03CCE" w:rsidRDefault="00375CBD" w:rsidP="00375CBD">
      <w:pPr>
        <w:spacing w:after="0"/>
        <w:ind w:left="1843" w:right="1848"/>
        <w:jc w:val="both"/>
        <w:rPr>
          <w:rFonts w:ascii="Times New Roman" w:hAnsi="Times New Roman" w:cs="Times New Roman"/>
          <w:sz w:val="24"/>
          <w:szCs w:val="24"/>
        </w:rPr>
      </w:pPr>
      <w:r>
        <w:rPr>
          <w:rFonts w:ascii="Times New Roman" w:hAnsi="Times New Roman" w:cs="Times New Roman"/>
          <w:sz w:val="24"/>
          <w:szCs w:val="24"/>
        </w:rPr>
        <w:t xml:space="preserve"> </w:t>
      </w:r>
    </w:p>
    <w:p w:rsidR="00556A12" w:rsidRDefault="00FF4117" w:rsidP="00556A12">
      <w:pPr>
        <w:spacing w:after="0"/>
        <w:ind w:right="5"/>
        <w:jc w:val="center"/>
        <w:rPr>
          <w:rFonts w:ascii="Times New Roman" w:hAnsi="Times New Roman" w:cs="Times New Roman"/>
          <w:b/>
          <w:sz w:val="36"/>
          <w:szCs w:val="36"/>
          <w:u w:val="single"/>
        </w:rPr>
      </w:pPr>
      <w:r>
        <w:rPr>
          <w:rFonts w:ascii="Times New Roman" w:hAnsi="Times New Roman" w:cs="Times New Roman"/>
          <w:b/>
          <w:sz w:val="36"/>
          <w:szCs w:val="36"/>
          <w:u w:val="single"/>
        </w:rPr>
        <w:t>La crisis social en Catalunya y l</w:t>
      </w:r>
      <w:r w:rsidR="00923AFB">
        <w:rPr>
          <w:rFonts w:ascii="Times New Roman" w:hAnsi="Times New Roman" w:cs="Times New Roman"/>
          <w:b/>
          <w:sz w:val="36"/>
          <w:szCs w:val="36"/>
          <w:u w:val="single"/>
        </w:rPr>
        <w:t xml:space="preserve">a </w:t>
      </w:r>
      <w:r w:rsidR="00860168">
        <w:rPr>
          <w:rFonts w:ascii="Times New Roman" w:hAnsi="Times New Roman" w:cs="Times New Roman"/>
          <w:b/>
          <w:sz w:val="36"/>
          <w:szCs w:val="36"/>
          <w:u w:val="single"/>
        </w:rPr>
        <w:t xml:space="preserve">falsa </w:t>
      </w:r>
      <w:r w:rsidR="00923AFB">
        <w:rPr>
          <w:rFonts w:ascii="Times New Roman" w:hAnsi="Times New Roman" w:cs="Times New Roman"/>
          <w:b/>
          <w:sz w:val="36"/>
          <w:szCs w:val="36"/>
          <w:u w:val="single"/>
        </w:rPr>
        <w:t xml:space="preserve">dialéctica entre </w:t>
      </w:r>
      <w:r w:rsidR="000B7794">
        <w:rPr>
          <w:rFonts w:ascii="Times New Roman" w:hAnsi="Times New Roman" w:cs="Times New Roman"/>
          <w:b/>
          <w:sz w:val="36"/>
          <w:szCs w:val="36"/>
          <w:u w:val="single"/>
        </w:rPr>
        <w:t xml:space="preserve">partidos </w:t>
      </w:r>
      <w:r w:rsidR="00081D59">
        <w:rPr>
          <w:rFonts w:ascii="Times New Roman" w:hAnsi="Times New Roman" w:cs="Times New Roman"/>
          <w:b/>
          <w:sz w:val="36"/>
          <w:szCs w:val="36"/>
          <w:u w:val="single"/>
        </w:rPr>
        <w:t xml:space="preserve">políticos </w:t>
      </w:r>
      <w:r w:rsidR="00860168">
        <w:rPr>
          <w:rFonts w:ascii="Times New Roman" w:hAnsi="Times New Roman" w:cs="Times New Roman"/>
          <w:b/>
          <w:sz w:val="36"/>
          <w:szCs w:val="36"/>
          <w:u w:val="single"/>
        </w:rPr>
        <w:t xml:space="preserve">burgueses </w:t>
      </w:r>
      <w:r w:rsidR="00923AFB">
        <w:rPr>
          <w:rFonts w:ascii="Times New Roman" w:hAnsi="Times New Roman" w:cs="Times New Roman"/>
          <w:b/>
          <w:sz w:val="36"/>
          <w:szCs w:val="36"/>
          <w:u w:val="single"/>
        </w:rPr>
        <w:t>nacionalistas</w:t>
      </w:r>
      <w:r w:rsidR="00302942">
        <w:rPr>
          <w:rFonts w:ascii="Times New Roman" w:hAnsi="Times New Roman" w:cs="Times New Roman"/>
          <w:b/>
          <w:sz w:val="36"/>
          <w:szCs w:val="36"/>
          <w:u w:val="single"/>
        </w:rPr>
        <w:t>-</w:t>
      </w:r>
      <w:r w:rsidR="00C13752">
        <w:rPr>
          <w:rFonts w:ascii="Times New Roman" w:hAnsi="Times New Roman" w:cs="Times New Roman"/>
          <w:b/>
          <w:sz w:val="36"/>
          <w:szCs w:val="36"/>
          <w:u w:val="single"/>
        </w:rPr>
        <w:t>secesionista</w:t>
      </w:r>
      <w:r w:rsidR="00923AFB">
        <w:rPr>
          <w:rFonts w:ascii="Times New Roman" w:hAnsi="Times New Roman" w:cs="Times New Roman"/>
          <w:b/>
          <w:sz w:val="36"/>
          <w:szCs w:val="36"/>
          <w:u w:val="single"/>
        </w:rPr>
        <w:t>s</w:t>
      </w:r>
      <w:r w:rsidR="00C13752">
        <w:rPr>
          <w:rFonts w:ascii="Times New Roman" w:hAnsi="Times New Roman" w:cs="Times New Roman"/>
          <w:b/>
          <w:sz w:val="36"/>
          <w:szCs w:val="36"/>
          <w:u w:val="single"/>
        </w:rPr>
        <w:t xml:space="preserve"> </w:t>
      </w:r>
      <w:r w:rsidR="00923AFB">
        <w:rPr>
          <w:rFonts w:ascii="Times New Roman" w:hAnsi="Times New Roman" w:cs="Times New Roman"/>
          <w:b/>
          <w:sz w:val="36"/>
          <w:szCs w:val="36"/>
          <w:u w:val="single"/>
        </w:rPr>
        <w:t xml:space="preserve">y </w:t>
      </w:r>
      <w:r w:rsidR="00B876B9">
        <w:rPr>
          <w:rFonts w:ascii="Times New Roman" w:hAnsi="Times New Roman" w:cs="Times New Roman"/>
          <w:b/>
          <w:sz w:val="36"/>
          <w:szCs w:val="36"/>
          <w:u w:val="single"/>
        </w:rPr>
        <w:t>nacionalistas</w:t>
      </w:r>
      <w:r w:rsidR="00302942">
        <w:rPr>
          <w:rFonts w:ascii="Times New Roman" w:hAnsi="Times New Roman" w:cs="Times New Roman"/>
          <w:b/>
          <w:sz w:val="36"/>
          <w:szCs w:val="36"/>
          <w:u w:val="single"/>
        </w:rPr>
        <w:t>-</w:t>
      </w:r>
      <w:r w:rsidR="00653E2F">
        <w:rPr>
          <w:rFonts w:ascii="Times New Roman" w:hAnsi="Times New Roman" w:cs="Times New Roman"/>
          <w:b/>
          <w:sz w:val="36"/>
          <w:szCs w:val="36"/>
          <w:u w:val="single"/>
        </w:rPr>
        <w:t>unificadores</w:t>
      </w:r>
      <w:r w:rsidR="00B876B9">
        <w:rPr>
          <w:rFonts w:ascii="Times New Roman" w:hAnsi="Times New Roman" w:cs="Times New Roman"/>
          <w:b/>
          <w:sz w:val="36"/>
          <w:szCs w:val="36"/>
          <w:u w:val="single"/>
        </w:rPr>
        <w:t xml:space="preserve"> </w:t>
      </w:r>
    </w:p>
    <w:p w:rsidR="005137E2" w:rsidRPr="00F42E82" w:rsidRDefault="005137E2" w:rsidP="000F5B3A">
      <w:pPr>
        <w:spacing w:after="0"/>
        <w:ind w:left="1134" w:right="5"/>
        <w:jc w:val="both"/>
        <w:rPr>
          <w:rFonts w:ascii="Times New Roman" w:hAnsi="Times New Roman" w:cs="Times New Roman"/>
          <w:sz w:val="28"/>
          <w:szCs w:val="28"/>
        </w:rPr>
      </w:pPr>
      <w:r>
        <w:rPr>
          <w:rFonts w:ascii="Times New Roman" w:hAnsi="Times New Roman" w:cs="Times New Roman"/>
          <w:sz w:val="28"/>
          <w:szCs w:val="28"/>
        </w:rPr>
        <w:tab/>
      </w:r>
      <w:r w:rsidRPr="005137E2">
        <w:rPr>
          <w:rFonts w:ascii="Times New Roman" w:hAnsi="Times New Roman" w:cs="Times New Roman"/>
          <w:b/>
          <w:sz w:val="24"/>
          <w:szCs w:val="24"/>
        </w:rPr>
        <w:t xml:space="preserve">&lt;&lt;De todos es sabido que un régimen estatal tiene una solidez </w:t>
      </w:r>
      <w:r w:rsidRPr="005137E2">
        <w:rPr>
          <w:rFonts w:ascii="Times New Roman" w:hAnsi="Times New Roman" w:cs="Times New Roman"/>
          <w:sz w:val="24"/>
          <w:szCs w:val="24"/>
        </w:rPr>
        <w:t>(</w:t>
      </w:r>
      <w:r>
        <w:rPr>
          <w:rFonts w:ascii="Times New Roman" w:hAnsi="Times New Roman" w:cs="Times New Roman"/>
          <w:sz w:val="24"/>
          <w:szCs w:val="24"/>
        </w:rPr>
        <w:t>p</w:t>
      </w:r>
      <w:r w:rsidRPr="005137E2">
        <w:rPr>
          <w:rFonts w:ascii="Times New Roman" w:hAnsi="Times New Roman" w:cs="Times New Roman"/>
          <w:sz w:val="24"/>
          <w:szCs w:val="24"/>
        </w:rPr>
        <w:t>olítica)</w:t>
      </w:r>
      <w:r>
        <w:rPr>
          <w:rFonts w:ascii="Times New Roman" w:hAnsi="Times New Roman" w:cs="Times New Roman"/>
          <w:b/>
          <w:sz w:val="24"/>
          <w:szCs w:val="24"/>
        </w:rPr>
        <w:t xml:space="preserve"> </w:t>
      </w:r>
      <w:r w:rsidRPr="005137E2">
        <w:rPr>
          <w:rFonts w:ascii="Times New Roman" w:hAnsi="Times New Roman" w:cs="Times New Roman"/>
          <w:b/>
          <w:sz w:val="24"/>
          <w:szCs w:val="24"/>
        </w:rPr>
        <w:t xml:space="preserve">muy grande, cuando en la economía del país de que se trate predominan rasgos absolutamente patriarcales precapitalistas y un desarrollo insignificante de </w:t>
      </w:r>
      <w:r>
        <w:rPr>
          <w:rFonts w:ascii="Times New Roman" w:hAnsi="Times New Roman" w:cs="Times New Roman"/>
          <w:b/>
          <w:sz w:val="24"/>
          <w:szCs w:val="24"/>
        </w:rPr>
        <w:t>su</w:t>
      </w:r>
      <w:r w:rsidRPr="005137E2">
        <w:rPr>
          <w:rFonts w:ascii="Times New Roman" w:hAnsi="Times New Roman" w:cs="Times New Roman"/>
          <w:b/>
          <w:sz w:val="24"/>
          <w:szCs w:val="24"/>
        </w:rPr>
        <w:t xml:space="preserve"> economía mercantil y de la diferenciación de clases. Pero si en un país donde el régimen estatal se distingue por un carácter acusadamente pre-capitalista</w:t>
      </w:r>
      <w:r w:rsidR="003734D9">
        <w:rPr>
          <w:rFonts w:ascii="Times New Roman" w:hAnsi="Times New Roman" w:cs="Times New Roman"/>
          <w:b/>
          <w:sz w:val="24"/>
          <w:szCs w:val="24"/>
        </w:rPr>
        <w:t xml:space="preserve"> </w:t>
      </w:r>
      <w:r w:rsidR="003734D9">
        <w:rPr>
          <w:rFonts w:ascii="Times New Roman" w:hAnsi="Times New Roman" w:cs="Times New Roman"/>
          <w:sz w:val="24"/>
          <w:szCs w:val="24"/>
        </w:rPr>
        <w:t xml:space="preserve">(despótico donde) </w:t>
      </w:r>
      <w:r w:rsidRPr="005137E2">
        <w:rPr>
          <w:rFonts w:ascii="Times New Roman" w:hAnsi="Times New Roman" w:cs="Times New Roman"/>
          <w:b/>
          <w:sz w:val="24"/>
          <w:szCs w:val="24"/>
        </w:rPr>
        <w:t>existe una región nacionalmente delimitada con un rápido desarrollo del capitalismo, resulta que cuanto más rápido sea ese desarrollo capitalista, tanto más fuerte será la contradicción entre este desarrollo y el régimen estatal pre</w:t>
      </w:r>
      <w:r w:rsidR="0071572A">
        <w:rPr>
          <w:rFonts w:ascii="Times New Roman" w:hAnsi="Times New Roman" w:cs="Times New Roman"/>
          <w:b/>
          <w:sz w:val="24"/>
          <w:szCs w:val="24"/>
        </w:rPr>
        <w:t>-</w:t>
      </w:r>
      <w:r w:rsidRPr="005137E2">
        <w:rPr>
          <w:rFonts w:ascii="Times New Roman" w:hAnsi="Times New Roman" w:cs="Times New Roman"/>
          <w:b/>
          <w:sz w:val="24"/>
          <w:szCs w:val="24"/>
        </w:rPr>
        <w:t>capitalista, y tanto más probable que la región avanzada se separe del resto del país, al que no la ligan los lazos del "capitalismo moderno", sino los de un "despotismo asiático"</w:t>
      </w:r>
      <w:r w:rsidRPr="005137E2">
        <w:rPr>
          <w:rFonts w:ascii="Times New Roman" w:hAnsi="Times New Roman" w:cs="Times New Roman"/>
          <w:b/>
          <w:sz w:val="28"/>
          <w:szCs w:val="28"/>
        </w:rPr>
        <w:t xml:space="preserve">. </w:t>
      </w:r>
      <w:r w:rsidR="0071572A" w:rsidRPr="0071572A">
        <w:rPr>
          <w:rFonts w:ascii="Times New Roman" w:hAnsi="Times New Roman" w:cs="Times New Roman"/>
          <w:sz w:val="24"/>
          <w:szCs w:val="24"/>
        </w:rPr>
        <w:t>(V.</w:t>
      </w:r>
      <w:r w:rsidR="00672217">
        <w:rPr>
          <w:rFonts w:ascii="Times New Roman" w:hAnsi="Times New Roman" w:cs="Times New Roman"/>
          <w:sz w:val="24"/>
          <w:szCs w:val="24"/>
        </w:rPr>
        <w:t xml:space="preserve"> </w:t>
      </w:r>
      <w:r w:rsidR="0071572A" w:rsidRPr="0071572A">
        <w:rPr>
          <w:rFonts w:ascii="Times New Roman" w:hAnsi="Times New Roman" w:cs="Times New Roman"/>
          <w:sz w:val="24"/>
          <w:szCs w:val="24"/>
        </w:rPr>
        <w:t>I. Lenin</w:t>
      </w:r>
      <w:r w:rsidR="0071572A">
        <w:rPr>
          <w:rFonts w:ascii="Times New Roman" w:hAnsi="Times New Roman" w:cs="Times New Roman"/>
          <w:sz w:val="24"/>
          <w:szCs w:val="24"/>
        </w:rPr>
        <w:t xml:space="preserve">: </w:t>
      </w:r>
      <w:r w:rsidR="0071572A" w:rsidRPr="0071572A">
        <w:rPr>
          <w:rFonts w:ascii="Times New Roman" w:hAnsi="Times New Roman" w:cs="Times New Roman"/>
          <w:i/>
          <w:sz w:val="24"/>
          <w:szCs w:val="24"/>
        </w:rPr>
        <w:t>“</w:t>
      </w:r>
      <w:hyperlink r:id="rId44" w:history="1">
        <w:r w:rsidR="0071572A" w:rsidRPr="00F42E82">
          <w:rPr>
            <w:rStyle w:val="Hipervnculo"/>
            <w:rFonts w:ascii="Times New Roman" w:hAnsi="Times New Roman" w:cs="Times New Roman"/>
            <w:b/>
            <w:i/>
            <w:sz w:val="24"/>
            <w:szCs w:val="24"/>
          </w:rPr>
          <w:t>El derecho de las naciones a su autodeterminación</w:t>
        </w:r>
      </w:hyperlink>
      <w:r w:rsidR="0071572A">
        <w:rPr>
          <w:rFonts w:ascii="Times New Roman" w:hAnsi="Times New Roman" w:cs="Times New Roman"/>
          <w:i/>
          <w:sz w:val="24"/>
          <w:szCs w:val="24"/>
        </w:rPr>
        <w:t>”</w:t>
      </w:r>
      <w:r w:rsidR="00F42E82">
        <w:rPr>
          <w:rFonts w:ascii="Times New Roman" w:hAnsi="Times New Roman" w:cs="Times New Roman"/>
          <w:i/>
          <w:sz w:val="24"/>
          <w:szCs w:val="24"/>
        </w:rPr>
        <w:t xml:space="preserve">. </w:t>
      </w:r>
      <w:r w:rsidR="00F42E82">
        <w:rPr>
          <w:rFonts w:ascii="Times New Roman" w:hAnsi="Times New Roman" w:cs="Times New Roman"/>
          <w:sz w:val="24"/>
          <w:szCs w:val="24"/>
        </w:rPr>
        <w:t>Cap. II Pp. 5)</w:t>
      </w:r>
    </w:p>
    <w:p w:rsidR="00860168" w:rsidRDefault="00860168" w:rsidP="005137E2">
      <w:pPr>
        <w:spacing w:after="0"/>
        <w:ind w:left="9072" w:right="5"/>
        <w:jc w:val="both"/>
        <w:rPr>
          <w:rFonts w:ascii="Times New Roman" w:hAnsi="Times New Roman" w:cs="Times New Roman"/>
          <w:sz w:val="28"/>
          <w:szCs w:val="28"/>
        </w:rPr>
      </w:pPr>
    </w:p>
    <w:p w:rsidR="00A1129B" w:rsidRDefault="004B7978" w:rsidP="00BA3A24">
      <w:pPr>
        <w:spacing w:after="0"/>
        <w:ind w:right="5"/>
        <w:jc w:val="both"/>
        <w:rPr>
          <w:rFonts w:ascii="Times New Roman" w:hAnsi="Times New Roman" w:cs="Times New Roman"/>
          <w:sz w:val="28"/>
          <w:szCs w:val="28"/>
        </w:rPr>
      </w:pPr>
      <w:r w:rsidRPr="004B7978">
        <w:rPr>
          <w:rFonts w:ascii="Times New Roman" w:hAnsi="Times New Roman" w:cs="Times New Roman"/>
          <w:sz w:val="28"/>
          <w:szCs w:val="28"/>
        </w:rPr>
        <w:tab/>
      </w:r>
      <w:r w:rsidR="00BA3A24">
        <w:rPr>
          <w:rFonts w:ascii="Times New Roman" w:hAnsi="Times New Roman" w:cs="Times New Roman"/>
          <w:sz w:val="28"/>
          <w:szCs w:val="28"/>
        </w:rPr>
        <w:t xml:space="preserve">Este </w:t>
      </w:r>
      <w:r w:rsidR="002109A7">
        <w:rPr>
          <w:rFonts w:ascii="Times New Roman" w:hAnsi="Times New Roman" w:cs="Times New Roman"/>
          <w:sz w:val="28"/>
          <w:szCs w:val="28"/>
        </w:rPr>
        <w:t xml:space="preserve">ha sido, </w:t>
      </w:r>
      <w:r w:rsidR="00BA3A24">
        <w:rPr>
          <w:rFonts w:ascii="Times New Roman" w:hAnsi="Times New Roman" w:cs="Times New Roman"/>
          <w:sz w:val="28"/>
          <w:szCs w:val="28"/>
        </w:rPr>
        <w:t>precisamente</w:t>
      </w:r>
      <w:r w:rsidR="002109A7">
        <w:rPr>
          <w:rFonts w:ascii="Times New Roman" w:hAnsi="Times New Roman" w:cs="Times New Roman"/>
          <w:sz w:val="28"/>
          <w:szCs w:val="28"/>
        </w:rPr>
        <w:t xml:space="preserve"> —entre otros—</w:t>
      </w:r>
      <w:r w:rsidR="00BA3A24">
        <w:rPr>
          <w:rFonts w:ascii="Times New Roman" w:hAnsi="Times New Roman" w:cs="Times New Roman"/>
          <w:sz w:val="28"/>
          <w:szCs w:val="28"/>
        </w:rPr>
        <w:t xml:space="preserve">, el </w:t>
      </w:r>
      <w:r w:rsidR="00B22CF5">
        <w:rPr>
          <w:rFonts w:ascii="Times New Roman" w:hAnsi="Times New Roman" w:cs="Times New Roman"/>
          <w:sz w:val="28"/>
          <w:szCs w:val="28"/>
        </w:rPr>
        <w:t xml:space="preserve">origen del </w:t>
      </w:r>
      <w:r w:rsidR="00BA3A24">
        <w:rPr>
          <w:rFonts w:ascii="Times New Roman" w:hAnsi="Times New Roman" w:cs="Times New Roman"/>
          <w:sz w:val="28"/>
          <w:szCs w:val="28"/>
        </w:rPr>
        <w:t>pro</w:t>
      </w:r>
      <w:r w:rsidR="00B22CF5">
        <w:rPr>
          <w:rFonts w:ascii="Times New Roman" w:hAnsi="Times New Roman" w:cs="Times New Roman"/>
          <w:sz w:val="28"/>
          <w:szCs w:val="28"/>
        </w:rPr>
        <w:t xml:space="preserve">greso económico </w:t>
      </w:r>
      <w:r w:rsidR="004872E9">
        <w:rPr>
          <w:rFonts w:ascii="Times New Roman" w:hAnsi="Times New Roman" w:cs="Times New Roman"/>
          <w:sz w:val="28"/>
          <w:szCs w:val="28"/>
        </w:rPr>
        <w:t xml:space="preserve">en franca dirección al capitalismo, </w:t>
      </w:r>
      <w:r w:rsidR="00301623">
        <w:rPr>
          <w:rFonts w:ascii="Times New Roman" w:hAnsi="Times New Roman" w:cs="Times New Roman"/>
          <w:sz w:val="28"/>
          <w:szCs w:val="28"/>
        </w:rPr>
        <w:t xml:space="preserve">sistema </w:t>
      </w:r>
      <w:r w:rsidR="004872E9">
        <w:rPr>
          <w:rFonts w:ascii="Times New Roman" w:hAnsi="Times New Roman" w:cs="Times New Roman"/>
          <w:sz w:val="28"/>
          <w:szCs w:val="28"/>
        </w:rPr>
        <w:t xml:space="preserve">que </w:t>
      </w:r>
      <w:r w:rsidR="003734D9">
        <w:rPr>
          <w:rFonts w:ascii="Times New Roman" w:hAnsi="Times New Roman" w:cs="Times New Roman"/>
          <w:sz w:val="28"/>
          <w:szCs w:val="28"/>
        </w:rPr>
        <w:t>bajo el reinado</w:t>
      </w:r>
      <w:r w:rsidR="00BA3A24">
        <w:rPr>
          <w:rFonts w:ascii="Times New Roman" w:hAnsi="Times New Roman" w:cs="Times New Roman"/>
          <w:sz w:val="28"/>
          <w:szCs w:val="28"/>
        </w:rPr>
        <w:t xml:space="preserve"> </w:t>
      </w:r>
      <w:r w:rsidR="00A473CF">
        <w:rPr>
          <w:rFonts w:ascii="Times New Roman" w:hAnsi="Times New Roman" w:cs="Times New Roman"/>
          <w:sz w:val="28"/>
          <w:szCs w:val="28"/>
        </w:rPr>
        <w:t xml:space="preserve">absolutista </w:t>
      </w:r>
      <w:r w:rsidR="00BA3A24">
        <w:rPr>
          <w:rFonts w:ascii="Times New Roman" w:hAnsi="Times New Roman" w:cs="Times New Roman"/>
          <w:sz w:val="28"/>
          <w:szCs w:val="28"/>
        </w:rPr>
        <w:t xml:space="preserve">de </w:t>
      </w:r>
      <w:hyperlink r:id="rId45" w:history="1">
        <w:r w:rsidR="00BA3A24" w:rsidRPr="00B22CF5">
          <w:rPr>
            <w:rStyle w:val="Hipervnculo"/>
            <w:rFonts w:ascii="Times New Roman" w:hAnsi="Times New Roman" w:cs="Times New Roman"/>
            <w:b/>
            <w:sz w:val="28"/>
            <w:szCs w:val="28"/>
          </w:rPr>
          <w:t>Felipe V</w:t>
        </w:r>
      </w:hyperlink>
      <w:r w:rsidR="003734D9">
        <w:rPr>
          <w:rFonts w:ascii="Times New Roman" w:hAnsi="Times New Roman" w:cs="Times New Roman"/>
          <w:sz w:val="28"/>
          <w:szCs w:val="28"/>
        </w:rPr>
        <w:t xml:space="preserve"> </w:t>
      </w:r>
      <w:r w:rsidR="00BA3A24">
        <w:rPr>
          <w:rFonts w:ascii="Times New Roman" w:hAnsi="Times New Roman" w:cs="Times New Roman"/>
          <w:sz w:val="28"/>
          <w:szCs w:val="28"/>
        </w:rPr>
        <w:t xml:space="preserve">pudo </w:t>
      </w:r>
      <w:r w:rsidR="004872E9">
        <w:rPr>
          <w:rFonts w:ascii="Times New Roman" w:hAnsi="Times New Roman" w:cs="Times New Roman"/>
          <w:sz w:val="28"/>
          <w:szCs w:val="28"/>
        </w:rPr>
        <w:t xml:space="preserve">prosperar </w:t>
      </w:r>
      <w:r w:rsidR="00BA3A24">
        <w:rPr>
          <w:rFonts w:ascii="Times New Roman" w:hAnsi="Times New Roman" w:cs="Times New Roman"/>
          <w:sz w:val="28"/>
          <w:szCs w:val="28"/>
        </w:rPr>
        <w:t xml:space="preserve">en Catalunya </w:t>
      </w:r>
      <w:r w:rsidR="002109A7">
        <w:rPr>
          <w:rFonts w:ascii="Times New Roman" w:hAnsi="Times New Roman" w:cs="Times New Roman"/>
          <w:sz w:val="28"/>
          <w:szCs w:val="28"/>
        </w:rPr>
        <w:t>corriendo el Siglo XVIII</w:t>
      </w:r>
      <w:r w:rsidR="00B22CF5">
        <w:rPr>
          <w:rFonts w:ascii="Times New Roman" w:hAnsi="Times New Roman" w:cs="Times New Roman"/>
          <w:sz w:val="28"/>
          <w:szCs w:val="28"/>
        </w:rPr>
        <w:t>:</w:t>
      </w:r>
    </w:p>
    <w:p w:rsidR="00A1129B" w:rsidRDefault="00A1129B" w:rsidP="002109A7">
      <w:pPr>
        <w:spacing w:after="0"/>
        <w:ind w:left="1843" w:right="1939"/>
        <w:jc w:val="both"/>
        <w:rPr>
          <w:rFonts w:ascii="Times New Roman" w:hAnsi="Times New Roman" w:cs="Times New Roman"/>
          <w:b/>
          <w:sz w:val="24"/>
          <w:szCs w:val="24"/>
        </w:rPr>
      </w:pPr>
      <w:r>
        <w:rPr>
          <w:rFonts w:ascii="Times New Roman" w:hAnsi="Times New Roman" w:cs="Times New Roman"/>
          <w:sz w:val="28"/>
          <w:szCs w:val="28"/>
        </w:rPr>
        <w:tab/>
      </w:r>
      <w:r w:rsidR="002109A7" w:rsidRPr="00A1129B">
        <w:rPr>
          <w:rFonts w:ascii="Times New Roman" w:hAnsi="Times New Roman" w:cs="Times New Roman"/>
          <w:sz w:val="24"/>
          <w:szCs w:val="24"/>
        </w:rPr>
        <w:t xml:space="preserve"> </w:t>
      </w:r>
      <w:r w:rsidR="00EF43AB">
        <w:rPr>
          <w:rFonts w:ascii="Times New Roman" w:hAnsi="Times New Roman" w:cs="Times New Roman"/>
          <w:sz w:val="24"/>
          <w:szCs w:val="24"/>
        </w:rPr>
        <w:t>&lt;&lt;</w:t>
      </w:r>
      <w:r w:rsidRPr="00A1129B">
        <w:rPr>
          <w:rFonts w:ascii="Times New Roman" w:hAnsi="Times New Roman" w:cs="Times New Roman"/>
          <w:b/>
          <w:sz w:val="24"/>
          <w:szCs w:val="24"/>
        </w:rPr>
        <w:t xml:space="preserve">Con los </w:t>
      </w:r>
      <w:hyperlink r:id="rId46" w:tooltip="Decretos de Nueva Planta" w:history="1">
        <w:r w:rsidRPr="00A1129B">
          <w:rPr>
            <w:rFonts w:ascii="Times New Roman" w:hAnsi="Times New Roman" w:cs="Times New Roman"/>
            <w:b/>
            <w:color w:val="0000FF"/>
            <w:sz w:val="24"/>
            <w:szCs w:val="24"/>
            <w:u w:val="single"/>
          </w:rPr>
          <w:t>Decretos de Nueva Planta</w:t>
        </w:r>
      </w:hyperlink>
      <w:r w:rsidRPr="00A1129B">
        <w:rPr>
          <w:rFonts w:ascii="Times New Roman" w:hAnsi="Times New Roman" w:cs="Times New Roman"/>
          <w:b/>
          <w:sz w:val="24"/>
          <w:szCs w:val="24"/>
        </w:rPr>
        <w:t xml:space="preserve"> (Aragón y Valencia en </w:t>
      </w:r>
      <w:hyperlink r:id="rId47" w:tooltip="1707" w:history="1">
        <w:r w:rsidRPr="00A1129B">
          <w:rPr>
            <w:rFonts w:ascii="Times New Roman" w:hAnsi="Times New Roman" w:cs="Times New Roman"/>
            <w:b/>
            <w:color w:val="0000FF"/>
            <w:sz w:val="24"/>
            <w:szCs w:val="24"/>
            <w:u w:val="single"/>
          </w:rPr>
          <w:t>1707</w:t>
        </w:r>
      </w:hyperlink>
      <w:r w:rsidRPr="00A1129B">
        <w:rPr>
          <w:rFonts w:ascii="Times New Roman" w:hAnsi="Times New Roman" w:cs="Times New Roman"/>
          <w:b/>
          <w:sz w:val="24"/>
          <w:szCs w:val="24"/>
        </w:rPr>
        <w:t xml:space="preserve">, </w:t>
      </w:r>
      <w:r w:rsidR="006F2FA3">
        <w:rPr>
          <w:rFonts w:ascii="Times New Roman" w:hAnsi="Times New Roman" w:cs="Times New Roman"/>
          <w:b/>
          <w:sz w:val="24"/>
          <w:szCs w:val="24"/>
        </w:rPr>
        <w:t xml:space="preserve">así como </w:t>
      </w:r>
      <w:r w:rsidRPr="00A1129B">
        <w:rPr>
          <w:rFonts w:ascii="Times New Roman" w:hAnsi="Times New Roman" w:cs="Times New Roman"/>
          <w:b/>
          <w:sz w:val="24"/>
          <w:szCs w:val="24"/>
        </w:rPr>
        <w:t xml:space="preserve">Cataluña en </w:t>
      </w:r>
      <w:hyperlink r:id="rId48" w:tooltip="1716" w:history="1">
        <w:r w:rsidRPr="00A1129B">
          <w:rPr>
            <w:rFonts w:ascii="Times New Roman" w:hAnsi="Times New Roman" w:cs="Times New Roman"/>
            <w:b/>
            <w:color w:val="0000FF"/>
            <w:sz w:val="24"/>
            <w:szCs w:val="24"/>
            <w:u w:val="single"/>
          </w:rPr>
          <w:t>1716</w:t>
        </w:r>
      </w:hyperlink>
      <w:r w:rsidRPr="00A1129B">
        <w:rPr>
          <w:rFonts w:ascii="Times New Roman" w:hAnsi="Times New Roman" w:cs="Times New Roman"/>
          <w:b/>
          <w:sz w:val="24"/>
          <w:szCs w:val="24"/>
        </w:rPr>
        <w:t>)</w:t>
      </w:r>
      <w:hyperlink r:id="rId49" w:anchor="cite_note-24" w:history="1">
        <w:r w:rsidRPr="00A1129B">
          <w:rPr>
            <w:rFonts w:ascii="Times New Roman" w:hAnsi="Times New Roman" w:cs="Times New Roman"/>
            <w:b/>
            <w:color w:val="0000FF"/>
            <w:sz w:val="24"/>
            <w:szCs w:val="24"/>
            <w:u w:val="single"/>
            <w:vertAlign w:val="superscript"/>
          </w:rPr>
          <w:t>24</w:t>
        </w:r>
      </w:hyperlink>
      <w:r w:rsidRPr="00A1129B">
        <w:rPr>
          <w:rFonts w:ascii="Times New Roman" w:hAnsi="Times New Roman" w:cs="Times New Roman"/>
          <w:b/>
          <w:sz w:val="24"/>
          <w:szCs w:val="24"/>
        </w:rPr>
        <w:t>​</w:t>
      </w:r>
      <w:r>
        <w:rPr>
          <w:rFonts w:ascii="Times New Roman" w:hAnsi="Times New Roman" w:cs="Times New Roman"/>
          <w:b/>
          <w:sz w:val="24"/>
          <w:szCs w:val="24"/>
        </w:rPr>
        <w:t xml:space="preserve"> </w:t>
      </w:r>
      <w:hyperlink r:id="rId50" w:anchor="cite_note-25" w:history="1">
        <w:r w:rsidRPr="00A1129B">
          <w:rPr>
            <w:rFonts w:ascii="Times New Roman" w:hAnsi="Times New Roman" w:cs="Times New Roman"/>
            <w:b/>
            <w:color w:val="0000FF"/>
            <w:sz w:val="24"/>
            <w:szCs w:val="24"/>
            <w:u w:val="single"/>
            <w:vertAlign w:val="superscript"/>
          </w:rPr>
          <w:t>25</w:t>
        </w:r>
      </w:hyperlink>
      <w:r>
        <w:rPr>
          <w:rFonts w:ascii="Times New Roman" w:hAnsi="Times New Roman" w:cs="Times New Roman"/>
          <w:b/>
          <w:sz w:val="24"/>
          <w:szCs w:val="24"/>
          <w:vertAlign w:val="superscript"/>
        </w:rPr>
        <w:t xml:space="preserve"> </w:t>
      </w:r>
      <w:r w:rsidRPr="00A1129B">
        <w:rPr>
          <w:rFonts w:ascii="Times New Roman" w:hAnsi="Times New Roman" w:cs="Times New Roman"/>
          <w:b/>
          <w:sz w:val="24"/>
          <w:szCs w:val="24"/>
        </w:rPr>
        <w:t>​</w:t>
      </w:r>
      <w:hyperlink r:id="rId51" w:anchor="cite_note-26" w:history="1">
        <w:r w:rsidRPr="00A1129B">
          <w:rPr>
            <w:rFonts w:ascii="Times New Roman" w:hAnsi="Times New Roman" w:cs="Times New Roman"/>
            <w:b/>
            <w:color w:val="0000FF"/>
            <w:sz w:val="24"/>
            <w:szCs w:val="24"/>
            <w:u w:val="single"/>
            <w:vertAlign w:val="superscript"/>
          </w:rPr>
          <w:t>26</w:t>
        </w:r>
      </w:hyperlink>
      <w:r>
        <w:rPr>
          <w:rFonts w:ascii="Times New Roman" w:hAnsi="Times New Roman" w:cs="Times New Roman"/>
          <w:b/>
          <w:sz w:val="24"/>
          <w:szCs w:val="24"/>
        </w:rPr>
        <w:t>,</w:t>
      </w:r>
      <w:r w:rsidRPr="00A1129B">
        <w:rPr>
          <w:rFonts w:ascii="Times New Roman" w:hAnsi="Times New Roman" w:cs="Times New Roman"/>
          <w:b/>
          <w:sz w:val="24"/>
          <w:szCs w:val="24"/>
        </w:rPr>
        <w:t>​</w:t>
      </w:r>
      <w:r>
        <w:rPr>
          <w:rFonts w:ascii="Times New Roman" w:hAnsi="Times New Roman" w:cs="Times New Roman"/>
          <w:b/>
          <w:sz w:val="24"/>
          <w:szCs w:val="24"/>
        </w:rPr>
        <w:t xml:space="preserve"> </w:t>
      </w:r>
      <w:r w:rsidRPr="00A1129B">
        <w:rPr>
          <w:rFonts w:ascii="Times New Roman" w:hAnsi="Times New Roman" w:cs="Times New Roman"/>
          <w:b/>
          <w:sz w:val="24"/>
          <w:szCs w:val="24"/>
        </w:rPr>
        <w:t xml:space="preserve">se </w:t>
      </w:r>
      <w:r>
        <w:rPr>
          <w:rFonts w:ascii="Times New Roman" w:hAnsi="Times New Roman" w:cs="Times New Roman"/>
          <w:b/>
          <w:sz w:val="24"/>
          <w:szCs w:val="24"/>
        </w:rPr>
        <w:t xml:space="preserve">abolieron </w:t>
      </w:r>
      <w:r w:rsidRPr="00A1129B">
        <w:rPr>
          <w:rFonts w:ascii="Times New Roman" w:hAnsi="Times New Roman" w:cs="Times New Roman"/>
          <w:b/>
          <w:sz w:val="24"/>
          <w:szCs w:val="24"/>
        </w:rPr>
        <w:t xml:space="preserve">las instituciones y libertades civiles catalanas, </w:t>
      </w:r>
      <w:r>
        <w:rPr>
          <w:rFonts w:ascii="Times New Roman" w:hAnsi="Times New Roman" w:cs="Times New Roman"/>
          <w:b/>
          <w:sz w:val="24"/>
          <w:szCs w:val="24"/>
        </w:rPr>
        <w:t xml:space="preserve"> y </w:t>
      </w:r>
      <w:r w:rsidRPr="00A1129B">
        <w:rPr>
          <w:rFonts w:ascii="Times New Roman" w:hAnsi="Times New Roman" w:cs="Times New Roman"/>
          <w:b/>
          <w:sz w:val="24"/>
          <w:szCs w:val="24"/>
        </w:rPr>
        <w:t>se extendieron a los diversos territorios de la Corona de Aragón buena parte de las instituciones castellanas. Sin embargo, el derecho civil catalán (al igual que el aragonés) fue respetado por el monarca.</w:t>
      </w:r>
      <w:r>
        <w:rPr>
          <w:rFonts w:ascii="Times New Roman" w:hAnsi="Times New Roman" w:cs="Times New Roman"/>
          <w:b/>
          <w:sz w:val="24"/>
          <w:szCs w:val="24"/>
        </w:rPr>
        <w:t xml:space="preserve"> </w:t>
      </w:r>
      <w:r w:rsidRPr="00A1129B">
        <w:rPr>
          <w:rFonts w:ascii="Times New Roman" w:hAnsi="Times New Roman" w:cs="Times New Roman"/>
          <w:sz w:val="24"/>
          <w:szCs w:val="24"/>
        </w:rPr>
        <w:t>(</w:t>
      </w:r>
      <w:hyperlink r:id="rId52" w:anchor="Sublevaci.C3.B3n_de_Catalu.C3.B1a_.281640.29" w:history="1">
        <w:r w:rsidRPr="00A1129B">
          <w:rPr>
            <w:rStyle w:val="Hipervnculo"/>
            <w:rFonts w:ascii="Times New Roman" w:hAnsi="Times New Roman" w:cs="Times New Roman"/>
            <w:b/>
            <w:sz w:val="24"/>
            <w:szCs w:val="24"/>
          </w:rPr>
          <w:t>https://es.wikipedia.org/wiki/Historia_de_Catalu%C3%B1a#Sublevaci.C3.B3n_de_Catalu.C3.B1a_.281640.29</w:t>
        </w:r>
      </w:hyperlink>
      <w:r w:rsidRPr="00A1129B">
        <w:rPr>
          <w:rFonts w:ascii="Times New Roman" w:hAnsi="Times New Roman" w:cs="Times New Roman"/>
          <w:sz w:val="24"/>
          <w:szCs w:val="24"/>
        </w:rPr>
        <w:t>).</w:t>
      </w:r>
      <w:r>
        <w:rPr>
          <w:rFonts w:ascii="Times New Roman" w:hAnsi="Times New Roman" w:cs="Times New Roman"/>
          <w:b/>
          <w:sz w:val="24"/>
          <w:szCs w:val="24"/>
        </w:rPr>
        <w:t xml:space="preserve">   </w:t>
      </w:r>
    </w:p>
    <w:p w:rsidR="00BA3A24" w:rsidRPr="002109A7" w:rsidRDefault="00A1129B" w:rsidP="002109A7">
      <w:pPr>
        <w:spacing w:after="0"/>
        <w:ind w:left="1843" w:right="1939"/>
        <w:jc w:val="both"/>
        <w:rPr>
          <w:rFonts w:ascii="Times New Roman" w:hAnsi="Times New Roman" w:cs="Times New Roman"/>
          <w:b/>
          <w:sz w:val="24"/>
          <w:szCs w:val="24"/>
        </w:rPr>
      </w:pPr>
      <w:r>
        <w:rPr>
          <w:rFonts w:ascii="Times New Roman" w:hAnsi="Times New Roman" w:cs="Times New Roman"/>
          <w:b/>
          <w:sz w:val="24"/>
          <w:szCs w:val="24"/>
        </w:rPr>
        <w:tab/>
      </w:r>
      <w:r w:rsidR="002109A7">
        <w:rPr>
          <w:rFonts w:ascii="Times New Roman" w:hAnsi="Times New Roman" w:cs="Times New Roman"/>
          <w:b/>
          <w:sz w:val="24"/>
          <w:szCs w:val="24"/>
        </w:rPr>
        <w:t>&lt;&lt;</w:t>
      </w:r>
      <w:r w:rsidR="00BA3A24" w:rsidRPr="002109A7">
        <w:rPr>
          <w:rFonts w:ascii="Times New Roman" w:hAnsi="Times New Roman" w:cs="Times New Roman"/>
          <w:b/>
          <w:sz w:val="24"/>
          <w:szCs w:val="24"/>
        </w:rPr>
        <w:t xml:space="preserve">Ya </w:t>
      </w:r>
      <w:hyperlink r:id="rId53" w:history="1">
        <w:r w:rsidR="00BA3A24" w:rsidRPr="002109A7">
          <w:rPr>
            <w:rStyle w:val="Hipervnculo"/>
            <w:rFonts w:ascii="Times New Roman" w:hAnsi="Times New Roman" w:cs="Times New Roman"/>
            <w:b/>
            <w:sz w:val="24"/>
            <w:szCs w:val="24"/>
          </w:rPr>
          <w:t>Campomanes</w:t>
        </w:r>
      </w:hyperlink>
      <w:r w:rsidR="00BA3A24" w:rsidRPr="002109A7">
        <w:rPr>
          <w:rFonts w:ascii="Times New Roman" w:hAnsi="Times New Roman" w:cs="Times New Roman"/>
          <w:b/>
          <w:sz w:val="24"/>
          <w:szCs w:val="24"/>
        </w:rPr>
        <w:t xml:space="preserve"> en 1774, había escrito que, tras siglos de despoblación y bandolerismo, “la nueva planta de gobierno que </w:t>
      </w:r>
      <w:r w:rsidR="00BA3A24" w:rsidRPr="00301623">
        <w:rPr>
          <w:rFonts w:ascii="Times New Roman" w:hAnsi="Times New Roman" w:cs="Times New Roman"/>
          <w:sz w:val="24"/>
          <w:szCs w:val="24"/>
        </w:rPr>
        <w:t>[</w:t>
      </w:r>
      <w:r w:rsidR="003734D9" w:rsidRPr="00301623">
        <w:rPr>
          <w:rFonts w:ascii="Times New Roman" w:hAnsi="Times New Roman" w:cs="Times New Roman"/>
          <w:sz w:val="24"/>
          <w:szCs w:val="24"/>
        </w:rPr>
        <w:t>…</w:t>
      </w:r>
      <w:r w:rsidR="00BA3A24" w:rsidRPr="00301623">
        <w:rPr>
          <w:rFonts w:ascii="Times New Roman" w:hAnsi="Times New Roman" w:cs="Times New Roman"/>
          <w:sz w:val="24"/>
          <w:szCs w:val="24"/>
        </w:rPr>
        <w:t>dio Felipe V a Cataluña]</w:t>
      </w:r>
      <w:r w:rsidR="00BA3A24" w:rsidRPr="002109A7">
        <w:rPr>
          <w:rFonts w:ascii="Times New Roman" w:hAnsi="Times New Roman" w:cs="Times New Roman"/>
          <w:b/>
          <w:sz w:val="24"/>
          <w:szCs w:val="24"/>
        </w:rPr>
        <w:t xml:space="preserve"> restableció la justicia, animó la industria y, con el acantonamiento de las tropas, se fomentaron insensiblemente las manufacturas”. Por último, </w:t>
      </w:r>
      <w:hyperlink r:id="rId54" w:history="1">
        <w:r w:rsidR="00BA3A24" w:rsidRPr="00B22CF5">
          <w:rPr>
            <w:rStyle w:val="Hipervnculo"/>
            <w:rFonts w:ascii="Times New Roman" w:hAnsi="Times New Roman" w:cs="Times New Roman"/>
            <w:b/>
            <w:sz w:val="24"/>
            <w:szCs w:val="24"/>
          </w:rPr>
          <w:t>Martínez Shaw</w:t>
        </w:r>
      </w:hyperlink>
      <w:r w:rsidR="00BA3A24" w:rsidRPr="002109A7">
        <w:rPr>
          <w:rFonts w:ascii="Times New Roman" w:hAnsi="Times New Roman" w:cs="Times New Roman"/>
          <w:b/>
          <w:sz w:val="24"/>
          <w:szCs w:val="24"/>
        </w:rPr>
        <w:t xml:space="preserve"> (1985, p. 97), tras examinar los efectos del Catastro, concluye: “la administración borbónica proporcionó unos instrumentos que, limitados por la concepción feudal y mercantilista de la política económica, favorecieron en su conjunto el despegue de Cataluña a todo lo largo del Setecientos</w:t>
      </w:r>
      <w:r w:rsidR="002109A7">
        <w:rPr>
          <w:rFonts w:ascii="Times New Roman" w:hAnsi="Times New Roman" w:cs="Times New Roman"/>
          <w:b/>
          <w:sz w:val="24"/>
          <w:szCs w:val="24"/>
        </w:rPr>
        <w:t>&gt;&gt;</w:t>
      </w:r>
      <w:r w:rsidR="00EF43AB">
        <w:rPr>
          <w:rFonts w:ascii="Times New Roman" w:hAnsi="Times New Roman" w:cs="Times New Roman"/>
          <w:b/>
          <w:sz w:val="24"/>
          <w:szCs w:val="24"/>
        </w:rPr>
        <w:t>.</w:t>
      </w:r>
      <w:r w:rsidR="002109A7" w:rsidRPr="00A11073">
        <w:rPr>
          <w:rFonts w:ascii="Times New Roman" w:hAnsi="Times New Roman" w:cs="Times New Roman"/>
          <w:sz w:val="24"/>
          <w:szCs w:val="24"/>
        </w:rPr>
        <w:t xml:space="preserve"> </w:t>
      </w:r>
      <w:r w:rsidR="00B22CF5" w:rsidRPr="00A11073">
        <w:rPr>
          <w:rFonts w:ascii="Times New Roman" w:hAnsi="Times New Roman" w:cs="Times New Roman"/>
          <w:sz w:val="24"/>
          <w:szCs w:val="24"/>
        </w:rPr>
        <w:t>(</w:t>
      </w:r>
      <w:hyperlink r:id="rId55" w:history="1">
        <w:r w:rsidR="002109A7" w:rsidRPr="00A11073">
          <w:rPr>
            <w:rStyle w:val="Hipervnculo"/>
            <w:rFonts w:ascii="Times New Roman" w:hAnsi="Times New Roman" w:cs="Times New Roman"/>
            <w:b/>
            <w:sz w:val="24"/>
            <w:szCs w:val="24"/>
          </w:rPr>
          <w:t>Gabriel Tortella</w:t>
        </w:r>
      </w:hyperlink>
      <w:r w:rsidR="002109A7">
        <w:rPr>
          <w:rFonts w:ascii="Times New Roman" w:hAnsi="Times New Roman" w:cs="Times New Roman"/>
          <w:sz w:val="24"/>
          <w:szCs w:val="24"/>
        </w:rPr>
        <w:t xml:space="preserve">: </w:t>
      </w:r>
      <w:r w:rsidR="002109A7">
        <w:rPr>
          <w:rFonts w:ascii="Times New Roman" w:hAnsi="Times New Roman" w:cs="Times New Roman"/>
          <w:i/>
          <w:sz w:val="24"/>
          <w:szCs w:val="24"/>
        </w:rPr>
        <w:t>“</w:t>
      </w:r>
      <w:hyperlink r:id="rId56" w:history="1">
        <w:r w:rsidR="002109A7" w:rsidRPr="002109A7">
          <w:rPr>
            <w:rStyle w:val="Hipervnculo"/>
            <w:rFonts w:ascii="Times New Roman" w:hAnsi="Times New Roman" w:cs="Times New Roman"/>
            <w:b/>
            <w:i/>
            <w:sz w:val="24"/>
            <w:szCs w:val="24"/>
          </w:rPr>
          <w:t xml:space="preserve">La economía catalana en el Siglo </w:t>
        </w:r>
        <w:r w:rsidR="003734D9">
          <w:rPr>
            <w:rStyle w:val="Hipervnculo"/>
            <w:rFonts w:ascii="Times New Roman" w:hAnsi="Times New Roman" w:cs="Times New Roman"/>
            <w:b/>
            <w:i/>
            <w:sz w:val="24"/>
            <w:szCs w:val="24"/>
          </w:rPr>
          <w:t>X</w:t>
        </w:r>
        <w:r w:rsidR="002109A7" w:rsidRPr="002109A7">
          <w:rPr>
            <w:rStyle w:val="Hipervnculo"/>
            <w:rFonts w:ascii="Times New Roman" w:hAnsi="Times New Roman" w:cs="Times New Roman"/>
            <w:b/>
            <w:i/>
            <w:sz w:val="24"/>
            <w:szCs w:val="24"/>
          </w:rPr>
          <w:t>VIII. Algunas precisiones</w:t>
        </w:r>
      </w:hyperlink>
      <w:r w:rsidR="002109A7">
        <w:rPr>
          <w:rFonts w:ascii="Times New Roman" w:hAnsi="Times New Roman" w:cs="Times New Roman"/>
          <w:i/>
          <w:sz w:val="24"/>
          <w:szCs w:val="24"/>
        </w:rPr>
        <w:t>”</w:t>
      </w:r>
      <w:r w:rsidR="00BA3A24" w:rsidRPr="002109A7">
        <w:rPr>
          <w:rFonts w:ascii="Times New Roman" w:hAnsi="Times New Roman" w:cs="Times New Roman"/>
          <w:sz w:val="24"/>
          <w:szCs w:val="24"/>
        </w:rPr>
        <w:t xml:space="preserve">. Ver </w:t>
      </w:r>
      <w:r w:rsidR="002109A7">
        <w:rPr>
          <w:rFonts w:ascii="Times New Roman" w:hAnsi="Times New Roman" w:cs="Times New Roman"/>
          <w:sz w:val="24"/>
          <w:szCs w:val="24"/>
        </w:rPr>
        <w:t xml:space="preserve">en </w:t>
      </w:r>
      <w:r w:rsidR="00BA3A24" w:rsidRPr="002109A7">
        <w:rPr>
          <w:rFonts w:ascii="Times New Roman" w:hAnsi="Times New Roman" w:cs="Times New Roman"/>
          <w:sz w:val="24"/>
          <w:szCs w:val="24"/>
        </w:rPr>
        <w:t>Pp. 12</w:t>
      </w:r>
      <w:r w:rsidR="00301623">
        <w:rPr>
          <w:rFonts w:ascii="Times New Roman" w:hAnsi="Times New Roman" w:cs="Times New Roman"/>
          <w:sz w:val="24"/>
          <w:szCs w:val="24"/>
        </w:rPr>
        <w:t>. Lo entre corchetes nuestro</w:t>
      </w:r>
      <w:r w:rsidR="00B22CF5">
        <w:rPr>
          <w:rFonts w:ascii="Times New Roman" w:hAnsi="Times New Roman" w:cs="Times New Roman"/>
          <w:sz w:val="24"/>
          <w:szCs w:val="24"/>
        </w:rPr>
        <w:t>).</w:t>
      </w:r>
      <w:r w:rsidR="00BA3A24" w:rsidRPr="002109A7">
        <w:rPr>
          <w:rFonts w:ascii="Times New Roman" w:hAnsi="Times New Roman" w:cs="Times New Roman"/>
          <w:sz w:val="24"/>
          <w:szCs w:val="24"/>
        </w:rPr>
        <w:t xml:space="preserve"> </w:t>
      </w:r>
    </w:p>
    <w:p w:rsidR="00BA3A24" w:rsidRPr="00BA3A24" w:rsidRDefault="00BA3A24" w:rsidP="00BA3A24">
      <w:pPr>
        <w:spacing w:after="0"/>
        <w:ind w:right="5"/>
        <w:jc w:val="both"/>
        <w:rPr>
          <w:rFonts w:ascii="Times New Roman" w:hAnsi="Times New Roman" w:cs="Times New Roman"/>
          <w:sz w:val="28"/>
          <w:szCs w:val="28"/>
        </w:rPr>
      </w:pPr>
    </w:p>
    <w:p w:rsidR="004B7978" w:rsidRDefault="00BA3A24" w:rsidP="004B7978">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EF43AB">
        <w:rPr>
          <w:rFonts w:ascii="Times New Roman" w:hAnsi="Times New Roman" w:cs="Times New Roman"/>
          <w:sz w:val="28"/>
          <w:szCs w:val="28"/>
        </w:rPr>
        <w:t>Según ha reportado</w:t>
      </w:r>
      <w:r w:rsidR="00EF43AB" w:rsidRPr="00EF43AB">
        <w:rPr>
          <w:rFonts w:ascii="Times New Roman" w:hAnsi="Times New Roman" w:cs="Times New Roman"/>
          <w:bCs/>
          <w:sz w:val="24"/>
          <w:szCs w:val="24"/>
        </w:rPr>
        <w:t xml:space="preserve"> </w:t>
      </w:r>
      <w:hyperlink r:id="rId57" w:history="1">
        <w:r w:rsidR="00EF43AB" w:rsidRPr="00EF43AB">
          <w:rPr>
            <w:rStyle w:val="Hipervnculo"/>
            <w:rFonts w:ascii="Times New Roman" w:hAnsi="Times New Roman" w:cs="Times New Roman"/>
            <w:b/>
            <w:bCs/>
            <w:sz w:val="28"/>
            <w:szCs w:val="28"/>
          </w:rPr>
          <w:t>Vicenç</w:t>
        </w:r>
        <w:r w:rsidR="00EF43AB" w:rsidRPr="00EF43AB">
          <w:rPr>
            <w:rStyle w:val="Hipervnculo"/>
            <w:rFonts w:ascii="Times New Roman" w:hAnsi="Times New Roman" w:cs="Times New Roman"/>
            <w:b/>
            <w:sz w:val="28"/>
            <w:szCs w:val="28"/>
          </w:rPr>
          <w:t xml:space="preserve"> Navarro</w:t>
        </w:r>
      </w:hyperlink>
      <w:r w:rsidR="00EF43AB">
        <w:rPr>
          <w:rFonts w:ascii="Times New Roman" w:hAnsi="Times New Roman" w:cs="Times New Roman"/>
          <w:sz w:val="28"/>
          <w:szCs w:val="28"/>
        </w:rPr>
        <w:t>, e</w:t>
      </w:r>
      <w:r w:rsidR="003A68D6">
        <w:rPr>
          <w:rFonts w:ascii="Times New Roman" w:hAnsi="Times New Roman" w:cs="Times New Roman"/>
          <w:sz w:val="28"/>
          <w:szCs w:val="28"/>
        </w:rPr>
        <w:t>n el año 2.000, Catalu</w:t>
      </w:r>
      <w:r w:rsidR="006F2FA3">
        <w:rPr>
          <w:rFonts w:ascii="Times New Roman" w:hAnsi="Times New Roman" w:cs="Times New Roman"/>
          <w:sz w:val="28"/>
          <w:szCs w:val="28"/>
        </w:rPr>
        <w:t>ña</w:t>
      </w:r>
      <w:r w:rsidR="003A68D6">
        <w:rPr>
          <w:rFonts w:ascii="Times New Roman" w:hAnsi="Times New Roman" w:cs="Times New Roman"/>
          <w:sz w:val="28"/>
          <w:szCs w:val="28"/>
        </w:rPr>
        <w:t xml:space="preserve"> era la </w:t>
      </w:r>
      <w:r w:rsidR="00DC29F7">
        <w:rPr>
          <w:rFonts w:ascii="Times New Roman" w:hAnsi="Times New Roman" w:cs="Times New Roman"/>
          <w:sz w:val="28"/>
          <w:szCs w:val="28"/>
        </w:rPr>
        <w:t xml:space="preserve">Comunidad Autónoma </w:t>
      </w:r>
      <w:r w:rsidR="003A68D6">
        <w:rPr>
          <w:rFonts w:ascii="Times New Roman" w:hAnsi="Times New Roman" w:cs="Times New Roman"/>
          <w:sz w:val="28"/>
          <w:szCs w:val="28"/>
        </w:rPr>
        <w:t>de mayor peso en el producto interior bruto</w:t>
      </w:r>
      <w:r w:rsidR="00DC29F7">
        <w:rPr>
          <w:rFonts w:ascii="Times New Roman" w:hAnsi="Times New Roman" w:cs="Times New Roman"/>
          <w:sz w:val="28"/>
          <w:szCs w:val="28"/>
        </w:rPr>
        <w:t xml:space="preserve">, </w:t>
      </w:r>
      <w:hyperlink r:id="rId58" w:history="1">
        <w:r w:rsidR="003A68D6" w:rsidRPr="003A68D6">
          <w:rPr>
            <w:rStyle w:val="Hipervnculo"/>
            <w:rFonts w:ascii="Times New Roman" w:hAnsi="Times New Roman" w:cs="Times New Roman"/>
            <w:b/>
            <w:sz w:val="28"/>
            <w:szCs w:val="28"/>
          </w:rPr>
          <w:t>superior en 1,3 puntos porcentuales</w:t>
        </w:r>
      </w:hyperlink>
      <w:r w:rsidR="005F3DE1">
        <w:rPr>
          <w:rFonts w:ascii="Times New Roman" w:hAnsi="Times New Roman" w:cs="Times New Roman"/>
          <w:sz w:val="28"/>
          <w:szCs w:val="28"/>
        </w:rPr>
        <w:t xml:space="preserve"> </w:t>
      </w:r>
      <w:r w:rsidR="00DC29F7" w:rsidRPr="00DC29F7">
        <w:rPr>
          <w:rFonts w:ascii="Times New Roman" w:hAnsi="Times New Roman" w:cs="Times New Roman"/>
          <w:sz w:val="28"/>
          <w:szCs w:val="28"/>
        </w:rPr>
        <w:t>respecto al resto,</w:t>
      </w:r>
      <w:r w:rsidR="00DC29F7">
        <w:rPr>
          <w:rFonts w:ascii="Times New Roman" w:hAnsi="Times New Roman" w:cs="Times New Roman"/>
          <w:sz w:val="28"/>
          <w:szCs w:val="28"/>
        </w:rPr>
        <w:t xml:space="preserve"> </w:t>
      </w:r>
      <w:r w:rsidR="00B22CF5">
        <w:rPr>
          <w:rFonts w:ascii="Times New Roman" w:hAnsi="Times New Roman" w:cs="Times New Roman"/>
          <w:sz w:val="28"/>
          <w:szCs w:val="28"/>
        </w:rPr>
        <w:t>Ahora</w:t>
      </w:r>
      <w:r w:rsidR="005F3DE1">
        <w:rPr>
          <w:rFonts w:ascii="Times New Roman" w:hAnsi="Times New Roman" w:cs="Times New Roman"/>
          <w:sz w:val="28"/>
          <w:szCs w:val="28"/>
        </w:rPr>
        <w:t xml:space="preserve"> desde </w:t>
      </w:r>
      <w:r w:rsidR="007308E5">
        <w:rPr>
          <w:rFonts w:ascii="Times New Roman" w:hAnsi="Times New Roman" w:cs="Times New Roman"/>
          <w:sz w:val="28"/>
          <w:szCs w:val="28"/>
        </w:rPr>
        <w:t>la presente recesión económica que se prolonga, e</w:t>
      </w:r>
      <w:r w:rsidR="004B7978" w:rsidRPr="004B7978">
        <w:rPr>
          <w:rFonts w:ascii="Times New Roman" w:hAnsi="Times New Roman" w:cs="Times New Roman"/>
          <w:sz w:val="28"/>
          <w:szCs w:val="28"/>
        </w:rPr>
        <w:t>l aumento del desempleo y la consecuente reducción de los servicios públicos en el llamado “Estado del Bienestar” español, ocasionaron en Catalu</w:t>
      </w:r>
      <w:r w:rsidR="006F2FA3">
        <w:rPr>
          <w:rFonts w:ascii="Times New Roman" w:hAnsi="Times New Roman" w:cs="Times New Roman"/>
          <w:sz w:val="28"/>
          <w:szCs w:val="28"/>
        </w:rPr>
        <w:t>ña</w:t>
      </w:r>
      <w:r w:rsidR="004B7978" w:rsidRPr="004B7978">
        <w:rPr>
          <w:rFonts w:ascii="Times New Roman" w:hAnsi="Times New Roman" w:cs="Times New Roman"/>
          <w:sz w:val="28"/>
          <w:szCs w:val="28"/>
        </w:rPr>
        <w:t xml:space="preserve"> un devastador impacto sobre las clases populares. Uno de ellos sigue siendo el acusado nivel de pobreza y exclusión social</w:t>
      </w:r>
      <w:r w:rsidR="004872E9">
        <w:rPr>
          <w:rFonts w:ascii="Times New Roman" w:hAnsi="Times New Roman" w:cs="Times New Roman"/>
          <w:sz w:val="28"/>
          <w:szCs w:val="28"/>
        </w:rPr>
        <w:t xml:space="preserve">, </w:t>
      </w:r>
      <w:r w:rsidR="004B7978" w:rsidRPr="004B7978">
        <w:rPr>
          <w:rFonts w:ascii="Times New Roman" w:hAnsi="Times New Roman" w:cs="Times New Roman"/>
          <w:sz w:val="28"/>
          <w:szCs w:val="28"/>
        </w:rPr>
        <w:t xml:space="preserve">donde la renta media neta anual </w:t>
      </w:r>
      <w:r w:rsidR="0078753C">
        <w:rPr>
          <w:rFonts w:ascii="Times New Roman" w:hAnsi="Times New Roman" w:cs="Times New Roman"/>
          <w:sz w:val="28"/>
          <w:szCs w:val="28"/>
        </w:rPr>
        <w:t xml:space="preserve">en la mayoría </w:t>
      </w:r>
      <w:r w:rsidR="004B7978" w:rsidRPr="004B7978">
        <w:rPr>
          <w:rFonts w:ascii="Times New Roman" w:hAnsi="Times New Roman" w:cs="Times New Roman"/>
          <w:sz w:val="28"/>
          <w:szCs w:val="28"/>
        </w:rPr>
        <w:t xml:space="preserve">de los hogares catalanes entre 2009 y 2016, descendió un 5,2% pasando de 33.064 Euros a 31.339 euros, y en 2016 el 40% de las familias más humildes con uno o más hijos estaban en riesgo de pobreza. Durante este periodo </w:t>
      </w:r>
      <w:r w:rsidR="00653E2F">
        <w:rPr>
          <w:rFonts w:ascii="Times New Roman" w:hAnsi="Times New Roman" w:cs="Times New Roman"/>
          <w:sz w:val="28"/>
          <w:szCs w:val="28"/>
        </w:rPr>
        <w:t xml:space="preserve">el </w:t>
      </w:r>
      <w:r w:rsidR="004B7978" w:rsidRPr="004B7978">
        <w:rPr>
          <w:rFonts w:ascii="Times New Roman" w:hAnsi="Times New Roman" w:cs="Times New Roman"/>
          <w:sz w:val="28"/>
          <w:szCs w:val="28"/>
        </w:rPr>
        <w:t xml:space="preserve">porcentaje de pobreza </w:t>
      </w:r>
      <w:r w:rsidR="00653E2F">
        <w:rPr>
          <w:rFonts w:ascii="Times New Roman" w:hAnsi="Times New Roman" w:cs="Times New Roman"/>
          <w:sz w:val="28"/>
          <w:szCs w:val="28"/>
        </w:rPr>
        <w:t xml:space="preserve">extrema </w:t>
      </w:r>
      <w:r w:rsidR="004B7978" w:rsidRPr="004B7978">
        <w:rPr>
          <w:rFonts w:ascii="Times New Roman" w:hAnsi="Times New Roman" w:cs="Times New Roman"/>
          <w:sz w:val="28"/>
          <w:szCs w:val="28"/>
        </w:rPr>
        <w:t xml:space="preserve">se incrementó en un 22%, y la población total en hogares sin ningún tipo de ingreso, subió un 52% pasando de 112.100 a 176.200 personas entre 2008 y 2017. Y el porcentaje de personas en riesgo de pobreza extrema o </w:t>
      </w:r>
      <w:r w:rsidR="006D2751">
        <w:rPr>
          <w:rFonts w:ascii="Times New Roman" w:hAnsi="Times New Roman" w:cs="Times New Roman"/>
          <w:sz w:val="28"/>
          <w:szCs w:val="28"/>
        </w:rPr>
        <w:t>e</w:t>
      </w:r>
      <w:r w:rsidR="004B7978" w:rsidRPr="004B7978">
        <w:rPr>
          <w:rFonts w:ascii="Times New Roman" w:hAnsi="Times New Roman" w:cs="Times New Roman"/>
          <w:sz w:val="28"/>
          <w:szCs w:val="28"/>
        </w:rPr>
        <w:t xml:space="preserve">xclusión social en el periodo 2008-2015, pasó de un 15% de la población total a un 20%, un incremento del 27%; al tiempo que la población en situación de privación material severa se incrementó en un 250%. Estos datos </w:t>
      </w:r>
      <w:r w:rsidR="006D2751">
        <w:rPr>
          <w:rFonts w:ascii="Times New Roman" w:hAnsi="Times New Roman" w:cs="Times New Roman"/>
          <w:sz w:val="28"/>
          <w:szCs w:val="28"/>
        </w:rPr>
        <w:t xml:space="preserve">evidencian </w:t>
      </w:r>
      <w:r w:rsidR="004B7978" w:rsidRPr="004B7978">
        <w:rPr>
          <w:rFonts w:ascii="Times New Roman" w:hAnsi="Times New Roman" w:cs="Times New Roman"/>
          <w:sz w:val="28"/>
          <w:szCs w:val="28"/>
        </w:rPr>
        <w:t xml:space="preserve">la enorme crisis social que sufre la población catalana de condición social asalariada, económica, social y políticamente subalterna. </w:t>
      </w:r>
    </w:p>
    <w:p w:rsidR="004B7978" w:rsidRPr="004B7978" w:rsidRDefault="004B7978" w:rsidP="004B7978">
      <w:pPr>
        <w:spacing w:after="0"/>
        <w:ind w:right="5"/>
        <w:jc w:val="both"/>
        <w:rPr>
          <w:rFonts w:ascii="Times New Roman" w:hAnsi="Times New Roman" w:cs="Times New Roman"/>
          <w:sz w:val="28"/>
          <w:szCs w:val="28"/>
        </w:rPr>
      </w:pPr>
    </w:p>
    <w:p w:rsidR="00025661" w:rsidRDefault="00B876B9" w:rsidP="00860168">
      <w:pPr>
        <w:spacing w:after="0"/>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860168">
        <w:rPr>
          <w:rFonts w:ascii="Times New Roman" w:hAnsi="Times New Roman" w:cs="Times New Roman"/>
          <w:sz w:val="28"/>
          <w:szCs w:val="28"/>
        </w:rPr>
        <w:tab/>
      </w:r>
      <w:r w:rsidR="0062525B">
        <w:rPr>
          <w:rFonts w:ascii="Times New Roman" w:hAnsi="Times New Roman" w:cs="Times New Roman"/>
          <w:sz w:val="28"/>
          <w:szCs w:val="28"/>
        </w:rPr>
        <w:t xml:space="preserve">El </w:t>
      </w:r>
      <w:r w:rsidR="00860168" w:rsidRPr="00860168">
        <w:rPr>
          <w:rFonts w:ascii="Times New Roman" w:hAnsi="Times New Roman" w:cs="Times New Roman"/>
          <w:sz w:val="28"/>
          <w:szCs w:val="28"/>
        </w:rPr>
        <w:t xml:space="preserve">Partido Popular </w:t>
      </w:r>
      <w:r w:rsidR="006D2751">
        <w:rPr>
          <w:rFonts w:ascii="Times New Roman" w:hAnsi="Times New Roman" w:cs="Times New Roman"/>
          <w:sz w:val="28"/>
          <w:szCs w:val="28"/>
        </w:rPr>
        <w:t xml:space="preserve">en España </w:t>
      </w:r>
      <w:r w:rsidR="0062525B">
        <w:rPr>
          <w:rFonts w:ascii="Times New Roman" w:hAnsi="Times New Roman" w:cs="Times New Roman"/>
          <w:sz w:val="28"/>
          <w:szCs w:val="28"/>
        </w:rPr>
        <w:t xml:space="preserve">es </w:t>
      </w:r>
      <w:r w:rsidR="006D2751">
        <w:rPr>
          <w:rFonts w:ascii="Times New Roman" w:hAnsi="Times New Roman" w:cs="Times New Roman"/>
          <w:sz w:val="28"/>
          <w:szCs w:val="28"/>
        </w:rPr>
        <w:t xml:space="preserve">una formación política </w:t>
      </w:r>
      <w:r w:rsidR="0062525B">
        <w:rPr>
          <w:rFonts w:ascii="Times New Roman" w:hAnsi="Times New Roman" w:cs="Times New Roman"/>
          <w:sz w:val="28"/>
          <w:szCs w:val="28"/>
        </w:rPr>
        <w:t xml:space="preserve">de carácter </w:t>
      </w:r>
      <w:r w:rsidR="00860168" w:rsidRPr="00372D68">
        <w:rPr>
          <w:rFonts w:ascii="Times New Roman" w:hAnsi="Times New Roman" w:cs="Times New Roman"/>
          <w:b/>
          <w:sz w:val="28"/>
          <w:szCs w:val="28"/>
          <w:u w:val="single"/>
        </w:rPr>
        <w:t>conservador liberal</w:t>
      </w:r>
      <w:r w:rsidR="0062525B">
        <w:rPr>
          <w:rFonts w:ascii="Times New Roman" w:hAnsi="Times New Roman" w:cs="Times New Roman"/>
          <w:sz w:val="28"/>
          <w:szCs w:val="28"/>
        </w:rPr>
        <w:t xml:space="preserve"> </w:t>
      </w:r>
      <w:r w:rsidR="00372D68">
        <w:rPr>
          <w:rFonts w:ascii="Times New Roman" w:hAnsi="Times New Roman" w:cs="Times New Roman"/>
          <w:sz w:val="28"/>
          <w:szCs w:val="28"/>
        </w:rPr>
        <w:t xml:space="preserve">presidido </w:t>
      </w:r>
      <w:r w:rsidR="0062525B">
        <w:rPr>
          <w:rFonts w:ascii="Times New Roman" w:hAnsi="Times New Roman" w:cs="Times New Roman"/>
          <w:sz w:val="28"/>
          <w:szCs w:val="28"/>
        </w:rPr>
        <w:t xml:space="preserve">por </w:t>
      </w:r>
      <w:hyperlink r:id="rId59" w:history="1">
        <w:r w:rsidR="0062525B" w:rsidRPr="006D2751">
          <w:rPr>
            <w:rStyle w:val="Hipervnculo"/>
            <w:rFonts w:ascii="Times New Roman" w:hAnsi="Times New Roman" w:cs="Times New Roman"/>
            <w:b/>
            <w:sz w:val="28"/>
            <w:szCs w:val="28"/>
          </w:rPr>
          <w:t>Mariano Rajoy Brey</w:t>
        </w:r>
      </w:hyperlink>
      <w:r w:rsidR="0062525B">
        <w:rPr>
          <w:rFonts w:ascii="Times New Roman" w:hAnsi="Times New Roman" w:cs="Times New Roman"/>
          <w:sz w:val="28"/>
          <w:szCs w:val="28"/>
        </w:rPr>
        <w:t>. Y</w:t>
      </w:r>
      <w:r w:rsidR="00860168" w:rsidRPr="00860168">
        <w:rPr>
          <w:rFonts w:ascii="Times New Roman" w:hAnsi="Times New Roman" w:cs="Times New Roman"/>
          <w:sz w:val="28"/>
          <w:szCs w:val="28"/>
        </w:rPr>
        <w:t xml:space="preserve"> </w:t>
      </w:r>
      <w:r w:rsidR="005643C1">
        <w:rPr>
          <w:rFonts w:ascii="Times New Roman" w:hAnsi="Times New Roman" w:cs="Times New Roman"/>
          <w:sz w:val="28"/>
          <w:szCs w:val="28"/>
        </w:rPr>
        <w:t xml:space="preserve">“tanto monta monta tanto” </w:t>
      </w:r>
      <w:r w:rsidR="00860168" w:rsidRPr="00860168">
        <w:rPr>
          <w:rFonts w:ascii="Times New Roman" w:hAnsi="Times New Roman" w:cs="Times New Roman"/>
          <w:sz w:val="28"/>
          <w:szCs w:val="28"/>
        </w:rPr>
        <w:t xml:space="preserve">el </w:t>
      </w:r>
      <w:r w:rsidR="00860168" w:rsidRPr="00372D68">
        <w:rPr>
          <w:rFonts w:ascii="Times New Roman" w:hAnsi="Times New Roman" w:cs="Times New Roman"/>
          <w:b/>
          <w:sz w:val="28"/>
          <w:szCs w:val="28"/>
          <w:u w:val="single"/>
        </w:rPr>
        <w:t>nacionalismo catalanista secesionista</w:t>
      </w:r>
      <w:r w:rsidR="00860168" w:rsidRPr="00860168">
        <w:rPr>
          <w:rFonts w:ascii="Times New Roman" w:hAnsi="Times New Roman" w:cs="Times New Roman"/>
          <w:sz w:val="28"/>
          <w:szCs w:val="28"/>
        </w:rPr>
        <w:t xml:space="preserve">, liderado por el </w:t>
      </w:r>
      <w:r w:rsidR="00F01A11">
        <w:rPr>
          <w:rFonts w:ascii="Times New Roman" w:hAnsi="Times New Roman" w:cs="Times New Roman"/>
          <w:sz w:val="28"/>
          <w:szCs w:val="28"/>
        </w:rPr>
        <w:t>P</w:t>
      </w:r>
      <w:r w:rsidR="006E09D9">
        <w:rPr>
          <w:rFonts w:ascii="Times New Roman" w:hAnsi="Times New Roman" w:cs="Times New Roman"/>
          <w:sz w:val="28"/>
          <w:szCs w:val="28"/>
        </w:rPr>
        <w:t xml:space="preserve">artido </w:t>
      </w:r>
      <w:r w:rsidR="00F01A11">
        <w:rPr>
          <w:rFonts w:ascii="Times New Roman" w:hAnsi="Times New Roman" w:cs="Times New Roman"/>
          <w:sz w:val="28"/>
          <w:szCs w:val="28"/>
        </w:rPr>
        <w:t>D</w:t>
      </w:r>
      <w:r w:rsidR="006E09D9">
        <w:rPr>
          <w:rFonts w:ascii="Times New Roman" w:hAnsi="Times New Roman" w:cs="Times New Roman"/>
          <w:sz w:val="28"/>
          <w:szCs w:val="28"/>
        </w:rPr>
        <w:t xml:space="preserve">emócrata </w:t>
      </w:r>
      <w:r w:rsidR="00F01A11">
        <w:rPr>
          <w:rFonts w:ascii="Times New Roman" w:hAnsi="Times New Roman" w:cs="Times New Roman"/>
          <w:sz w:val="28"/>
          <w:szCs w:val="28"/>
        </w:rPr>
        <w:t xml:space="preserve">europeo </w:t>
      </w:r>
      <w:r w:rsidR="006E09D9">
        <w:rPr>
          <w:rFonts w:ascii="Times New Roman" w:hAnsi="Times New Roman" w:cs="Times New Roman"/>
          <w:sz w:val="28"/>
          <w:szCs w:val="28"/>
        </w:rPr>
        <w:t xml:space="preserve">catalán </w:t>
      </w:r>
      <w:r w:rsidR="00F01A11">
        <w:rPr>
          <w:rFonts w:ascii="Times New Roman" w:hAnsi="Times New Roman" w:cs="Times New Roman"/>
          <w:sz w:val="28"/>
          <w:szCs w:val="28"/>
        </w:rPr>
        <w:t>(</w:t>
      </w:r>
      <w:hyperlink r:id="rId60" w:history="1">
        <w:r w:rsidR="00860168" w:rsidRPr="00FD186E">
          <w:rPr>
            <w:rStyle w:val="Hipervnculo"/>
            <w:rFonts w:ascii="Times New Roman" w:hAnsi="Times New Roman" w:cs="Times New Roman"/>
            <w:b/>
            <w:sz w:val="28"/>
            <w:szCs w:val="28"/>
          </w:rPr>
          <w:t>PDeCAT</w:t>
        </w:r>
      </w:hyperlink>
      <w:r w:rsidR="00F01A11">
        <w:rPr>
          <w:rFonts w:ascii="Times New Roman" w:hAnsi="Times New Roman" w:cs="Times New Roman"/>
          <w:sz w:val="28"/>
          <w:szCs w:val="28"/>
        </w:rPr>
        <w:t>)</w:t>
      </w:r>
      <w:r w:rsidR="0062525B">
        <w:rPr>
          <w:rFonts w:ascii="Times New Roman" w:hAnsi="Times New Roman" w:cs="Times New Roman"/>
          <w:sz w:val="28"/>
          <w:szCs w:val="28"/>
        </w:rPr>
        <w:t xml:space="preserve">, </w:t>
      </w:r>
      <w:r w:rsidR="002A6AC2">
        <w:rPr>
          <w:rFonts w:ascii="Times New Roman" w:hAnsi="Times New Roman" w:cs="Times New Roman"/>
          <w:sz w:val="28"/>
          <w:szCs w:val="28"/>
        </w:rPr>
        <w:t xml:space="preserve">que </w:t>
      </w:r>
      <w:r w:rsidR="00372D68">
        <w:rPr>
          <w:rFonts w:ascii="Times New Roman" w:hAnsi="Times New Roman" w:cs="Times New Roman"/>
          <w:sz w:val="28"/>
          <w:szCs w:val="28"/>
        </w:rPr>
        <w:t>bajo la presidencia d</w:t>
      </w:r>
      <w:r w:rsidR="00860168" w:rsidRPr="00860168">
        <w:rPr>
          <w:rFonts w:ascii="Times New Roman" w:hAnsi="Times New Roman" w:cs="Times New Roman"/>
          <w:sz w:val="28"/>
          <w:szCs w:val="28"/>
        </w:rPr>
        <w:t xml:space="preserve">el Sr. </w:t>
      </w:r>
      <w:hyperlink r:id="rId61" w:history="1">
        <w:r w:rsidR="00372D68" w:rsidRPr="00844C2B">
          <w:rPr>
            <w:rStyle w:val="Hipervnculo"/>
            <w:rFonts w:ascii="Times New Roman" w:hAnsi="Times New Roman" w:cs="Times New Roman"/>
            <w:b/>
            <w:sz w:val="28"/>
            <w:szCs w:val="28"/>
          </w:rPr>
          <w:t xml:space="preserve">Carles </w:t>
        </w:r>
        <w:r w:rsidR="00860168" w:rsidRPr="00844C2B">
          <w:rPr>
            <w:rStyle w:val="Hipervnculo"/>
            <w:rFonts w:ascii="Times New Roman" w:hAnsi="Times New Roman" w:cs="Times New Roman"/>
            <w:b/>
            <w:sz w:val="28"/>
            <w:szCs w:val="28"/>
          </w:rPr>
          <w:t>Puigdemont</w:t>
        </w:r>
      </w:hyperlink>
      <w:r w:rsidR="0062525B">
        <w:rPr>
          <w:rFonts w:ascii="Times New Roman" w:hAnsi="Times New Roman" w:cs="Times New Roman"/>
          <w:sz w:val="28"/>
          <w:szCs w:val="28"/>
        </w:rPr>
        <w:t xml:space="preserve"> </w:t>
      </w:r>
      <w:r w:rsidR="00FD186E">
        <w:rPr>
          <w:rFonts w:ascii="Times New Roman" w:hAnsi="Times New Roman" w:cs="Times New Roman"/>
          <w:sz w:val="28"/>
          <w:szCs w:val="28"/>
        </w:rPr>
        <w:t xml:space="preserve">vino presidiendo </w:t>
      </w:r>
      <w:r w:rsidR="004B7978">
        <w:rPr>
          <w:rFonts w:ascii="Times New Roman" w:hAnsi="Times New Roman" w:cs="Times New Roman"/>
          <w:sz w:val="28"/>
          <w:szCs w:val="28"/>
        </w:rPr>
        <w:t xml:space="preserve">a esa Comunidad autónoma </w:t>
      </w:r>
      <w:r w:rsidR="00860168" w:rsidRPr="00860168">
        <w:rPr>
          <w:rFonts w:ascii="Times New Roman" w:hAnsi="Times New Roman" w:cs="Times New Roman"/>
          <w:sz w:val="28"/>
          <w:szCs w:val="28"/>
        </w:rPr>
        <w:t>en coalición con E</w:t>
      </w:r>
      <w:r w:rsidR="0062525B">
        <w:rPr>
          <w:rFonts w:ascii="Times New Roman" w:hAnsi="Times New Roman" w:cs="Times New Roman"/>
          <w:sz w:val="28"/>
          <w:szCs w:val="28"/>
        </w:rPr>
        <w:t xml:space="preserve">zquerra </w:t>
      </w:r>
      <w:r w:rsidR="00860168" w:rsidRPr="00860168">
        <w:rPr>
          <w:rFonts w:ascii="Times New Roman" w:hAnsi="Times New Roman" w:cs="Times New Roman"/>
          <w:sz w:val="28"/>
          <w:szCs w:val="28"/>
        </w:rPr>
        <w:t>R</w:t>
      </w:r>
      <w:r w:rsidR="00F01A11">
        <w:rPr>
          <w:rFonts w:ascii="Times New Roman" w:hAnsi="Times New Roman" w:cs="Times New Roman"/>
          <w:sz w:val="28"/>
          <w:szCs w:val="28"/>
        </w:rPr>
        <w:t>epublicana de Catalunya (</w:t>
      </w:r>
      <w:hyperlink r:id="rId62" w:history="1">
        <w:r w:rsidR="00F01A11" w:rsidRPr="00FD186E">
          <w:rPr>
            <w:rStyle w:val="Hipervnculo"/>
            <w:rFonts w:ascii="Times New Roman" w:hAnsi="Times New Roman" w:cs="Times New Roman"/>
            <w:b/>
            <w:sz w:val="28"/>
            <w:szCs w:val="28"/>
          </w:rPr>
          <w:t>ER</w:t>
        </w:r>
        <w:r w:rsidR="00860168" w:rsidRPr="00FD186E">
          <w:rPr>
            <w:rStyle w:val="Hipervnculo"/>
            <w:rFonts w:ascii="Times New Roman" w:hAnsi="Times New Roman" w:cs="Times New Roman"/>
            <w:b/>
            <w:sz w:val="28"/>
            <w:szCs w:val="28"/>
          </w:rPr>
          <w:t>C</w:t>
        </w:r>
        <w:r w:rsidR="00860168" w:rsidRPr="00FD186E">
          <w:rPr>
            <w:rStyle w:val="Hipervnculo"/>
            <w:rFonts w:ascii="Times New Roman" w:hAnsi="Times New Roman" w:cs="Times New Roman"/>
            <w:sz w:val="28"/>
            <w:szCs w:val="28"/>
          </w:rPr>
          <w:t>)</w:t>
        </w:r>
      </w:hyperlink>
      <w:r w:rsidR="00860168" w:rsidRPr="00860168">
        <w:rPr>
          <w:rFonts w:ascii="Times New Roman" w:hAnsi="Times New Roman" w:cs="Times New Roman"/>
          <w:sz w:val="28"/>
          <w:szCs w:val="28"/>
        </w:rPr>
        <w:t xml:space="preserve">. Estos dos últimos partidos </w:t>
      </w:r>
      <w:r w:rsidR="00FD186E">
        <w:rPr>
          <w:rFonts w:ascii="Times New Roman" w:hAnsi="Times New Roman" w:cs="Times New Roman"/>
          <w:sz w:val="28"/>
          <w:szCs w:val="28"/>
        </w:rPr>
        <w:t>junto con la “Candidatura de Unidad Popular (</w:t>
      </w:r>
      <w:hyperlink r:id="rId63" w:history="1">
        <w:r w:rsidR="00FD186E" w:rsidRPr="00FD186E">
          <w:rPr>
            <w:rStyle w:val="Hipervnculo"/>
            <w:rFonts w:ascii="Times New Roman" w:hAnsi="Times New Roman" w:cs="Times New Roman"/>
            <w:b/>
            <w:sz w:val="28"/>
            <w:szCs w:val="28"/>
          </w:rPr>
          <w:t>CUP</w:t>
        </w:r>
      </w:hyperlink>
      <w:r w:rsidR="00FD186E">
        <w:rPr>
          <w:rFonts w:ascii="Times New Roman" w:hAnsi="Times New Roman" w:cs="Times New Roman"/>
          <w:sz w:val="28"/>
          <w:szCs w:val="28"/>
        </w:rPr>
        <w:t xml:space="preserve">) </w:t>
      </w:r>
      <w:r w:rsidR="00860168" w:rsidRPr="00860168">
        <w:rPr>
          <w:rFonts w:ascii="Times New Roman" w:hAnsi="Times New Roman" w:cs="Times New Roman"/>
          <w:sz w:val="28"/>
          <w:szCs w:val="28"/>
        </w:rPr>
        <w:t xml:space="preserve">son independentistas </w:t>
      </w:r>
      <w:r w:rsidR="00372D68">
        <w:rPr>
          <w:rFonts w:ascii="Times New Roman" w:hAnsi="Times New Roman" w:cs="Times New Roman"/>
          <w:sz w:val="28"/>
          <w:szCs w:val="28"/>
        </w:rPr>
        <w:t xml:space="preserve">contumaces </w:t>
      </w:r>
      <w:r w:rsidR="00860168" w:rsidRPr="00860168">
        <w:rPr>
          <w:rFonts w:ascii="Times New Roman" w:hAnsi="Times New Roman" w:cs="Times New Roman"/>
          <w:sz w:val="28"/>
          <w:szCs w:val="28"/>
        </w:rPr>
        <w:t>que centran su atención en el tema nacional</w:t>
      </w:r>
      <w:r w:rsidR="006E09D9">
        <w:rPr>
          <w:rFonts w:ascii="Times New Roman" w:hAnsi="Times New Roman" w:cs="Times New Roman"/>
          <w:sz w:val="28"/>
          <w:szCs w:val="28"/>
        </w:rPr>
        <w:t xml:space="preserve">, cuya </w:t>
      </w:r>
      <w:r w:rsidR="00860168" w:rsidRPr="00860168">
        <w:rPr>
          <w:rFonts w:ascii="Times New Roman" w:hAnsi="Times New Roman" w:cs="Times New Roman"/>
          <w:sz w:val="28"/>
          <w:szCs w:val="28"/>
        </w:rPr>
        <w:t xml:space="preserve">enorme crisis social </w:t>
      </w:r>
      <w:r w:rsidR="006E09D9">
        <w:rPr>
          <w:rFonts w:ascii="Times New Roman" w:hAnsi="Times New Roman" w:cs="Times New Roman"/>
          <w:sz w:val="28"/>
          <w:szCs w:val="28"/>
        </w:rPr>
        <w:t xml:space="preserve">atribuyen a </w:t>
      </w:r>
      <w:r w:rsidR="004B7978">
        <w:rPr>
          <w:rFonts w:ascii="Times New Roman" w:hAnsi="Times New Roman" w:cs="Times New Roman"/>
          <w:sz w:val="28"/>
          <w:szCs w:val="28"/>
        </w:rPr>
        <w:t xml:space="preserve">que </w:t>
      </w:r>
      <w:r w:rsidR="00860168" w:rsidRPr="00372D68">
        <w:rPr>
          <w:rFonts w:ascii="Times New Roman" w:hAnsi="Times New Roman" w:cs="Times New Roman"/>
          <w:b/>
          <w:sz w:val="28"/>
          <w:szCs w:val="28"/>
          <w:u w:val="single"/>
        </w:rPr>
        <w:t xml:space="preserve">Catalunya </w:t>
      </w:r>
      <w:r w:rsidR="006A5BC6">
        <w:rPr>
          <w:rFonts w:ascii="Times New Roman" w:hAnsi="Times New Roman" w:cs="Times New Roman"/>
          <w:b/>
          <w:sz w:val="28"/>
          <w:szCs w:val="28"/>
          <w:u w:val="single"/>
        </w:rPr>
        <w:t xml:space="preserve">siga </w:t>
      </w:r>
      <w:r w:rsidR="004B7978" w:rsidRPr="00372D68">
        <w:rPr>
          <w:rFonts w:ascii="Times New Roman" w:hAnsi="Times New Roman" w:cs="Times New Roman"/>
          <w:b/>
          <w:sz w:val="28"/>
          <w:szCs w:val="28"/>
          <w:u w:val="single"/>
        </w:rPr>
        <w:t>pertenec</w:t>
      </w:r>
      <w:r w:rsidR="006A5BC6">
        <w:rPr>
          <w:rFonts w:ascii="Times New Roman" w:hAnsi="Times New Roman" w:cs="Times New Roman"/>
          <w:b/>
          <w:sz w:val="28"/>
          <w:szCs w:val="28"/>
          <w:u w:val="single"/>
        </w:rPr>
        <w:t>iendo</w:t>
      </w:r>
      <w:r w:rsidR="004B7978" w:rsidRPr="00372D68">
        <w:rPr>
          <w:rFonts w:ascii="Times New Roman" w:hAnsi="Times New Roman" w:cs="Times New Roman"/>
          <w:b/>
          <w:sz w:val="28"/>
          <w:szCs w:val="28"/>
          <w:u w:val="single"/>
        </w:rPr>
        <w:t xml:space="preserve"> </w:t>
      </w:r>
      <w:r w:rsidR="00860168" w:rsidRPr="00372D68">
        <w:rPr>
          <w:rFonts w:ascii="Times New Roman" w:hAnsi="Times New Roman" w:cs="Times New Roman"/>
          <w:b/>
          <w:sz w:val="28"/>
          <w:szCs w:val="28"/>
          <w:u w:val="single"/>
        </w:rPr>
        <w:t>al Estado español</w:t>
      </w:r>
      <w:r w:rsidR="00025661">
        <w:rPr>
          <w:rFonts w:ascii="Times New Roman" w:hAnsi="Times New Roman" w:cs="Times New Roman"/>
          <w:sz w:val="28"/>
          <w:szCs w:val="28"/>
        </w:rPr>
        <w:t>:</w:t>
      </w:r>
    </w:p>
    <w:p w:rsidR="003007DC" w:rsidRDefault="00EF43AB" w:rsidP="003007DC">
      <w:pPr>
        <w:spacing w:after="0"/>
        <w:ind w:left="1843" w:right="1422"/>
        <w:jc w:val="both"/>
        <w:rPr>
          <w:rFonts w:ascii="Times New Roman" w:hAnsi="Times New Roman" w:cs="Times New Roman"/>
          <w:bCs/>
          <w:sz w:val="24"/>
          <w:szCs w:val="24"/>
        </w:rPr>
      </w:pPr>
      <w:r>
        <w:rPr>
          <w:rFonts w:ascii="Times New Roman" w:hAnsi="Times New Roman" w:cs="Times New Roman"/>
          <w:b/>
          <w:sz w:val="24"/>
          <w:szCs w:val="24"/>
        </w:rPr>
        <w:tab/>
        <w:t>&lt;&lt;</w:t>
      </w:r>
      <w:r w:rsidR="00025661" w:rsidRPr="00025661">
        <w:rPr>
          <w:rFonts w:ascii="Times New Roman" w:hAnsi="Times New Roman" w:cs="Times New Roman"/>
          <w:b/>
          <w:sz w:val="24"/>
          <w:szCs w:val="24"/>
        </w:rPr>
        <w:t>La responsabilidad de la crisis social hay que buscarla también en Catalunya, pues el primer argumento oculta que la gran mayoría de leyes de sensibilidad liberal (en realidad neoliberal, como las reformas laborales del gobierno Zapatero y del gobierno Rajoy, las reformas fiscales regresivas y los recortes del gasto público social, entre otros acuerdos sociales y laborales) que han tenido un impacto muy negativo generando la crisis y dañando enormemente el bienestar de las clases populares catalanas, han sido aprobadas en las Cortes Españolas (o en el Parlament catalán) por partidos catalanes, y muy especialmente por Converg</w:t>
      </w:r>
      <w:r w:rsidR="00025661">
        <w:rPr>
          <w:rFonts w:ascii="Times New Roman" w:hAnsi="Times New Roman" w:cs="Times New Roman"/>
          <w:b/>
          <w:sz w:val="24"/>
          <w:szCs w:val="24"/>
        </w:rPr>
        <w:t>e</w:t>
      </w:r>
      <w:r w:rsidR="00025661" w:rsidRPr="00025661">
        <w:rPr>
          <w:rFonts w:ascii="Times New Roman" w:hAnsi="Times New Roman" w:cs="Times New Roman"/>
          <w:b/>
          <w:sz w:val="24"/>
          <w:szCs w:val="24"/>
        </w:rPr>
        <w:t xml:space="preserve">ncia (hoy PDeCAT), que ha liderado el gobierno de la Generalitat durante la gran mayoría del periodo democrático en una coalición con otro partido conservador, el partido democratacristiano </w:t>
      </w:r>
      <w:hyperlink r:id="rId64" w:history="1">
        <w:r w:rsidR="00025661" w:rsidRPr="002F530B">
          <w:rPr>
            <w:rStyle w:val="Hipervnculo"/>
            <w:rFonts w:ascii="Times New Roman" w:hAnsi="Times New Roman" w:cs="Times New Roman"/>
            <w:b/>
            <w:sz w:val="24"/>
            <w:szCs w:val="24"/>
          </w:rPr>
          <w:t>UDC</w:t>
        </w:r>
      </w:hyperlink>
      <w:r w:rsidR="00025661" w:rsidRPr="00025661">
        <w:rPr>
          <w:rFonts w:ascii="Times New Roman" w:hAnsi="Times New Roman" w:cs="Times New Roman"/>
          <w:b/>
          <w:sz w:val="24"/>
          <w:szCs w:val="24"/>
        </w:rPr>
        <w:t>. Tales partidos comparten gran responsabilidad, tanto en la sub</w:t>
      </w:r>
      <w:r w:rsidR="00025661">
        <w:rPr>
          <w:rFonts w:ascii="Times New Roman" w:hAnsi="Times New Roman" w:cs="Times New Roman"/>
          <w:b/>
          <w:sz w:val="24"/>
          <w:szCs w:val="24"/>
        </w:rPr>
        <w:t>-</w:t>
      </w:r>
      <w:r w:rsidR="00025661" w:rsidRPr="00025661">
        <w:rPr>
          <w:rFonts w:ascii="Times New Roman" w:hAnsi="Times New Roman" w:cs="Times New Roman"/>
          <w:b/>
          <w:sz w:val="24"/>
          <w:szCs w:val="24"/>
        </w:rPr>
        <w:t>financiación del Estado del Bienestar catalán como en la imposición de políticas neoliberales que causaron la crisis social. Tales partidos han apoyado sistemáticamente (tanto en las Cortes Españolas como en el Parlament catalán) políticas públicas que causaron la sub</w:t>
      </w:r>
      <w:r w:rsidR="00025661">
        <w:rPr>
          <w:rFonts w:ascii="Times New Roman" w:hAnsi="Times New Roman" w:cs="Times New Roman"/>
          <w:b/>
          <w:sz w:val="24"/>
          <w:szCs w:val="24"/>
        </w:rPr>
        <w:t>-</w:t>
      </w:r>
      <w:r w:rsidR="00025661" w:rsidRPr="00025661">
        <w:rPr>
          <w:rFonts w:ascii="Times New Roman" w:hAnsi="Times New Roman" w:cs="Times New Roman"/>
          <w:b/>
          <w:sz w:val="24"/>
          <w:szCs w:val="24"/>
        </w:rPr>
        <w:t>financiación y la crisis del Estado del Bienestar catalán. La evidencia de ello es abrumadora, aunque el lector raramente lo leerá, verá u oirá en los grandes medios de comunicación catalanes</w:t>
      </w:r>
      <w:r>
        <w:rPr>
          <w:rFonts w:ascii="Times New Roman" w:hAnsi="Times New Roman" w:cs="Times New Roman"/>
          <w:b/>
          <w:sz w:val="24"/>
          <w:szCs w:val="24"/>
        </w:rPr>
        <w:t>&gt;&gt;</w:t>
      </w:r>
      <w:r w:rsidR="00025661" w:rsidRPr="00025661">
        <w:rPr>
          <w:rFonts w:ascii="Times New Roman" w:hAnsi="Times New Roman" w:cs="Times New Roman"/>
          <w:b/>
          <w:sz w:val="24"/>
          <w:szCs w:val="24"/>
        </w:rPr>
        <w:t>.</w:t>
      </w:r>
      <w:r w:rsidR="00025661" w:rsidRPr="00025661">
        <w:rPr>
          <w:rFonts w:ascii="Times New Roman" w:hAnsi="Times New Roman" w:cs="Times New Roman"/>
          <w:sz w:val="24"/>
          <w:szCs w:val="24"/>
        </w:rPr>
        <w:t xml:space="preserve"> (</w:t>
      </w:r>
      <w:r w:rsidR="00025661" w:rsidRPr="00025661">
        <w:rPr>
          <w:rFonts w:ascii="Times New Roman" w:hAnsi="Times New Roman" w:cs="Times New Roman"/>
          <w:bCs/>
          <w:sz w:val="24"/>
          <w:szCs w:val="24"/>
        </w:rPr>
        <w:t>Vicenç Navarro</w:t>
      </w:r>
      <w:r w:rsidR="00025661">
        <w:rPr>
          <w:rFonts w:ascii="Times New Roman" w:hAnsi="Times New Roman" w:cs="Times New Roman"/>
          <w:b/>
          <w:bCs/>
          <w:sz w:val="24"/>
          <w:szCs w:val="24"/>
        </w:rPr>
        <w:t>:</w:t>
      </w:r>
      <w:r w:rsidR="00025661" w:rsidRPr="00025661">
        <w:rPr>
          <w:rFonts w:ascii="Times New Roman" w:hAnsi="Times New Roman" w:cs="Times New Roman"/>
          <w:sz w:val="24"/>
          <w:szCs w:val="24"/>
        </w:rPr>
        <w:t xml:space="preserve"> </w:t>
      </w:r>
      <w:r w:rsidR="00025661">
        <w:rPr>
          <w:rFonts w:ascii="Times New Roman" w:hAnsi="Times New Roman" w:cs="Times New Roman"/>
          <w:sz w:val="24"/>
          <w:szCs w:val="24"/>
        </w:rPr>
        <w:t>“</w:t>
      </w:r>
      <w:hyperlink r:id="rId65" w:history="1">
        <w:r w:rsidR="00025661" w:rsidRPr="00025661">
          <w:rPr>
            <w:rStyle w:val="Hipervnculo"/>
            <w:rFonts w:ascii="Times New Roman" w:hAnsi="Times New Roman" w:cs="Times New Roman"/>
            <w:b/>
            <w:bCs/>
            <w:i/>
            <w:sz w:val="24"/>
            <w:szCs w:val="24"/>
          </w:rPr>
          <w:t>El mayor problema que tiene hoy Catalunya del cual no se habla: la crisis social</w:t>
        </w:r>
      </w:hyperlink>
      <w:r w:rsidR="00025661" w:rsidRPr="00025661">
        <w:rPr>
          <w:rFonts w:ascii="Times New Roman" w:hAnsi="Times New Roman" w:cs="Times New Roman"/>
          <w:bCs/>
          <w:i/>
          <w:sz w:val="24"/>
          <w:szCs w:val="24"/>
        </w:rPr>
        <w:t>”</w:t>
      </w:r>
      <w:r w:rsidR="00025661">
        <w:rPr>
          <w:rFonts w:ascii="Times New Roman" w:hAnsi="Times New Roman" w:cs="Times New Roman"/>
          <w:bCs/>
          <w:sz w:val="24"/>
          <w:szCs w:val="24"/>
        </w:rPr>
        <w:t>)</w:t>
      </w:r>
      <w:r w:rsidR="003007DC">
        <w:rPr>
          <w:rFonts w:ascii="Times New Roman" w:hAnsi="Times New Roman" w:cs="Times New Roman"/>
          <w:bCs/>
          <w:sz w:val="24"/>
          <w:szCs w:val="24"/>
        </w:rPr>
        <w:t>.</w:t>
      </w:r>
    </w:p>
    <w:p w:rsidR="003007DC" w:rsidRDefault="003007DC" w:rsidP="00860168">
      <w:pPr>
        <w:spacing w:after="0"/>
        <w:ind w:right="5"/>
        <w:jc w:val="both"/>
        <w:rPr>
          <w:rFonts w:ascii="Times New Roman" w:hAnsi="Times New Roman" w:cs="Times New Roman"/>
          <w:sz w:val="28"/>
          <w:szCs w:val="28"/>
        </w:rPr>
      </w:pPr>
    </w:p>
    <w:p w:rsidR="00F8302A" w:rsidRDefault="00025661" w:rsidP="00860168">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2F530B">
        <w:rPr>
          <w:rFonts w:ascii="Times New Roman" w:hAnsi="Times New Roman" w:cs="Times New Roman"/>
          <w:sz w:val="28"/>
          <w:szCs w:val="28"/>
        </w:rPr>
        <w:t xml:space="preserve">Razonamientos como éste </w:t>
      </w:r>
      <w:r w:rsidR="006A5BC6">
        <w:rPr>
          <w:rFonts w:ascii="Times New Roman" w:hAnsi="Times New Roman" w:cs="Times New Roman"/>
          <w:sz w:val="28"/>
          <w:szCs w:val="28"/>
        </w:rPr>
        <w:t xml:space="preserve">último </w:t>
      </w:r>
      <w:r w:rsidR="002F530B">
        <w:rPr>
          <w:rFonts w:ascii="Times New Roman" w:hAnsi="Times New Roman" w:cs="Times New Roman"/>
          <w:sz w:val="28"/>
          <w:szCs w:val="28"/>
        </w:rPr>
        <w:t xml:space="preserve">de carácter </w:t>
      </w:r>
      <w:r w:rsidR="002F530B" w:rsidRPr="002F530B">
        <w:rPr>
          <w:rFonts w:ascii="Times New Roman" w:hAnsi="Times New Roman" w:cs="Times New Roman"/>
          <w:b/>
          <w:sz w:val="28"/>
          <w:szCs w:val="28"/>
          <w:u w:val="single"/>
        </w:rPr>
        <w:t>subjetivista</w:t>
      </w:r>
      <w:r w:rsidR="006A5BC6">
        <w:rPr>
          <w:rFonts w:ascii="Times New Roman" w:hAnsi="Times New Roman" w:cs="Times New Roman"/>
          <w:sz w:val="28"/>
          <w:szCs w:val="28"/>
        </w:rPr>
        <w:t xml:space="preserve">, </w:t>
      </w:r>
      <w:r w:rsidR="004948FC">
        <w:rPr>
          <w:rFonts w:ascii="Times New Roman" w:hAnsi="Times New Roman" w:cs="Times New Roman"/>
          <w:sz w:val="28"/>
          <w:szCs w:val="28"/>
        </w:rPr>
        <w:t xml:space="preserve">siguen </w:t>
      </w:r>
      <w:r w:rsidR="002F530B">
        <w:rPr>
          <w:rFonts w:ascii="Times New Roman" w:hAnsi="Times New Roman" w:cs="Times New Roman"/>
          <w:sz w:val="28"/>
          <w:szCs w:val="28"/>
        </w:rPr>
        <w:t>predomina</w:t>
      </w:r>
      <w:r w:rsidR="004948FC">
        <w:rPr>
          <w:rFonts w:ascii="Times New Roman" w:hAnsi="Times New Roman" w:cs="Times New Roman"/>
          <w:sz w:val="28"/>
          <w:szCs w:val="28"/>
        </w:rPr>
        <w:t>ndo</w:t>
      </w:r>
      <w:r w:rsidR="002F530B">
        <w:rPr>
          <w:rFonts w:ascii="Times New Roman" w:hAnsi="Times New Roman" w:cs="Times New Roman"/>
          <w:sz w:val="28"/>
          <w:szCs w:val="28"/>
        </w:rPr>
        <w:t xml:space="preserve"> en todos los ámbitos </w:t>
      </w:r>
      <w:r w:rsidR="00745627">
        <w:rPr>
          <w:rFonts w:ascii="Times New Roman" w:hAnsi="Times New Roman" w:cs="Times New Roman"/>
          <w:sz w:val="28"/>
          <w:szCs w:val="28"/>
        </w:rPr>
        <w:t xml:space="preserve">de la vida política y a escala planetaria. </w:t>
      </w:r>
      <w:r w:rsidR="00081D59">
        <w:rPr>
          <w:rFonts w:ascii="Times New Roman" w:hAnsi="Times New Roman" w:cs="Times New Roman"/>
          <w:sz w:val="28"/>
          <w:szCs w:val="28"/>
        </w:rPr>
        <w:t xml:space="preserve">Como si </w:t>
      </w:r>
      <w:r w:rsidR="001B6E13">
        <w:rPr>
          <w:rFonts w:ascii="Times New Roman" w:hAnsi="Times New Roman" w:cs="Times New Roman"/>
          <w:sz w:val="28"/>
          <w:szCs w:val="28"/>
        </w:rPr>
        <w:t xml:space="preserve">las </w:t>
      </w:r>
      <w:r w:rsidR="001B6E13" w:rsidRPr="001B6E13">
        <w:rPr>
          <w:rFonts w:ascii="Times New Roman" w:hAnsi="Times New Roman" w:cs="Times New Roman"/>
          <w:b/>
          <w:sz w:val="28"/>
          <w:szCs w:val="28"/>
          <w:u w:val="single"/>
        </w:rPr>
        <w:t>leyes objetivas d</w:t>
      </w:r>
      <w:r w:rsidR="00081D59" w:rsidRPr="001B6E13">
        <w:rPr>
          <w:rFonts w:ascii="Times New Roman" w:hAnsi="Times New Roman" w:cs="Times New Roman"/>
          <w:b/>
          <w:sz w:val="28"/>
          <w:szCs w:val="28"/>
          <w:u w:val="single"/>
        </w:rPr>
        <w:t>el sistema</w:t>
      </w:r>
      <w:r w:rsidR="00081D59" w:rsidRPr="00987709">
        <w:rPr>
          <w:rFonts w:ascii="Times New Roman" w:hAnsi="Times New Roman" w:cs="Times New Roman"/>
          <w:b/>
          <w:sz w:val="28"/>
          <w:szCs w:val="28"/>
          <w:u w:val="single"/>
        </w:rPr>
        <w:t xml:space="preserve"> capitalista</w:t>
      </w:r>
      <w:r w:rsidR="00081D59">
        <w:rPr>
          <w:rFonts w:ascii="Times New Roman" w:hAnsi="Times New Roman" w:cs="Times New Roman"/>
          <w:sz w:val="28"/>
          <w:szCs w:val="28"/>
        </w:rPr>
        <w:t xml:space="preserve"> nada </w:t>
      </w:r>
      <w:r w:rsidR="00733721">
        <w:rPr>
          <w:rFonts w:ascii="Times New Roman" w:hAnsi="Times New Roman" w:cs="Times New Roman"/>
          <w:sz w:val="28"/>
          <w:szCs w:val="28"/>
        </w:rPr>
        <w:t>haya</w:t>
      </w:r>
      <w:r w:rsidR="001B6E13">
        <w:rPr>
          <w:rFonts w:ascii="Times New Roman" w:hAnsi="Times New Roman" w:cs="Times New Roman"/>
          <w:sz w:val="28"/>
          <w:szCs w:val="28"/>
        </w:rPr>
        <w:t>n</w:t>
      </w:r>
      <w:r w:rsidR="00733721">
        <w:rPr>
          <w:rFonts w:ascii="Times New Roman" w:hAnsi="Times New Roman" w:cs="Times New Roman"/>
          <w:sz w:val="28"/>
          <w:szCs w:val="28"/>
        </w:rPr>
        <w:t xml:space="preserve"> tenido que ver</w:t>
      </w:r>
      <w:r w:rsidR="00F8302A">
        <w:rPr>
          <w:rFonts w:ascii="Times New Roman" w:hAnsi="Times New Roman" w:cs="Times New Roman"/>
          <w:sz w:val="28"/>
          <w:szCs w:val="28"/>
        </w:rPr>
        <w:t>:</w:t>
      </w:r>
    </w:p>
    <w:p w:rsidR="003007DC" w:rsidRDefault="00F8302A" w:rsidP="003007DC">
      <w:pPr>
        <w:spacing w:after="0"/>
        <w:ind w:left="1843" w:right="1422"/>
        <w:jc w:val="both"/>
        <w:rPr>
          <w:rFonts w:ascii="Times New Roman" w:hAnsi="Times New Roman" w:cs="Times New Roman"/>
          <w:sz w:val="24"/>
          <w:szCs w:val="24"/>
        </w:rPr>
      </w:pPr>
      <w:r w:rsidRPr="00F8302A">
        <w:rPr>
          <w:rFonts w:ascii="Times New Roman" w:hAnsi="Times New Roman" w:cs="Times New Roman"/>
          <w:b/>
          <w:bCs/>
          <w:sz w:val="24"/>
          <w:szCs w:val="24"/>
        </w:rPr>
        <w:t xml:space="preserve">&lt;&lt;Los seres humanos hacen su propia historia, pero no la hacen a su libre arbitrio, bajo circunstancias elegidas por ellos mismos, sino bajo aquellas circunstancias con que </w:t>
      </w:r>
      <w:r w:rsidRPr="00F8302A">
        <w:rPr>
          <w:rFonts w:ascii="Times New Roman" w:hAnsi="Times New Roman" w:cs="Times New Roman"/>
          <w:b/>
          <w:bCs/>
          <w:sz w:val="24"/>
          <w:szCs w:val="24"/>
          <w:u w:val="single"/>
        </w:rPr>
        <w:t>se encuentran directamente</w:t>
      </w:r>
      <w:r w:rsidRPr="00F8302A">
        <w:rPr>
          <w:rFonts w:ascii="Times New Roman" w:hAnsi="Times New Roman" w:cs="Times New Roman"/>
          <w:b/>
          <w:bCs/>
          <w:sz w:val="24"/>
          <w:szCs w:val="24"/>
        </w:rPr>
        <w:t xml:space="preserve">, que existen y les han sido legadas </w:t>
      </w:r>
      <w:r w:rsidRPr="00F8302A">
        <w:rPr>
          <w:rFonts w:ascii="Times New Roman" w:hAnsi="Times New Roman" w:cs="Times New Roman"/>
          <w:bCs/>
          <w:sz w:val="24"/>
          <w:szCs w:val="24"/>
        </w:rPr>
        <w:t xml:space="preserve">(e impuestas) </w:t>
      </w:r>
      <w:r w:rsidRPr="00F8302A">
        <w:rPr>
          <w:rFonts w:ascii="Times New Roman" w:hAnsi="Times New Roman" w:cs="Times New Roman"/>
          <w:b/>
          <w:bCs/>
          <w:sz w:val="24"/>
          <w:szCs w:val="24"/>
        </w:rPr>
        <w:t>por el pasado&gt;&gt;</w:t>
      </w:r>
      <w:r>
        <w:rPr>
          <w:rFonts w:ascii="Times New Roman" w:hAnsi="Times New Roman" w:cs="Times New Roman"/>
          <w:b/>
          <w:bCs/>
          <w:sz w:val="24"/>
          <w:szCs w:val="24"/>
        </w:rPr>
        <w:t>.</w:t>
      </w:r>
      <w:r w:rsidRPr="00F8302A">
        <w:rPr>
          <w:rFonts w:ascii="Times New Roman" w:hAnsi="Times New Roman" w:cs="Times New Roman"/>
          <w:sz w:val="24"/>
          <w:szCs w:val="24"/>
        </w:rPr>
        <w:t xml:space="preserve"> </w:t>
      </w:r>
      <w:r>
        <w:rPr>
          <w:rFonts w:ascii="Times New Roman" w:hAnsi="Times New Roman" w:cs="Times New Roman"/>
          <w:sz w:val="24"/>
          <w:szCs w:val="24"/>
        </w:rPr>
        <w:t xml:space="preserve">(K. </w:t>
      </w:r>
      <w:r w:rsidRPr="00F8302A">
        <w:rPr>
          <w:rFonts w:ascii="Times New Roman" w:hAnsi="Times New Roman" w:cs="Times New Roman"/>
          <w:sz w:val="24"/>
          <w:szCs w:val="24"/>
        </w:rPr>
        <w:t>Marx: “</w:t>
      </w:r>
      <w:r w:rsidRPr="00F8302A">
        <w:rPr>
          <w:rFonts w:ascii="Times New Roman" w:hAnsi="Times New Roman" w:cs="Times New Roman"/>
          <w:i/>
          <w:iCs/>
          <w:sz w:val="24"/>
          <w:szCs w:val="24"/>
        </w:rPr>
        <w:t>El Dieciocho Brumario de Luís Bonaparte</w:t>
      </w:r>
      <w:r w:rsidR="00C90369">
        <w:rPr>
          <w:rFonts w:ascii="Times New Roman" w:hAnsi="Times New Roman" w:cs="Times New Roman"/>
          <w:i/>
          <w:iCs/>
          <w:sz w:val="24"/>
          <w:szCs w:val="24"/>
        </w:rPr>
        <w:t>”</w:t>
      </w:r>
      <w:r w:rsidRPr="00F8302A">
        <w:rPr>
          <w:rFonts w:ascii="Times New Roman" w:hAnsi="Times New Roman" w:cs="Times New Roman"/>
          <w:i/>
          <w:iCs/>
          <w:sz w:val="24"/>
          <w:szCs w:val="24"/>
        </w:rPr>
        <w:t xml:space="preserve">. </w:t>
      </w:r>
      <w:r w:rsidRPr="00F8302A">
        <w:rPr>
          <w:rFonts w:ascii="Times New Roman" w:hAnsi="Times New Roman" w:cs="Times New Roman"/>
          <w:iCs/>
          <w:sz w:val="24"/>
          <w:szCs w:val="24"/>
        </w:rPr>
        <w:t>Capítulo 1</w:t>
      </w:r>
      <w:r w:rsidRPr="00F8302A">
        <w:rPr>
          <w:rFonts w:ascii="Times New Roman" w:hAnsi="Times New Roman" w:cs="Times New Roman"/>
          <w:sz w:val="24"/>
          <w:szCs w:val="24"/>
        </w:rPr>
        <w:t xml:space="preserve">”. </w:t>
      </w:r>
      <w:r>
        <w:rPr>
          <w:rFonts w:ascii="Times New Roman" w:hAnsi="Times New Roman" w:cs="Times New Roman"/>
          <w:sz w:val="24"/>
          <w:szCs w:val="24"/>
        </w:rPr>
        <w:t xml:space="preserve">Ed. Ariel/Noviembre 1982 Pp.11. </w:t>
      </w:r>
      <w:r w:rsidR="00C90369">
        <w:rPr>
          <w:rFonts w:ascii="Times New Roman" w:hAnsi="Times New Roman" w:cs="Times New Roman"/>
          <w:sz w:val="24"/>
          <w:szCs w:val="24"/>
        </w:rPr>
        <w:t xml:space="preserve">El subrayado nuestro. </w:t>
      </w:r>
      <w:hyperlink r:id="rId66" w:history="1">
        <w:r w:rsidR="00C90369" w:rsidRPr="00C90369">
          <w:rPr>
            <w:rStyle w:val="Hipervnculo"/>
            <w:rFonts w:ascii="Times New Roman" w:hAnsi="Times New Roman" w:cs="Times New Roman"/>
            <w:b/>
            <w:sz w:val="24"/>
            <w:szCs w:val="24"/>
          </w:rPr>
          <w:t>Versión digitalizada Pp. 10</w:t>
        </w:r>
      </w:hyperlink>
      <w:r w:rsidRPr="00F8302A">
        <w:rPr>
          <w:rFonts w:ascii="Times New Roman" w:hAnsi="Times New Roman" w:cs="Times New Roman"/>
          <w:sz w:val="24"/>
          <w:szCs w:val="24"/>
        </w:rPr>
        <w:t>)</w:t>
      </w:r>
      <w:r>
        <w:rPr>
          <w:rFonts w:ascii="Times New Roman" w:hAnsi="Times New Roman" w:cs="Times New Roman"/>
          <w:sz w:val="24"/>
          <w:szCs w:val="24"/>
        </w:rPr>
        <w:t>.</w:t>
      </w:r>
    </w:p>
    <w:p w:rsidR="00F8302A" w:rsidRDefault="00081D59" w:rsidP="003007DC">
      <w:pPr>
        <w:spacing w:after="0"/>
        <w:ind w:left="1843" w:right="1422"/>
        <w:jc w:val="both"/>
        <w:rPr>
          <w:rFonts w:ascii="Times New Roman" w:hAnsi="Times New Roman" w:cs="Times New Roman"/>
          <w:sz w:val="28"/>
          <w:szCs w:val="28"/>
        </w:rPr>
      </w:pPr>
      <w:r>
        <w:rPr>
          <w:rFonts w:ascii="Times New Roman" w:hAnsi="Times New Roman" w:cs="Times New Roman"/>
          <w:sz w:val="28"/>
          <w:szCs w:val="28"/>
        </w:rPr>
        <w:t xml:space="preserve"> </w:t>
      </w:r>
    </w:p>
    <w:p w:rsidR="00574F66" w:rsidRDefault="00F8302A" w:rsidP="00860168">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1B6E13">
        <w:rPr>
          <w:rFonts w:ascii="Times New Roman" w:hAnsi="Times New Roman" w:cs="Times New Roman"/>
          <w:sz w:val="28"/>
          <w:szCs w:val="28"/>
        </w:rPr>
        <w:t xml:space="preserve">Y </w:t>
      </w:r>
      <w:r w:rsidR="007F5661">
        <w:rPr>
          <w:rFonts w:ascii="Times New Roman" w:hAnsi="Times New Roman" w:cs="Times New Roman"/>
          <w:sz w:val="28"/>
          <w:szCs w:val="28"/>
        </w:rPr>
        <w:t xml:space="preserve">el caso es que </w:t>
      </w:r>
      <w:r w:rsidR="00F267CF">
        <w:rPr>
          <w:rFonts w:ascii="Times New Roman" w:hAnsi="Times New Roman" w:cs="Times New Roman"/>
          <w:sz w:val="28"/>
          <w:szCs w:val="28"/>
        </w:rPr>
        <w:t xml:space="preserve">las </w:t>
      </w:r>
      <w:r w:rsidR="001B6E13">
        <w:rPr>
          <w:rFonts w:ascii="Times New Roman" w:hAnsi="Times New Roman" w:cs="Times New Roman"/>
          <w:sz w:val="28"/>
          <w:szCs w:val="28"/>
        </w:rPr>
        <w:t xml:space="preserve">circunstancias </w:t>
      </w:r>
      <w:r w:rsidR="00064656">
        <w:rPr>
          <w:rFonts w:ascii="Times New Roman" w:hAnsi="Times New Roman" w:cs="Times New Roman"/>
          <w:sz w:val="28"/>
          <w:szCs w:val="28"/>
        </w:rPr>
        <w:t>padecidas hoy por los ciudadanos catalanes de a pie, n</w:t>
      </w:r>
      <w:r w:rsidR="007F5661">
        <w:rPr>
          <w:rFonts w:ascii="Times New Roman" w:hAnsi="Times New Roman" w:cs="Times New Roman"/>
          <w:sz w:val="28"/>
          <w:szCs w:val="28"/>
        </w:rPr>
        <w:t xml:space="preserve">o </w:t>
      </w:r>
      <w:r w:rsidR="001B6E13">
        <w:rPr>
          <w:rFonts w:ascii="Times New Roman" w:hAnsi="Times New Roman" w:cs="Times New Roman"/>
          <w:sz w:val="28"/>
          <w:szCs w:val="28"/>
        </w:rPr>
        <w:t>son</w:t>
      </w:r>
      <w:r w:rsidR="007F5661">
        <w:rPr>
          <w:rFonts w:ascii="Times New Roman" w:hAnsi="Times New Roman" w:cs="Times New Roman"/>
          <w:sz w:val="28"/>
          <w:szCs w:val="28"/>
        </w:rPr>
        <w:t xml:space="preserve"> </w:t>
      </w:r>
      <w:r w:rsidR="00F267CF">
        <w:rPr>
          <w:rFonts w:ascii="Times New Roman" w:hAnsi="Times New Roman" w:cs="Times New Roman"/>
          <w:sz w:val="28"/>
          <w:szCs w:val="28"/>
        </w:rPr>
        <w:t xml:space="preserve">las </w:t>
      </w:r>
      <w:r w:rsidR="007F5661">
        <w:rPr>
          <w:rFonts w:ascii="Times New Roman" w:hAnsi="Times New Roman" w:cs="Times New Roman"/>
          <w:sz w:val="28"/>
          <w:szCs w:val="28"/>
        </w:rPr>
        <w:t xml:space="preserve">presuntamente implementadas por </w:t>
      </w:r>
      <w:r w:rsidR="00745627">
        <w:rPr>
          <w:rFonts w:ascii="Times New Roman" w:hAnsi="Times New Roman" w:cs="Times New Roman"/>
          <w:sz w:val="28"/>
          <w:szCs w:val="28"/>
        </w:rPr>
        <w:t xml:space="preserve">determinados personajes </w:t>
      </w:r>
      <w:r w:rsidR="00301623">
        <w:rPr>
          <w:rFonts w:ascii="Times New Roman" w:hAnsi="Times New Roman" w:cs="Times New Roman"/>
          <w:sz w:val="28"/>
          <w:szCs w:val="28"/>
        </w:rPr>
        <w:t xml:space="preserve">en la sociedad civil </w:t>
      </w:r>
      <w:r w:rsidR="00745627">
        <w:rPr>
          <w:rFonts w:ascii="Times New Roman" w:hAnsi="Times New Roman" w:cs="Times New Roman"/>
          <w:sz w:val="28"/>
          <w:szCs w:val="28"/>
        </w:rPr>
        <w:t xml:space="preserve">o </w:t>
      </w:r>
      <w:r w:rsidR="007F5661">
        <w:rPr>
          <w:rFonts w:ascii="Times New Roman" w:hAnsi="Times New Roman" w:cs="Times New Roman"/>
          <w:sz w:val="28"/>
          <w:szCs w:val="28"/>
        </w:rPr>
        <w:t>partidos</w:t>
      </w:r>
      <w:r w:rsidR="00302942">
        <w:rPr>
          <w:rFonts w:ascii="Times New Roman" w:hAnsi="Times New Roman" w:cs="Times New Roman"/>
          <w:sz w:val="28"/>
          <w:szCs w:val="28"/>
        </w:rPr>
        <w:t xml:space="preserve"> políticos </w:t>
      </w:r>
      <w:r w:rsidR="003240B5">
        <w:rPr>
          <w:rFonts w:ascii="Times New Roman" w:hAnsi="Times New Roman" w:cs="Times New Roman"/>
          <w:sz w:val="28"/>
          <w:szCs w:val="28"/>
        </w:rPr>
        <w:t xml:space="preserve">de turno </w:t>
      </w:r>
      <w:r w:rsidR="00302942">
        <w:rPr>
          <w:rFonts w:ascii="Times New Roman" w:hAnsi="Times New Roman" w:cs="Times New Roman"/>
          <w:sz w:val="28"/>
          <w:szCs w:val="28"/>
        </w:rPr>
        <w:t>a cargo del Estado</w:t>
      </w:r>
      <w:r w:rsidR="00B73589">
        <w:rPr>
          <w:rFonts w:ascii="Times New Roman" w:hAnsi="Times New Roman" w:cs="Times New Roman"/>
          <w:sz w:val="28"/>
          <w:szCs w:val="28"/>
        </w:rPr>
        <w:t xml:space="preserve"> </w:t>
      </w:r>
      <w:r w:rsidR="00745627">
        <w:rPr>
          <w:rFonts w:ascii="Times New Roman" w:hAnsi="Times New Roman" w:cs="Times New Roman"/>
          <w:sz w:val="28"/>
          <w:szCs w:val="28"/>
        </w:rPr>
        <w:t xml:space="preserve">en cualquier país, </w:t>
      </w:r>
      <w:r w:rsidR="007F5661">
        <w:rPr>
          <w:rFonts w:ascii="Times New Roman" w:hAnsi="Times New Roman" w:cs="Times New Roman"/>
          <w:sz w:val="28"/>
          <w:szCs w:val="28"/>
        </w:rPr>
        <w:t xml:space="preserve">sino </w:t>
      </w:r>
      <w:r w:rsidR="00E44C1C">
        <w:rPr>
          <w:rFonts w:ascii="Times New Roman" w:hAnsi="Times New Roman" w:cs="Times New Roman"/>
          <w:sz w:val="28"/>
          <w:szCs w:val="28"/>
        </w:rPr>
        <w:t xml:space="preserve">las que han venido prevaleciendo </w:t>
      </w:r>
      <w:r w:rsidR="007F5661">
        <w:rPr>
          <w:rFonts w:ascii="Times New Roman" w:hAnsi="Times New Roman" w:cs="Times New Roman"/>
          <w:sz w:val="28"/>
          <w:szCs w:val="28"/>
        </w:rPr>
        <w:t>por el propio sistema</w:t>
      </w:r>
      <w:r w:rsidR="003007DC">
        <w:rPr>
          <w:rFonts w:ascii="Times New Roman" w:hAnsi="Times New Roman" w:cs="Times New Roman"/>
          <w:sz w:val="28"/>
          <w:szCs w:val="28"/>
        </w:rPr>
        <w:t xml:space="preserve"> capitalista desde </w:t>
      </w:r>
      <w:r w:rsidR="00301623">
        <w:rPr>
          <w:rFonts w:ascii="Times New Roman" w:hAnsi="Times New Roman" w:cs="Times New Roman"/>
          <w:sz w:val="28"/>
          <w:szCs w:val="28"/>
        </w:rPr>
        <w:t>antes</w:t>
      </w:r>
      <w:r w:rsidR="003007DC">
        <w:rPr>
          <w:rFonts w:ascii="Times New Roman" w:hAnsi="Times New Roman" w:cs="Times New Roman"/>
          <w:sz w:val="28"/>
          <w:szCs w:val="28"/>
        </w:rPr>
        <w:t xml:space="preserve"> de la Revolución Francesa </w:t>
      </w:r>
      <w:r w:rsidR="000B7794">
        <w:rPr>
          <w:rFonts w:ascii="Times New Roman" w:hAnsi="Times New Roman" w:cs="Times New Roman"/>
          <w:sz w:val="28"/>
          <w:szCs w:val="28"/>
        </w:rPr>
        <w:t>—</w:t>
      </w:r>
      <w:r w:rsidR="003007DC" w:rsidRPr="003240B5">
        <w:rPr>
          <w:rFonts w:ascii="Times New Roman" w:hAnsi="Times New Roman" w:cs="Times New Roman"/>
          <w:b/>
          <w:sz w:val="28"/>
          <w:szCs w:val="28"/>
          <w:u w:val="single"/>
        </w:rPr>
        <w:t xml:space="preserve">que no </w:t>
      </w:r>
      <w:r w:rsidR="00A46203" w:rsidRPr="003240B5">
        <w:rPr>
          <w:rFonts w:ascii="Times New Roman" w:hAnsi="Times New Roman" w:cs="Times New Roman"/>
          <w:b/>
          <w:sz w:val="28"/>
          <w:szCs w:val="28"/>
          <w:u w:val="single"/>
        </w:rPr>
        <w:t xml:space="preserve">han dependido </w:t>
      </w:r>
      <w:r w:rsidR="003007DC" w:rsidRPr="003240B5">
        <w:rPr>
          <w:rFonts w:ascii="Times New Roman" w:hAnsi="Times New Roman" w:cs="Times New Roman"/>
          <w:b/>
          <w:sz w:val="28"/>
          <w:szCs w:val="28"/>
          <w:u w:val="single"/>
        </w:rPr>
        <w:t>de la voluntad de nadie</w:t>
      </w:r>
      <w:r w:rsidR="000B7794">
        <w:rPr>
          <w:rFonts w:ascii="Times New Roman" w:hAnsi="Times New Roman" w:cs="Times New Roman"/>
          <w:sz w:val="28"/>
          <w:szCs w:val="28"/>
        </w:rPr>
        <w:t>—</w:t>
      </w:r>
      <w:r w:rsidR="003007DC">
        <w:rPr>
          <w:rFonts w:ascii="Times New Roman" w:hAnsi="Times New Roman" w:cs="Times New Roman"/>
          <w:sz w:val="28"/>
          <w:szCs w:val="28"/>
        </w:rPr>
        <w:t>,</w:t>
      </w:r>
      <w:r w:rsidR="00A04D61">
        <w:rPr>
          <w:rFonts w:ascii="Times New Roman" w:hAnsi="Times New Roman" w:cs="Times New Roman"/>
          <w:sz w:val="28"/>
          <w:szCs w:val="28"/>
        </w:rPr>
        <w:t xml:space="preserve"> </w:t>
      </w:r>
      <w:r w:rsidR="003007DC">
        <w:rPr>
          <w:rFonts w:ascii="Times New Roman" w:hAnsi="Times New Roman" w:cs="Times New Roman"/>
          <w:sz w:val="28"/>
          <w:szCs w:val="28"/>
        </w:rPr>
        <w:t>basad</w:t>
      </w:r>
      <w:r w:rsidR="00302942">
        <w:rPr>
          <w:rFonts w:ascii="Times New Roman" w:hAnsi="Times New Roman" w:cs="Times New Roman"/>
          <w:sz w:val="28"/>
          <w:szCs w:val="28"/>
        </w:rPr>
        <w:t>as</w:t>
      </w:r>
      <w:r w:rsidR="003007DC">
        <w:rPr>
          <w:rFonts w:ascii="Times New Roman" w:hAnsi="Times New Roman" w:cs="Times New Roman"/>
          <w:sz w:val="28"/>
          <w:szCs w:val="28"/>
        </w:rPr>
        <w:t xml:space="preserve"> en</w:t>
      </w:r>
      <w:r w:rsidR="00B30D54">
        <w:rPr>
          <w:rFonts w:ascii="Times New Roman" w:hAnsi="Times New Roman" w:cs="Times New Roman"/>
          <w:sz w:val="28"/>
          <w:szCs w:val="28"/>
        </w:rPr>
        <w:t xml:space="preserve"> </w:t>
      </w:r>
      <w:r w:rsidR="003007DC" w:rsidRPr="003007DC">
        <w:rPr>
          <w:rFonts w:ascii="Times New Roman" w:hAnsi="Times New Roman" w:cs="Times New Roman"/>
          <w:b/>
          <w:sz w:val="28"/>
          <w:szCs w:val="28"/>
          <w:u w:val="single"/>
        </w:rPr>
        <w:t xml:space="preserve">la </w:t>
      </w:r>
      <w:r w:rsidR="00301623">
        <w:rPr>
          <w:rFonts w:ascii="Times New Roman" w:hAnsi="Times New Roman" w:cs="Times New Roman"/>
          <w:b/>
          <w:sz w:val="28"/>
          <w:szCs w:val="28"/>
          <w:u w:val="single"/>
        </w:rPr>
        <w:t xml:space="preserve">más remota y </w:t>
      </w:r>
      <w:r w:rsidR="0010736F">
        <w:rPr>
          <w:rFonts w:ascii="Times New Roman" w:hAnsi="Times New Roman" w:cs="Times New Roman"/>
          <w:b/>
          <w:sz w:val="28"/>
          <w:szCs w:val="28"/>
          <w:u w:val="single"/>
        </w:rPr>
        <w:t xml:space="preserve">ya </w:t>
      </w:r>
      <w:r w:rsidR="00A04D61">
        <w:rPr>
          <w:rFonts w:ascii="Times New Roman" w:hAnsi="Times New Roman" w:cs="Times New Roman"/>
          <w:b/>
          <w:sz w:val="28"/>
          <w:szCs w:val="28"/>
          <w:u w:val="single"/>
        </w:rPr>
        <w:t xml:space="preserve">tradicional </w:t>
      </w:r>
      <w:r w:rsidR="003007DC" w:rsidRPr="003007DC">
        <w:rPr>
          <w:rFonts w:ascii="Times New Roman" w:hAnsi="Times New Roman" w:cs="Times New Roman"/>
          <w:b/>
          <w:sz w:val="28"/>
          <w:szCs w:val="28"/>
          <w:u w:val="single"/>
        </w:rPr>
        <w:t>propiedad privada sobre los medios de producción</w:t>
      </w:r>
      <w:r w:rsidR="004F3B4F">
        <w:rPr>
          <w:rFonts w:ascii="Times New Roman" w:hAnsi="Times New Roman" w:cs="Times New Roman"/>
          <w:b/>
          <w:sz w:val="28"/>
          <w:szCs w:val="28"/>
          <w:u w:val="single"/>
        </w:rPr>
        <w:t xml:space="preserve"> y de cambio</w:t>
      </w:r>
      <w:r w:rsidR="00F66C60" w:rsidRPr="009C3914">
        <w:rPr>
          <w:rFonts w:ascii="Times New Roman" w:hAnsi="Times New Roman" w:cs="Times New Roman"/>
          <w:b/>
          <w:sz w:val="28"/>
          <w:szCs w:val="28"/>
        </w:rPr>
        <w:t>.</w:t>
      </w:r>
      <w:r w:rsidR="009C3914">
        <w:rPr>
          <w:rFonts w:ascii="Times New Roman" w:hAnsi="Times New Roman" w:cs="Times New Roman"/>
          <w:b/>
          <w:sz w:val="28"/>
          <w:szCs w:val="28"/>
        </w:rPr>
        <w:t xml:space="preserve"> </w:t>
      </w:r>
      <w:r w:rsidR="009C3914" w:rsidRPr="009C3914">
        <w:rPr>
          <w:rFonts w:ascii="Times New Roman" w:hAnsi="Times New Roman" w:cs="Times New Roman"/>
          <w:sz w:val="28"/>
          <w:szCs w:val="28"/>
        </w:rPr>
        <w:t>Al día de hoy</w:t>
      </w:r>
      <w:r w:rsidR="009C3914">
        <w:rPr>
          <w:rFonts w:ascii="Times New Roman" w:hAnsi="Times New Roman" w:cs="Times New Roman"/>
          <w:sz w:val="28"/>
          <w:szCs w:val="28"/>
        </w:rPr>
        <w:t xml:space="preserve"> en España, </w:t>
      </w:r>
      <w:hyperlink r:id="rId67" w:history="1">
        <w:r w:rsidR="009C3914" w:rsidRPr="004948FC">
          <w:rPr>
            <w:rStyle w:val="Hipervnculo"/>
            <w:rFonts w:ascii="Times New Roman" w:hAnsi="Times New Roman" w:cs="Times New Roman"/>
            <w:b/>
            <w:sz w:val="28"/>
            <w:szCs w:val="28"/>
          </w:rPr>
          <w:t xml:space="preserve">tres millones de </w:t>
        </w:r>
        <w:r w:rsidR="00984443" w:rsidRPr="004948FC">
          <w:rPr>
            <w:rStyle w:val="Hipervnculo"/>
            <w:rFonts w:ascii="Times New Roman" w:hAnsi="Times New Roman" w:cs="Times New Roman"/>
            <w:b/>
            <w:sz w:val="28"/>
            <w:szCs w:val="28"/>
          </w:rPr>
          <w:t xml:space="preserve">habitantes </w:t>
        </w:r>
        <w:r w:rsidR="009C3914" w:rsidRPr="004948FC">
          <w:rPr>
            <w:rStyle w:val="Hipervnculo"/>
            <w:rFonts w:ascii="Times New Roman" w:hAnsi="Times New Roman" w:cs="Times New Roman"/>
            <w:b/>
            <w:sz w:val="28"/>
            <w:szCs w:val="28"/>
          </w:rPr>
          <w:t xml:space="preserve">sobreviven </w:t>
        </w:r>
        <w:r w:rsidR="00984443" w:rsidRPr="004948FC">
          <w:rPr>
            <w:rStyle w:val="Hipervnculo"/>
            <w:rFonts w:ascii="Times New Roman" w:hAnsi="Times New Roman" w:cs="Times New Roman"/>
            <w:b/>
            <w:sz w:val="28"/>
            <w:szCs w:val="28"/>
          </w:rPr>
          <w:t>por deb</w:t>
        </w:r>
        <w:r w:rsidR="009C3914" w:rsidRPr="004948FC">
          <w:rPr>
            <w:rStyle w:val="Hipervnculo"/>
            <w:rFonts w:ascii="Times New Roman" w:hAnsi="Times New Roman" w:cs="Times New Roman"/>
            <w:b/>
            <w:sz w:val="28"/>
            <w:szCs w:val="28"/>
          </w:rPr>
          <w:t xml:space="preserve">ajo </w:t>
        </w:r>
        <w:r w:rsidR="00984443" w:rsidRPr="004948FC">
          <w:rPr>
            <w:rStyle w:val="Hipervnculo"/>
            <w:rFonts w:ascii="Times New Roman" w:hAnsi="Times New Roman" w:cs="Times New Roman"/>
            <w:b/>
            <w:sz w:val="28"/>
            <w:szCs w:val="28"/>
          </w:rPr>
          <w:t>d</w:t>
        </w:r>
        <w:r w:rsidR="009C3914" w:rsidRPr="004948FC">
          <w:rPr>
            <w:rStyle w:val="Hipervnculo"/>
            <w:rFonts w:ascii="Times New Roman" w:hAnsi="Times New Roman" w:cs="Times New Roman"/>
            <w:b/>
            <w:sz w:val="28"/>
            <w:szCs w:val="28"/>
          </w:rPr>
          <w:t>el umbral de la pobreza</w:t>
        </w:r>
      </w:hyperlink>
      <w:r w:rsidR="000335BF">
        <w:rPr>
          <w:rFonts w:ascii="Times New Roman" w:hAnsi="Times New Roman" w:cs="Times New Roman"/>
          <w:sz w:val="28"/>
          <w:szCs w:val="28"/>
        </w:rPr>
        <w:t>, con ingresos mensuales menores a 307 Euros</w:t>
      </w:r>
      <w:r w:rsidR="003278DF">
        <w:rPr>
          <w:rFonts w:ascii="Times New Roman" w:hAnsi="Times New Roman" w:cs="Times New Roman"/>
          <w:sz w:val="28"/>
          <w:szCs w:val="28"/>
        </w:rPr>
        <w:t>. U</w:t>
      </w:r>
      <w:r w:rsidR="000335BF">
        <w:rPr>
          <w:rFonts w:ascii="Times New Roman" w:hAnsi="Times New Roman" w:cs="Times New Roman"/>
          <w:sz w:val="28"/>
          <w:szCs w:val="28"/>
        </w:rPr>
        <w:t xml:space="preserve">na deriva de </w:t>
      </w:r>
      <w:r w:rsidR="001719F1">
        <w:rPr>
          <w:rFonts w:ascii="Times New Roman" w:hAnsi="Times New Roman" w:cs="Times New Roman"/>
          <w:sz w:val="28"/>
          <w:szCs w:val="28"/>
        </w:rPr>
        <w:t xml:space="preserve">la </w:t>
      </w:r>
      <w:r w:rsidR="000335BF">
        <w:rPr>
          <w:rFonts w:ascii="Times New Roman" w:hAnsi="Times New Roman" w:cs="Times New Roman"/>
          <w:sz w:val="28"/>
          <w:szCs w:val="28"/>
        </w:rPr>
        <w:t xml:space="preserve">miseria </w:t>
      </w:r>
      <w:r w:rsidR="001719F1">
        <w:rPr>
          <w:rFonts w:ascii="Times New Roman" w:hAnsi="Times New Roman" w:cs="Times New Roman"/>
          <w:sz w:val="28"/>
          <w:szCs w:val="28"/>
        </w:rPr>
        <w:t xml:space="preserve">más </w:t>
      </w:r>
      <w:r w:rsidR="000335BF">
        <w:rPr>
          <w:rFonts w:ascii="Times New Roman" w:hAnsi="Times New Roman" w:cs="Times New Roman"/>
          <w:sz w:val="28"/>
          <w:szCs w:val="28"/>
        </w:rPr>
        <w:t>absoluta</w:t>
      </w:r>
      <w:r w:rsidR="001719F1">
        <w:rPr>
          <w:rFonts w:ascii="Times New Roman" w:hAnsi="Times New Roman" w:cs="Times New Roman"/>
          <w:sz w:val="28"/>
          <w:szCs w:val="28"/>
        </w:rPr>
        <w:t>,</w:t>
      </w:r>
      <w:r w:rsidR="000335BF">
        <w:rPr>
          <w:rFonts w:ascii="Times New Roman" w:hAnsi="Times New Roman" w:cs="Times New Roman"/>
          <w:sz w:val="28"/>
          <w:szCs w:val="28"/>
        </w:rPr>
        <w:t xml:space="preserve"> que se duplicó desde el estallido de la </w:t>
      </w:r>
      <w:r w:rsidR="001D7F81">
        <w:rPr>
          <w:rFonts w:ascii="Times New Roman" w:hAnsi="Times New Roman" w:cs="Times New Roman"/>
          <w:sz w:val="28"/>
          <w:szCs w:val="28"/>
        </w:rPr>
        <w:t>última crisis</w:t>
      </w:r>
      <w:r w:rsidR="000335BF">
        <w:rPr>
          <w:rFonts w:ascii="Times New Roman" w:hAnsi="Times New Roman" w:cs="Times New Roman"/>
          <w:sz w:val="28"/>
          <w:szCs w:val="28"/>
        </w:rPr>
        <w:t xml:space="preserve"> </w:t>
      </w:r>
      <w:hyperlink r:id="rId68" w:history="1">
        <w:r w:rsidR="000335BF" w:rsidRPr="000335BF">
          <w:rPr>
            <w:rStyle w:val="Hipervnculo"/>
            <w:rFonts w:ascii="Times New Roman" w:hAnsi="Times New Roman" w:cs="Times New Roman"/>
            <w:b/>
            <w:sz w:val="28"/>
            <w:szCs w:val="28"/>
          </w:rPr>
          <w:t>pasando de</w:t>
        </w:r>
        <w:r w:rsidR="001719F1">
          <w:rPr>
            <w:rStyle w:val="Hipervnculo"/>
            <w:rFonts w:ascii="Times New Roman" w:hAnsi="Times New Roman" w:cs="Times New Roman"/>
            <w:b/>
            <w:sz w:val="28"/>
            <w:szCs w:val="28"/>
          </w:rPr>
          <w:t>l</w:t>
        </w:r>
        <w:r w:rsidR="000335BF" w:rsidRPr="000335BF">
          <w:rPr>
            <w:rStyle w:val="Hipervnculo"/>
            <w:rFonts w:ascii="Times New Roman" w:hAnsi="Times New Roman" w:cs="Times New Roman"/>
            <w:b/>
            <w:sz w:val="28"/>
            <w:szCs w:val="28"/>
          </w:rPr>
          <w:t xml:space="preserve"> 3,5 % en 2007 al ​​6.4 % el año pasado</w:t>
        </w:r>
      </w:hyperlink>
      <w:r w:rsidR="000335BF" w:rsidRPr="000335BF">
        <w:rPr>
          <w:rFonts w:ascii="Times New Roman" w:hAnsi="Times New Roman" w:cs="Times New Roman"/>
          <w:sz w:val="28"/>
          <w:szCs w:val="28"/>
        </w:rPr>
        <w:t>.</w:t>
      </w:r>
      <w:r w:rsidR="001719F1">
        <w:rPr>
          <w:rFonts w:ascii="Times New Roman" w:hAnsi="Times New Roman" w:cs="Times New Roman"/>
          <w:sz w:val="28"/>
          <w:szCs w:val="28"/>
        </w:rPr>
        <w:t xml:space="preserve"> </w:t>
      </w:r>
      <w:r w:rsidR="003278DF">
        <w:rPr>
          <w:rFonts w:ascii="Times New Roman" w:hAnsi="Times New Roman" w:cs="Times New Roman"/>
          <w:sz w:val="28"/>
          <w:szCs w:val="28"/>
        </w:rPr>
        <w:t xml:space="preserve">En el mundo </w:t>
      </w:r>
      <w:r w:rsidR="006825FE">
        <w:rPr>
          <w:rFonts w:ascii="Times New Roman" w:hAnsi="Times New Roman" w:cs="Times New Roman"/>
          <w:sz w:val="28"/>
          <w:szCs w:val="28"/>
        </w:rPr>
        <w:t>é</w:t>
      </w:r>
      <w:r w:rsidR="003278DF">
        <w:rPr>
          <w:rFonts w:ascii="Times New Roman" w:hAnsi="Times New Roman" w:cs="Times New Roman"/>
          <w:sz w:val="28"/>
          <w:szCs w:val="28"/>
        </w:rPr>
        <w:t xml:space="preserve">sta </w:t>
      </w:r>
      <w:r w:rsidR="006825FE">
        <w:rPr>
          <w:rFonts w:ascii="Times New Roman" w:hAnsi="Times New Roman" w:cs="Times New Roman"/>
          <w:sz w:val="28"/>
          <w:szCs w:val="28"/>
        </w:rPr>
        <w:t xml:space="preserve">penuria ya somete a </w:t>
      </w:r>
      <w:hyperlink r:id="rId69" w:history="1">
        <w:r w:rsidR="006825FE" w:rsidRPr="006825FE">
          <w:rPr>
            <w:rStyle w:val="Hipervnculo"/>
            <w:rFonts w:ascii="Times New Roman" w:hAnsi="Times New Roman" w:cs="Times New Roman"/>
            <w:b/>
            <w:sz w:val="28"/>
            <w:szCs w:val="28"/>
          </w:rPr>
          <w:t>702 millones</w:t>
        </w:r>
      </w:hyperlink>
      <w:r w:rsidR="006825FE">
        <w:rPr>
          <w:rFonts w:ascii="Times New Roman" w:hAnsi="Times New Roman" w:cs="Times New Roman"/>
          <w:sz w:val="28"/>
          <w:szCs w:val="28"/>
        </w:rPr>
        <w:t xml:space="preserve">. </w:t>
      </w:r>
      <w:r w:rsidR="007F5661">
        <w:rPr>
          <w:rFonts w:ascii="Times New Roman" w:hAnsi="Times New Roman" w:cs="Times New Roman"/>
          <w:sz w:val="28"/>
          <w:szCs w:val="28"/>
        </w:rPr>
        <w:t xml:space="preserve">Sin embargo, </w:t>
      </w:r>
      <w:r w:rsidR="00733721">
        <w:rPr>
          <w:rFonts w:ascii="Times New Roman" w:hAnsi="Times New Roman" w:cs="Times New Roman"/>
          <w:sz w:val="28"/>
          <w:szCs w:val="28"/>
        </w:rPr>
        <w:t xml:space="preserve">los dirigentes </w:t>
      </w:r>
      <w:r w:rsidR="00C90369">
        <w:rPr>
          <w:rFonts w:ascii="Times New Roman" w:hAnsi="Times New Roman" w:cs="Times New Roman"/>
          <w:sz w:val="28"/>
          <w:szCs w:val="28"/>
        </w:rPr>
        <w:t xml:space="preserve">en Catalunya </w:t>
      </w:r>
      <w:r w:rsidR="00783156">
        <w:rPr>
          <w:rFonts w:ascii="Times New Roman" w:hAnsi="Times New Roman" w:cs="Times New Roman"/>
          <w:sz w:val="28"/>
          <w:szCs w:val="28"/>
        </w:rPr>
        <w:t xml:space="preserve">de la </w:t>
      </w:r>
      <w:r w:rsidR="00783156">
        <w:rPr>
          <w:rFonts w:ascii="Times New Roman" w:hAnsi="Times New Roman" w:cs="Times New Roman"/>
          <w:b/>
          <w:i/>
          <w:sz w:val="28"/>
          <w:szCs w:val="28"/>
        </w:rPr>
        <w:t>“</w:t>
      </w:r>
      <w:r w:rsidR="00783156" w:rsidRPr="00783156">
        <w:rPr>
          <w:rFonts w:ascii="Times New Roman" w:hAnsi="Times New Roman" w:cs="Times New Roman"/>
          <w:b/>
          <w:i/>
          <w:iCs/>
          <w:sz w:val="28"/>
          <w:szCs w:val="28"/>
          <w:lang w:val="ca-ES"/>
        </w:rPr>
        <w:t>Candidatura d'Unitat Popular</w:t>
      </w:r>
      <w:r w:rsidR="00783156">
        <w:rPr>
          <w:rFonts w:ascii="Times New Roman" w:hAnsi="Times New Roman" w:cs="Times New Roman"/>
          <w:b/>
          <w:i/>
          <w:iCs/>
          <w:sz w:val="28"/>
          <w:szCs w:val="28"/>
          <w:lang w:val="ca-ES"/>
        </w:rPr>
        <w:t>” (</w:t>
      </w:r>
      <w:hyperlink r:id="rId70" w:history="1">
        <w:r w:rsidR="00783156" w:rsidRPr="00B73589">
          <w:rPr>
            <w:rStyle w:val="Hipervnculo"/>
            <w:rFonts w:ascii="Times New Roman" w:hAnsi="Times New Roman" w:cs="Times New Roman"/>
            <w:b/>
            <w:i/>
            <w:iCs/>
            <w:sz w:val="28"/>
            <w:szCs w:val="28"/>
            <w:lang w:val="ca-ES"/>
          </w:rPr>
          <w:t>CUP</w:t>
        </w:r>
      </w:hyperlink>
      <w:r w:rsidR="00783156">
        <w:rPr>
          <w:rFonts w:ascii="Times New Roman" w:hAnsi="Times New Roman" w:cs="Times New Roman"/>
          <w:b/>
          <w:i/>
          <w:iCs/>
          <w:sz w:val="28"/>
          <w:szCs w:val="28"/>
          <w:lang w:val="ca-ES"/>
        </w:rPr>
        <w:t xml:space="preserve">),  </w:t>
      </w:r>
      <w:r w:rsidR="00733721">
        <w:rPr>
          <w:rFonts w:ascii="Times New Roman" w:hAnsi="Times New Roman" w:cs="Times New Roman"/>
          <w:sz w:val="28"/>
          <w:szCs w:val="28"/>
        </w:rPr>
        <w:t>el</w:t>
      </w:r>
      <w:r w:rsidR="00783156">
        <w:rPr>
          <w:rFonts w:ascii="Times New Roman" w:hAnsi="Times New Roman" w:cs="Times New Roman"/>
          <w:sz w:val="28"/>
          <w:szCs w:val="28"/>
        </w:rPr>
        <w:t xml:space="preserve"> </w:t>
      </w:r>
      <w:r w:rsidR="00783156">
        <w:rPr>
          <w:rFonts w:ascii="Times New Roman" w:hAnsi="Times New Roman" w:cs="Times New Roman"/>
          <w:b/>
          <w:i/>
          <w:sz w:val="28"/>
          <w:szCs w:val="28"/>
        </w:rPr>
        <w:t>“</w:t>
      </w:r>
      <w:r w:rsidR="00783156" w:rsidRPr="00783156">
        <w:rPr>
          <w:rFonts w:ascii="Times New Roman" w:hAnsi="Times New Roman" w:cs="Times New Roman"/>
          <w:b/>
          <w:i/>
          <w:sz w:val="28"/>
          <w:szCs w:val="28"/>
        </w:rPr>
        <w:t>Partido</w:t>
      </w:r>
      <w:r w:rsidR="00783156">
        <w:rPr>
          <w:rFonts w:ascii="Times New Roman" w:hAnsi="Times New Roman" w:cs="Times New Roman"/>
          <w:b/>
          <w:i/>
          <w:sz w:val="28"/>
          <w:szCs w:val="28"/>
        </w:rPr>
        <w:t xml:space="preserve"> Demócrata-Europeo Cat</w:t>
      </w:r>
      <w:r w:rsidR="00B73589">
        <w:rPr>
          <w:rFonts w:ascii="Times New Roman" w:hAnsi="Times New Roman" w:cs="Times New Roman"/>
          <w:b/>
          <w:i/>
          <w:sz w:val="28"/>
          <w:szCs w:val="28"/>
        </w:rPr>
        <w:t>a</w:t>
      </w:r>
      <w:r w:rsidR="00783156">
        <w:rPr>
          <w:rFonts w:ascii="Times New Roman" w:hAnsi="Times New Roman" w:cs="Times New Roman"/>
          <w:b/>
          <w:i/>
          <w:sz w:val="28"/>
          <w:szCs w:val="28"/>
        </w:rPr>
        <w:t>lán</w:t>
      </w:r>
      <w:r w:rsidR="00B73589">
        <w:rPr>
          <w:rFonts w:ascii="Times New Roman" w:hAnsi="Times New Roman" w:cs="Times New Roman"/>
          <w:b/>
          <w:i/>
          <w:sz w:val="28"/>
          <w:szCs w:val="28"/>
        </w:rPr>
        <w:t>”</w:t>
      </w:r>
      <w:r w:rsidR="00783156">
        <w:rPr>
          <w:rFonts w:ascii="Times New Roman" w:hAnsi="Times New Roman" w:cs="Times New Roman"/>
          <w:sz w:val="28"/>
          <w:szCs w:val="28"/>
        </w:rPr>
        <w:t xml:space="preserve"> </w:t>
      </w:r>
      <w:r w:rsidR="00B73589">
        <w:rPr>
          <w:rFonts w:ascii="Times New Roman" w:hAnsi="Times New Roman" w:cs="Times New Roman"/>
          <w:sz w:val="28"/>
          <w:szCs w:val="28"/>
        </w:rPr>
        <w:t>(</w:t>
      </w:r>
      <w:hyperlink r:id="rId71" w:history="1">
        <w:r w:rsidR="003B3172" w:rsidRPr="003B3172">
          <w:rPr>
            <w:rStyle w:val="Hipervnculo"/>
            <w:rFonts w:ascii="Times New Roman" w:hAnsi="Times New Roman" w:cs="Times New Roman"/>
            <w:b/>
            <w:sz w:val="28"/>
            <w:szCs w:val="28"/>
          </w:rPr>
          <w:t>PDeCAT</w:t>
        </w:r>
      </w:hyperlink>
      <w:r w:rsidR="00B73589">
        <w:rPr>
          <w:rStyle w:val="Hipervnculo"/>
          <w:rFonts w:ascii="Times New Roman" w:hAnsi="Times New Roman" w:cs="Times New Roman"/>
          <w:b/>
          <w:sz w:val="28"/>
          <w:szCs w:val="28"/>
        </w:rPr>
        <w:t>)</w:t>
      </w:r>
      <w:r w:rsidR="00733721">
        <w:rPr>
          <w:rFonts w:ascii="Times New Roman" w:hAnsi="Times New Roman" w:cs="Times New Roman"/>
          <w:sz w:val="28"/>
          <w:szCs w:val="28"/>
        </w:rPr>
        <w:t xml:space="preserve"> y </w:t>
      </w:r>
      <w:r w:rsidR="00B73589">
        <w:rPr>
          <w:rFonts w:ascii="Times New Roman" w:hAnsi="Times New Roman" w:cs="Times New Roman"/>
          <w:b/>
          <w:i/>
          <w:sz w:val="28"/>
          <w:szCs w:val="28"/>
        </w:rPr>
        <w:t>“</w:t>
      </w:r>
      <w:r w:rsidR="00733721" w:rsidRPr="00B73589">
        <w:rPr>
          <w:rFonts w:ascii="Times New Roman" w:hAnsi="Times New Roman" w:cs="Times New Roman"/>
          <w:b/>
          <w:i/>
          <w:sz w:val="28"/>
          <w:szCs w:val="28"/>
        </w:rPr>
        <w:t>Ezquerra Republicana de Catalunya</w:t>
      </w:r>
      <w:r w:rsidR="00B73589">
        <w:rPr>
          <w:rFonts w:ascii="Times New Roman" w:hAnsi="Times New Roman" w:cs="Times New Roman"/>
          <w:b/>
          <w:i/>
          <w:sz w:val="28"/>
          <w:szCs w:val="28"/>
        </w:rPr>
        <w:t>”</w:t>
      </w:r>
      <w:r w:rsidR="003B3172">
        <w:rPr>
          <w:rFonts w:ascii="Times New Roman" w:hAnsi="Times New Roman" w:cs="Times New Roman"/>
          <w:sz w:val="28"/>
          <w:szCs w:val="28"/>
        </w:rPr>
        <w:t xml:space="preserve"> (</w:t>
      </w:r>
      <w:hyperlink r:id="rId72" w:history="1">
        <w:r w:rsidR="003B3172" w:rsidRPr="000B7794">
          <w:rPr>
            <w:rStyle w:val="Hipervnculo"/>
            <w:rFonts w:ascii="Times New Roman" w:hAnsi="Times New Roman" w:cs="Times New Roman"/>
            <w:b/>
            <w:sz w:val="28"/>
            <w:szCs w:val="28"/>
          </w:rPr>
          <w:t>ERC</w:t>
        </w:r>
      </w:hyperlink>
      <w:r w:rsidR="003B3172">
        <w:rPr>
          <w:rFonts w:ascii="Times New Roman" w:hAnsi="Times New Roman" w:cs="Times New Roman"/>
          <w:sz w:val="28"/>
          <w:szCs w:val="28"/>
        </w:rPr>
        <w:t>),</w:t>
      </w:r>
      <w:r w:rsidR="00733721">
        <w:rPr>
          <w:rFonts w:ascii="Times New Roman" w:hAnsi="Times New Roman" w:cs="Times New Roman"/>
          <w:sz w:val="28"/>
          <w:szCs w:val="28"/>
        </w:rPr>
        <w:t xml:space="preserve"> </w:t>
      </w:r>
      <w:r w:rsidR="003A6C19">
        <w:rPr>
          <w:rFonts w:ascii="Times New Roman" w:hAnsi="Times New Roman" w:cs="Times New Roman"/>
          <w:sz w:val="28"/>
          <w:szCs w:val="28"/>
        </w:rPr>
        <w:t xml:space="preserve">omitiendo deliberadamente </w:t>
      </w:r>
      <w:r w:rsidR="00C90369">
        <w:rPr>
          <w:rFonts w:ascii="Times New Roman" w:hAnsi="Times New Roman" w:cs="Times New Roman"/>
          <w:sz w:val="28"/>
          <w:szCs w:val="28"/>
        </w:rPr>
        <w:t xml:space="preserve">centrar su </w:t>
      </w:r>
      <w:r w:rsidR="007055D2">
        <w:rPr>
          <w:rFonts w:ascii="Times New Roman" w:hAnsi="Times New Roman" w:cs="Times New Roman"/>
          <w:sz w:val="28"/>
          <w:szCs w:val="28"/>
        </w:rPr>
        <w:t xml:space="preserve">atención </w:t>
      </w:r>
      <w:r w:rsidR="00C90369">
        <w:rPr>
          <w:rFonts w:ascii="Times New Roman" w:hAnsi="Times New Roman" w:cs="Times New Roman"/>
          <w:sz w:val="28"/>
          <w:szCs w:val="28"/>
        </w:rPr>
        <w:t>en</w:t>
      </w:r>
      <w:r w:rsidR="003A6C19">
        <w:rPr>
          <w:rFonts w:ascii="Times New Roman" w:hAnsi="Times New Roman" w:cs="Times New Roman"/>
          <w:sz w:val="28"/>
          <w:szCs w:val="28"/>
        </w:rPr>
        <w:t xml:space="preserve"> este </w:t>
      </w:r>
      <w:r w:rsidR="003A6C19" w:rsidRPr="007055D2">
        <w:rPr>
          <w:rFonts w:ascii="Times New Roman" w:hAnsi="Times New Roman" w:cs="Times New Roman"/>
          <w:b/>
          <w:sz w:val="28"/>
          <w:szCs w:val="28"/>
          <w:u w:val="single"/>
        </w:rPr>
        <w:t>proceso</w:t>
      </w:r>
      <w:r w:rsidR="00B73589" w:rsidRPr="007055D2">
        <w:rPr>
          <w:rFonts w:ascii="Times New Roman" w:hAnsi="Times New Roman" w:cs="Times New Roman"/>
          <w:b/>
          <w:sz w:val="28"/>
          <w:szCs w:val="28"/>
          <w:u w:val="single"/>
        </w:rPr>
        <w:t xml:space="preserve"> histórico</w:t>
      </w:r>
      <w:r w:rsidR="004D3993">
        <w:rPr>
          <w:rFonts w:ascii="Times New Roman" w:hAnsi="Times New Roman" w:cs="Times New Roman"/>
          <w:b/>
          <w:sz w:val="28"/>
          <w:szCs w:val="28"/>
          <w:u w:val="single"/>
        </w:rPr>
        <w:t>-objetivo</w:t>
      </w:r>
      <w:r w:rsidR="00F060FF" w:rsidRPr="007055D2">
        <w:rPr>
          <w:rFonts w:ascii="Times New Roman" w:hAnsi="Times New Roman" w:cs="Times New Roman"/>
          <w:b/>
          <w:sz w:val="28"/>
          <w:szCs w:val="28"/>
          <w:u w:val="single"/>
        </w:rPr>
        <w:t xml:space="preserve"> </w:t>
      </w:r>
      <w:r w:rsidR="007055D2">
        <w:rPr>
          <w:rFonts w:ascii="Times New Roman" w:hAnsi="Times New Roman" w:cs="Times New Roman"/>
          <w:b/>
          <w:sz w:val="28"/>
          <w:szCs w:val="28"/>
          <w:u w:val="single"/>
        </w:rPr>
        <w:t xml:space="preserve">determinista </w:t>
      </w:r>
      <w:r w:rsidR="002E4D9D">
        <w:rPr>
          <w:rFonts w:ascii="Times New Roman" w:hAnsi="Times New Roman" w:cs="Times New Roman"/>
          <w:b/>
          <w:sz w:val="28"/>
          <w:szCs w:val="28"/>
          <w:u w:val="single"/>
        </w:rPr>
        <w:t>estudiado</w:t>
      </w:r>
      <w:r w:rsidR="00F060FF" w:rsidRPr="007055D2">
        <w:rPr>
          <w:rFonts w:ascii="Times New Roman" w:hAnsi="Times New Roman" w:cs="Times New Roman"/>
          <w:b/>
          <w:sz w:val="28"/>
          <w:szCs w:val="28"/>
          <w:u w:val="single"/>
        </w:rPr>
        <w:t xml:space="preserve"> por Marx</w:t>
      </w:r>
      <w:r w:rsidR="003A6C19">
        <w:rPr>
          <w:rFonts w:ascii="Times New Roman" w:hAnsi="Times New Roman" w:cs="Times New Roman"/>
          <w:sz w:val="28"/>
          <w:szCs w:val="28"/>
        </w:rPr>
        <w:t xml:space="preserve">, </w:t>
      </w:r>
      <w:r w:rsidR="001B6E13">
        <w:rPr>
          <w:rFonts w:ascii="Times New Roman" w:hAnsi="Times New Roman" w:cs="Times New Roman"/>
          <w:sz w:val="28"/>
          <w:szCs w:val="28"/>
        </w:rPr>
        <w:t xml:space="preserve">han coincidido </w:t>
      </w:r>
      <w:r w:rsidR="001C33D0">
        <w:rPr>
          <w:rFonts w:ascii="Times New Roman" w:hAnsi="Times New Roman" w:cs="Times New Roman"/>
          <w:sz w:val="28"/>
          <w:szCs w:val="28"/>
        </w:rPr>
        <w:t xml:space="preserve">por el contrario en </w:t>
      </w:r>
      <w:r w:rsidR="00240941">
        <w:rPr>
          <w:rFonts w:ascii="Times New Roman" w:hAnsi="Times New Roman" w:cs="Times New Roman"/>
          <w:sz w:val="28"/>
          <w:szCs w:val="28"/>
        </w:rPr>
        <w:t xml:space="preserve">adoptar </w:t>
      </w:r>
      <w:r w:rsidR="001B6E13" w:rsidRPr="00240941">
        <w:rPr>
          <w:rFonts w:ascii="Times New Roman" w:hAnsi="Times New Roman" w:cs="Times New Roman"/>
          <w:b/>
          <w:sz w:val="28"/>
          <w:szCs w:val="28"/>
          <w:u w:val="single"/>
        </w:rPr>
        <w:t>la</w:t>
      </w:r>
      <w:r w:rsidR="00240941">
        <w:rPr>
          <w:rFonts w:ascii="Times New Roman" w:hAnsi="Times New Roman" w:cs="Times New Roman"/>
          <w:b/>
          <w:sz w:val="28"/>
          <w:szCs w:val="28"/>
          <w:u w:val="single"/>
        </w:rPr>
        <w:t xml:space="preserve"> peregrina </w:t>
      </w:r>
      <w:r w:rsidR="001B6E13" w:rsidRPr="00240941">
        <w:rPr>
          <w:rFonts w:ascii="Times New Roman" w:hAnsi="Times New Roman" w:cs="Times New Roman"/>
          <w:b/>
          <w:sz w:val="28"/>
          <w:szCs w:val="28"/>
          <w:u w:val="single"/>
        </w:rPr>
        <w:t xml:space="preserve">especie </w:t>
      </w:r>
      <w:r w:rsidR="00240941" w:rsidRPr="00240941">
        <w:rPr>
          <w:rFonts w:ascii="Times New Roman" w:hAnsi="Times New Roman" w:cs="Times New Roman"/>
          <w:b/>
          <w:sz w:val="28"/>
          <w:szCs w:val="28"/>
          <w:u w:val="single"/>
        </w:rPr>
        <w:t xml:space="preserve">teórica </w:t>
      </w:r>
      <w:r w:rsidR="00B30D54" w:rsidRPr="00240941">
        <w:rPr>
          <w:rFonts w:ascii="Times New Roman" w:hAnsi="Times New Roman" w:cs="Times New Roman"/>
          <w:b/>
          <w:sz w:val="28"/>
          <w:szCs w:val="28"/>
          <w:u w:val="single"/>
        </w:rPr>
        <w:t>subjetivista</w:t>
      </w:r>
      <w:r w:rsidR="006825FE">
        <w:rPr>
          <w:rFonts w:ascii="Times New Roman" w:hAnsi="Times New Roman" w:cs="Times New Roman"/>
          <w:sz w:val="28"/>
          <w:szCs w:val="28"/>
        </w:rPr>
        <w:t xml:space="preserve">, </w:t>
      </w:r>
      <w:r w:rsidR="001B6E13">
        <w:rPr>
          <w:rFonts w:ascii="Times New Roman" w:hAnsi="Times New Roman" w:cs="Times New Roman"/>
          <w:sz w:val="28"/>
          <w:szCs w:val="28"/>
        </w:rPr>
        <w:t xml:space="preserve">de que </w:t>
      </w:r>
      <w:r w:rsidR="00B30D54">
        <w:rPr>
          <w:rFonts w:ascii="Times New Roman" w:hAnsi="Times New Roman" w:cs="Times New Roman"/>
          <w:sz w:val="28"/>
          <w:szCs w:val="28"/>
        </w:rPr>
        <w:t xml:space="preserve">procediendo a </w:t>
      </w:r>
      <w:r w:rsidR="00860168" w:rsidRPr="00860168">
        <w:rPr>
          <w:rFonts w:ascii="Times New Roman" w:hAnsi="Times New Roman" w:cs="Times New Roman"/>
          <w:sz w:val="28"/>
          <w:szCs w:val="28"/>
        </w:rPr>
        <w:t xml:space="preserve">la secesión </w:t>
      </w:r>
      <w:r w:rsidR="001C33D0">
        <w:rPr>
          <w:rFonts w:ascii="Times New Roman" w:hAnsi="Times New Roman" w:cs="Times New Roman"/>
          <w:sz w:val="28"/>
          <w:szCs w:val="28"/>
        </w:rPr>
        <w:t xml:space="preserve">geopolítica </w:t>
      </w:r>
      <w:r w:rsidR="00860168" w:rsidRPr="00860168">
        <w:rPr>
          <w:rFonts w:ascii="Times New Roman" w:hAnsi="Times New Roman" w:cs="Times New Roman"/>
          <w:sz w:val="28"/>
          <w:szCs w:val="28"/>
        </w:rPr>
        <w:t xml:space="preserve">de Catalunya </w:t>
      </w:r>
      <w:r w:rsidR="002D275F">
        <w:rPr>
          <w:rFonts w:ascii="Times New Roman" w:hAnsi="Times New Roman" w:cs="Times New Roman"/>
          <w:sz w:val="28"/>
          <w:szCs w:val="28"/>
        </w:rPr>
        <w:t xml:space="preserve">respecto </w:t>
      </w:r>
      <w:r w:rsidR="00860168" w:rsidRPr="00860168">
        <w:rPr>
          <w:rFonts w:ascii="Times New Roman" w:hAnsi="Times New Roman" w:cs="Times New Roman"/>
          <w:sz w:val="28"/>
          <w:szCs w:val="28"/>
        </w:rPr>
        <w:t>de España</w:t>
      </w:r>
      <w:r w:rsidR="00B73589">
        <w:rPr>
          <w:rFonts w:ascii="Times New Roman" w:hAnsi="Times New Roman" w:cs="Times New Roman"/>
          <w:sz w:val="28"/>
          <w:szCs w:val="28"/>
        </w:rPr>
        <w:t>,</w:t>
      </w:r>
      <w:r w:rsidR="00860168" w:rsidRPr="00860168">
        <w:rPr>
          <w:rFonts w:ascii="Times New Roman" w:hAnsi="Times New Roman" w:cs="Times New Roman"/>
          <w:sz w:val="28"/>
          <w:szCs w:val="28"/>
        </w:rPr>
        <w:t xml:space="preserve"> </w:t>
      </w:r>
      <w:r w:rsidR="00B30D54">
        <w:rPr>
          <w:rFonts w:ascii="Times New Roman" w:hAnsi="Times New Roman" w:cs="Times New Roman"/>
          <w:sz w:val="28"/>
          <w:szCs w:val="28"/>
        </w:rPr>
        <w:t xml:space="preserve">la </w:t>
      </w:r>
      <w:r w:rsidR="00B73589">
        <w:rPr>
          <w:rFonts w:ascii="Times New Roman" w:hAnsi="Times New Roman" w:cs="Times New Roman"/>
          <w:sz w:val="28"/>
          <w:szCs w:val="28"/>
        </w:rPr>
        <w:t xml:space="preserve">presente </w:t>
      </w:r>
      <w:r w:rsidR="001719F1">
        <w:rPr>
          <w:rFonts w:ascii="Times New Roman" w:hAnsi="Times New Roman" w:cs="Times New Roman"/>
          <w:sz w:val="28"/>
          <w:szCs w:val="28"/>
        </w:rPr>
        <w:t xml:space="preserve">recesión económica </w:t>
      </w:r>
      <w:r w:rsidR="0010736F">
        <w:rPr>
          <w:rFonts w:ascii="Times New Roman" w:hAnsi="Times New Roman" w:cs="Times New Roman"/>
          <w:sz w:val="28"/>
          <w:szCs w:val="28"/>
        </w:rPr>
        <w:t xml:space="preserve">padecida por las </w:t>
      </w:r>
      <w:r w:rsidR="001C33D0">
        <w:rPr>
          <w:rFonts w:ascii="Times New Roman" w:hAnsi="Times New Roman" w:cs="Times New Roman"/>
          <w:sz w:val="28"/>
          <w:szCs w:val="28"/>
        </w:rPr>
        <w:t xml:space="preserve">mayorías ciudadanas </w:t>
      </w:r>
      <w:r w:rsidR="003240B5">
        <w:rPr>
          <w:rFonts w:ascii="Times New Roman" w:hAnsi="Times New Roman" w:cs="Times New Roman"/>
          <w:sz w:val="28"/>
          <w:szCs w:val="28"/>
        </w:rPr>
        <w:t>en esa Comunidad Autónoma</w:t>
      </w:r>
      <w:r w:rsidR="0010736F">
        <w:rPr>
          <w:rFonts w:ascii="Times New Roman" w:hAnsi="Times New Roman" w:cs="Times New Roman"/>
          <w:sz w:val="28"/>
          <w:szCs w:val="28"/>
        </w:rPr>
        <w:t>,</w:t>
      </w:r>
      <w:r w:rsidR="003240B5">
        <w:rPr>
          <w:rFonts w:ascii="Times New Roman" w:hAnsi="Times New Roman" w:cs="Times New Roman"/>
          <w:sz w:val="28"/>
          <w:szCs w:val="28"/>
        </w:rPr>
        <w:t xml:space="preserve"> </w:t>
      </w:r>
      <w:r w:rsidR="00B30D54">
        <w:rPr>
          <w:rFonts w:ascii="Times New Roman" w:hAnsi="Times New Roman" w:cs="Times New Roman"/>
          <w:sz w:val="28"/>
          <w:szCs w:val="28"/>
        </w:rPr>
        <w:t>desaparecería como por encanto</w:t>
      </w:r>
      <w:r w:rsidR="00860168" w:rsidRPr="00860168">
        <w:rPr>
          <w:rFonts w:ascii="Times New Roman" w:hAnsi="Times New Roman" w:cs="Times New Roman"/>
          <w:sz w:val="28"/>
          <w:szCs w:val="28"/>
        </w:rPr>
        <w:t xml:space="preserve">. </w:t>
      </w:r>
      <w:r w:rsidR="007F5661">
        <w:rPr>
          <w:rFonts w:ascii="Times New Roman" w:hAnsi="Times New Roman" w:cs="Times New Roman"/>
          <w:sz w:val="28"/>
          <w:szCs w:val="28"/>
        </w:rPr>
        <w:t xml:space="preserve">Y de ahí también </w:t>
      </w:r>
      <w:r w:rsidR="00860168" w:rsidRPr="00860168">
        <w:rPr>
          <w:rFonts w:ascii="Times New Roman" w:hAnsi="Times New Roman" w:cs="Times New Roman"/>
          <w:sz w:val="28"/>
          <w:szCs w:val="28"/>
        </w:rPr>
        <w:t xml:space="preserve">que </w:t>
      </w:r>
      <w:r w:rsidR="00860168" w:rsidRPr="00F060FF">
        <w:rPr>
          <w:rFonts w:ascii="Times New Roman" w:hAnsi="Times New Roman" w:cs="Times New Roman"/>
          <w:b/>
          <w:sz w:val="28"/>
          <w:szCs w:val="28"/>
          <w:u w:val="single"/>
        </w:rPr>
        <w:t>estos</w:t>
      </w:r>
      <w:r w:rsidR="00B73589" w:rsidRPr="00F060FF">
        <w:rPr>
          <w:rFonts w:ascii="Times New Roman" w:hAnsi="Times New Roman" w:cs="Times New Roman"/>
          <w:b/>
          <w:sz w:val="28"/>
          <w:szCs w:val="28"/>
          <w:u w:val="single"/>
        </w:rPr>
        <w:t xml:space="preserve"> tres </w:t>
      </w:r>
      <w:r w:rsidR="00860168" w:rsidRPr="00F060FF">
        <w:rPr>
          <w:rFonts w:ascii="Times New Roman" w:hAnsi="Times New Roman" w:cs="Times New Roman"/>
          <w:b/>
          <w:sz w:val="28"/>
          <w:szCs w:val="28"/>
          <w:u w:val="single"/>
        </w:rPr>
        <w:t xml:space="preserve">partidos </w:t>
      </w:r>
      <w:r w:rsidR="000B7794" w:rsidRPr="00F060FF">
        <w:rPr>
          <w:rFonts w:ascii="Times New Roman" w:hAnsi="Times New Roman" w:cs="Times New Roman"/>
          <w:b/>
          <w:sz w:val="28"/>
          <w:szCs w:val="28"/>
          <w:u w:val="single"/>
        </w:rPr>
        <w:t>burgueses de medio pelo</w:t>
      </w:r>
      <w:r w:rsidR="00F060FF">
        <w:rPr>
          <w:rFonts w:ascii="Times New Roman" w:hAnsi="Times New Roman" w:cs="Times New Roman"/>
          <w:sz w:val="28"/>
          <w:szCs w:val="28"/>
        </w:rPr>
        <w:t xml:space="preserve"> —</w:t>
      </w:r>
      <w:r w:rsidR="00783156">
        <w:rPr>
          <w:rFonts w:ascii="Times New Roman" w:hAnsi="Times New Roman" w:cs="Times New Roman"/>
          <w:sz w:val="28"/>
          <w:szCs w:val="28"/>
        </w:rPr>
        <w:t xml:space="preserve">que lideran a </w:t>
      </w:r>
      <w:r w:rsidR="00F060FF">
        <w:rPr>
          <w:rFonts w:ascii="Times New Roman" w:hAnsi="Times New Roman" w:cs="Times New Roman"/>
          <w:sz w:val="28"/>
          <w:szCs w:val="28"/>
        </w:rPr>
        <w:t xml:space="preserve">una de </w:t>
      </w:r>
      <w:r w:rsidR="00F060FF" w:rsidRPr="00A83C08">
        <w:rPr>
          <w:rFonts w:ascii="Times New Roman" w:hAnsi="Times New Roman" w:cs="Times New Roman"/>
          <w:b/>
          <w:sz w:val="28"/>
          <w:szCs w:val="28"/>
          <w:u w:val="single"/>
        </w:rPr>
        <w:t>las dos partes</w:t>
      </w:r>
      <w:r w:rsidR="00F060FF">
        <w:rPr>
          <w:rFonts w:ascii="Times New Roman" w:hAnsi="Times New Roman" w:cs="Times New Roman"/>
          <w:sz w:val="28"/>
          <w:szCs w:val="28"/>
        </w:rPr>
        <w:t xml:space="preserve"> en que </w:t>
      </w:r>
      <w:r w:rsidR="00803D34">
        <w:rPr>
          <w:rFonts w:ascii="Times New Roman" w:hAnsi="Times New Roman" w:cs="Times New Roman"/>
          <w:sz w:val="28"/>
          <w:szCs w:val="28"/>
        </w:rPr>
        <w:t xml:space="preserve">contribuyeron a </w:t>
      </w:r>
      <w:r w:rsidR="00F060FF" w:rsidRPr="00FB30AE">
        <w:rPr>
          <w:rFonts w:ascii="Times New Roman" w:hAnsi="Times New Roman" w:cs="Times New Roman"/>
          <w:b/>
          <w:sz w:val="28"/>
          <w:szCs w:val="28"/>
          <w:u w:val="single"/>
        </w:rPr>
        <w:t xml:space="preserve">dividir </w:t>
      </w:r>
      <w:r w:rsidR="001C33D0" w:rsidRPr="00FB30AE">
        <w:rPr>
          <w:rFonts w:ascii="Times New Roman" w:hAnsi="Times New Roman" w:cs="Times New Roman"/>
          <w:b/>
          <w:sz w:val="28"/>
          <w:szCs w:val="28"/>
          <w:u w:val="single"/>
        </w:rPr>
        <w:t>políticamente</w:t>
      </w:r>
      <w:r w:rsidR="00F66C60">
        <w:rPr>
          <w:rFonts w:ascii="Times New Roman" w:hAnsi="Times New Roman" w:cs="Times New Roman"/>
          <w:b/>
          <w:sz w:val="28"/>
          <w:szCs w:val="28"/>
          <w:u w:val="single"/>
        </w:rPr>
        <w:t xml:space="preserve"> a</w:t>
      </w:r>
      <w:r w:rsidR="001C33D0" w:rsidRPr="00FB30AE">
        <w:rPr>
          <w:rFonts w:ascii="Times New Roman" w:hAnsi="Times New Roman" w:cs="Times New Roman"/>
          <w:b/>
          <w:sz w:val="28"/>
          <w:szCs w:val="28"/>
          <w:u w:val="single"/>
        </w:rPr>
        <w:t xml:space="preserve"> la</w:t>
      </w:r>
      <w:r w:rsidR="00F060FF" w:rsidRPr="00FB30AE">
        <w:rPr>
          <w:rFonts w:ascii="Times New Roman" w:hAnsi="Times New Roman" w:cs="Times New Roman"/>
          <w:b/>
          <w:sz w:val="28"/>
          <w:szCs w:val="28"/>
          <w:u w:val="single"/>
        </w:rPr>
        <w:t xml:space="preserve"> mayoría de los </w:t>
      </w:r>
      <w:r w:rsidR="00F060FF" w:rsidRPr="000234D9">
        <w:rPr>
          <w:rFonts w:ascii="Times New Roman" w:hAnsi="Times New Roman" w:cs="Times New Roman"/>
          <w:b/>
          <w:sz w:val="28"/>
          <w:szCs w:val="28"/>
          <w:u w:val="single"/>
        </w:rPr>
        <w:t>asalariados</w:t>
      </w:r>
      <w:r w:rsidR="00F060FF" w:rsidRPr="000234D9">
        <w:rPr>
          <w:rFonts w:ascii="Times New Roman" w:hAnsi="Times New Roman" w:cs="Times New Roman"/>
          <w:sz w:val="28"/>
          <w:szCs w:val="28"/>
          <w:u w:val="single"/>
        </w:rPr>
        <w:t xml:space="preserve"> </w:t>
      </w:r>
      <w:r w:rsidR="00F060FF" w:rsidRPr="000234D9">
        <w:rPr>
          <w:rFonts w:ascii="Times New Roman" w:hAnsi="Times New Roman" w:cs="Times New Roman"/>
          <w:b/>
          <w:sz w:val="28"/>
          <w:szCs w:val="28"/>
          <w:u w:val="single"/>
        </w:rPr>
        <w:t>catalanes</w:t>
      </w:r>
      <w:r w:rsidR="00F060FF">
        <w:rPr>
          <w:rFonts w:ascii="Times New Roman" w:hAnsi="Times New Roman" w:cs="Times New Roman"/>
          <w:sz w:val="28"/>
          <w:szCs w:val="28"/>
        </w:rPr>
        <w:t>—</w:t>
      </w:r>
      <w:r w:rsidR="004F082A">
        <w:rPr>
          <w:rFonts w:ascii="Times New Roman" w:hAnsi="Times New Roman" w:cs="Times New Roman"/>
          <w:sz w:val="28"/>
          <w:szCs w:val="28"/>
        </w:rPr>
        <w:t>,</w:t>
      </w:r>
      <w:r w:rsidR="00F060FF">
        <w:rPr>
          <w:rFonts w:ascii="Times New Roman" w:hAnsi="Times New Roman" w:cs="Times New Roman"/>
          <w:sz w:val="28"/>
          <w:szCs w:val="28"/>
        </w:rPr>
        <w:t xml:space="preserve"> </w:t>
      </w:r>
      <w:r w:rsidR="00987709">
        <w:rPr>
          <w:rFonts w:ascii="Times New Roman" w:hAnsi="Times New Roman" w:cs="Times New Roman"/>
          <w:sz w:val="28"/>
          <w:szCs w:val="28"/>
        </w:rPr>
        <w:t xml:space="preserve">hayan coincidido en </w:t>
      </w:r>
      <w:r w:rsidR="00803D34">
        <w:rPr>
          <w:rFonts w:ascii="Times New Roman" w:hAnsi="Times New Roman" w:cs="Times New Roman"/>
          <w:sz w:val="28"/>
          <w:szCs w:val="28"/>
        </w:rPr>
        <w:t xml:space="preserve">inculcar a </w:t>
      </w:r>
      <w:r w:rsidR="004F082A">
        <w:rPr>
          <w:rFonts w:ascii="Times New Roman" w:hAnsi="Times New Roman" w:cs="Times New Roman"/>
          <w:sz w:val="28"/>
          <w:szCs w:val="28"/>
        </w:rPr>
        <w:t>su</w:t>
      </w:r>
      <w:r w:rsidR="00803D34">
        <w:rPr>
          <w:rFonts w:ascii="Times New Roman" w:hAnsi="Times New Roman" w:cs="Times New Roman"/>
          <w:sz w:val="28"/>
          <w:szCs w:val="28"/>
        </w:rPr>
        <w:t xml:space="preserve"> incauto electorado </w:t>
      </w:r>
      <w:r w:rsidR="00372D68">
        <w:rPr>
          <w:rFonts w:ascii="Times New Roman" w:hAnsi="Times New Roman" w:cs="Times New Roman"/>
          <w:sz w:val="28"/>
          <w:szCs w:val="28"/>
        </w:rPr>
        <w:t xml:space="preserve">la </w:t>
      </w:r>
      <w:r w:rsidR="004F082A" w:rsidRPr="00FB30AE">
        <w:rPr>
          <w:rFonts w:ascii="Times New Roman" w:hAnsi="Times New Roman" w:cs="Times New Roman"/>
          <w:b/>
          <w:sz w:val="28"/>
          <w:szCs w:val="28"/>
          <w:u w:val="single"/>
        </w:rPr>
        <w:t xml:space="preserve">interesada y perversa </w:t>
      </w:r>
      <w:r w:rsidR="00372D68" w:rsidRPr="00FB30AE">
        <w:rPr>
          <w:rFonts w:ascii="Times New Roman" w:hAnsi="Times New Roman" w:cs="Times New Roman"/>
          <w:b/>
          <w:sz w:val="28"/>
          <w:szCs w:val="28"/>
          <w:u w:val="single"/>
        </w:rPr>
        <w:t>engañifa</w:t>
      </w:r>
      <w:r w:rsidR="00372D68">
        <w:rPr>
          <w:rFonts w:ascii="Times New Roman" w:hAnsi="Times New Roman" w:cs="Times New Roman"/>
          <w:sz w:val="28"/>
          <w:szCs w:val="28"/>
        </w:rPr>
        <w:t xml:space="preserve"> de </w:t>
      </w:r>
      <w:r w:rsidR="00860168" w:rsidRPr="00860168">
        <w:rPr>
          <w:rFonts w:ascii="Times New Roman" w:hAnsi="Times New Roman" w:cs="Times New Roman"/>
          <w:sz w:val="28"/>
          <w:szCs w:val="28"/>
        </w:rPr>
        <w:t>que tal crisis social en Catalunya</w:t>
      </w:r>
      <w:r w:rsidR="007055D2">
        <w:rPr>
          <w:rFonts w:ascii="Times New Roman" w:hAnsi="Times New Roman" w:cs="Times New Roman"/>
          <w:sz w:val="28"/>
          <w:szCs w:val="28"/>
        </w:rPr>
        <w:t>,</w:t>
      </w:r>
      <w:r w:rsidR="00860168" w:rsidRPr="00860168">
        <w:rPr>
          <w:rFonts w:ascii="Times New Roman" w:hAnsi="Times New Roman" w:cs="Times New Roman"/>
          <w:sz w:val="28"/>
          <w:szCs w:val="28"/>
        </w:rPr>
        <w:t xml:space="preserve"> ha sido </w:t>
      </w:r>
      <w:r w:rsidR="00240941">
        <w:rPr>
          <w:rFonts w:ascii="Times New Roman" w:hAnsi="Times New Roman" w:cs="Times New Roman"/>
          <w:sz w:val="28"/>
          <w:szCs w:val="28"/>
        </w:rPr>
        <w:t xml:space="preserve">el resultado </w:t>
      </w:r>
      <w:r w:rsidR="00B25C31" w:rsidRPr="0078753C">
        <w:rPr>
          <w:rFonts w:ascii="Times New Roman" w:hAnsi="Times New Roman" w:cs="Times New Roman"/>
          <w:b/>
          <w:sz w:val="28"/>
          <w:szCs w:val="28"/>
          <w:u w:val="single"/>
        </w:rPr>
        <w:t xml:space="preserve">no </w:t>
      </w:r>
      <w:r w:rsidR="00240941" w:rsidRPr="0078753C">
        <w:rPr>
          <w:rFonts w:ascii="Times New Roman" w:hAnsi="Times New Roman" w:cs="Times New Roman"/>
          <w:b/>
          <w:sz w:val="28"/>
          <w:szCs w:val="28"/>
          <w:u w:val="single"/>
        </w:rPr>
        <w:t>de</w:t>
      </w:r>
      <w:r w:rsidR="00860168" w:rsidRPr="0078753C">
        <w:rPr>
          <w:rFonts w:ascii="Times New Roman" w:hAnsi="Times New Roman" w:cs="Times New Roman"/>
          <w:b/>
          <w:sz w:val="28"/>
          <w:szCs w:val="28"/>
          <w:u w:val="single"/>
        </w:rPr>
        <w:t xml:space="preserve"> </w:t>
      </w:r>
      <w:r w:rsidR="00B25C31" w:rsidRPr="0078753C">
        <w:rPr>
          <w:rFonts w:ascii="Times New Roman" w:hAnsi="Times New Roman" w:cs="Times New Roman"/>
          <w:b/>
          <w:sz w:val="28"/>
          <w:szCs w:val="28"/>
          <w:u w:val="single"/>
        </w:rPr>
        <w:t>la relación social desigual</w:t>
      </w:r>
      <w:r w:rsidR="00B25C31">
        <w:rPr>
          <w:rFonts w:ascii="Times New Roman" w:hAnsi="Times New Roman" w:cs="Times New Roman"/>
          <w:sz w:val="28"/>
          <w:szCs w:val="28"/>
        </w:rPr>
        <w:t xml:space="preserve"> entre </w:t>
      </w:r>
      <w:r w:rsidR="0078753C">
        <w:rPr>
          <w:rFonts w:ascii="Times New Roman" w:hAnsi="Times New Roman" w:cs="Times New Roman"/>
          <w:sz w:val="28"/>
          <w:szCs w:val="28"/>
        </w:rPr>
        <w:t>patronos explotadores y asalariados explotados</w:t>
      </w:r>
      <w:r w:rsidR="001A1166">
        <w:rPr>
          <w:rFonts w:ascii="Times New Roman" w:hAnsi="Times New Roman" w:cs="Times New Roman"/>
          <w:sz w:val="28"/>
          <w:szCs w:val="28"/>
        </w:rPr>
        <w:t xml:space="preserve"> </w:t>
      </w:r>
      <w:r w:rsidR="001A1166" w:rsidRPr="001A1166">
        <w:rPr>
          <w:rFonts w:ascii="Times New Roman" w:hAnsi="Times New Roman" w:cs="Times New Roman"/>
          <w:b/>
          <w:sz w:val="28"/>
          <w:szCs w:val="28"/>
          <w:u w:val="single"/>
        </w:rPr>
        <w:t>predeterminada por el sistema</w:t>
      </w:r>
      <w:r w:rsidR="0078753C">
        <w:rPr>
          <w:rFonts w:ascii="Times New Roman" w:hAnsi="Times New Roman" w:cs="Times New Roman"/>
          <w:sz w:val="28"/>
          <w:szCs w:val="28"/>
        </w:rPr>
        <w:t xml:space="preserve">, </w:t>
      </w:r>
      <w:r w:rsidR="00B25C31">
        <w:rPr>
          <w:rFonts w:ascii="Times New Roman" w:hAnsi="Times New Roman" w:cs="Times New Roman"/>
          <w:sz w:val="28"/>
          <w:szCs w:val="28"/>
        </w:rPr>
        <w:t xml:space="preserve">sino de </w:t>
      </w:r>
      <w:r w:rsidR="00860168" w:rsidRPr="005E2CEE">
        <w:rPr>
          <w:rFonts w:ascii="Times New Roman" w:hAnsi="Times New Roman" w:cs="Times New Roman"/>
          <w:b/>
          <w:sz w:val="28"/>
          <w:szCs w:val="28"/>
          <w:u w:val="single"/>
        </w:rPr>
        <w:t xml:space="preserve">políticas públicas </w:t>
      </w:r>
      <w:r w:rsidR="0078753C" w:rsidRPr="005E2CEE">
        <w:rPr>
          <w:rFonts w:ascii="Times New Roman" w:hAnsi="Times New Roman" w:cs="Times New Roman"/>
          <w:b/>
          <w:sz w:val="28"/>
          <w:szCs w:val="28"/>
          <w:u w:val="single"/>
        </w:rPr>
        <w:t>erróneas</w:t>
      </w:r>
      <w:r w:rsidR="0078753C">
        <w:rPr>
          <w:rFonts w:ascii="Times New Roman" w:hAnsi="Times New Roman" w:cs="Times New Roman"/>
          <w:sz w:val="28"/>
          <w:szCs w:val="28"/>
        </w:rPr>
        <w:t xml:space="preserve"> </w:t>
      </w:r>
      <w:r w:rsidR="002D275F">
        <w:rPr>
          <w:rFonts w:ascii="Times New Roman" w:hAnsi="Times New Roman" w:cs="Times New Roman"/>
          <w:sz w:val="28"/>
          <w:szCs w:val="28"/>
        </w:rPr>
        <w:t xml:space="preserve">que </w:t>
      </w:r>
      <w:r w:rsidR="00240941">
        <w:rPr>
          <w:rFonts w:ascii="Times New Roman" w:hAnsi="Times New Roman" w:cs="Times New Roman"/>
          <w:sz w:val="28"/>
          <w:szCs w:val="28"/>
        </w:rPr>
        <w:t xml:space="preserve">han venido implementando los partidos </w:t>
      </w:r>
      <w:r w:rsidR="004D3993">
        <w:rPr>
          <w:rFonts w:ascii="Times New Roman" w:hAnsi="Times New Roman" w:cs="Times New Roman"/>
          <w:sz w:val="28"/>
          <w:szCs w:val="28"/>
        </w:rPr>
        <w:t xml:space="preserve">políticos </w:t>
      </w:r>
      <w:r w:rsidR="003240B5">
        <w:rPr>
          <w:rFonts w:ascii="Times New Roman" w:hAnsi="Times New Roman" w:cs="Times New Roman"/>
          <w:sz w:val="28"/>
          <w:szCs w:val="28"/>
        </w:rPr>
        <w:t xml:space="preserve">de turno </w:t>
      </w:r>
      <w:r w:rsidR="00240941">
        <w:rPr>
          <w:rFonts w:ascii="Times New Roman" w:hAnsi="Times New Roman" w:cs="Times New Roman"/>
          <w:sz w:val="28"/>
          <w:szCs w:val="28"/>
        </w:rPr>
        <w:t xml:space="preserve">a cargo del </w:t>
      </w:r>
      <w:r w:rsidR="00860168" w:rsidRPr="00372D68">
        <w:rPr>
          <w:rFonts w:ascii="Times New Roman" w:hAnsi="Times New Roman" w:cs="Times New Roman"/>
          <w:b/>
          <w:sz w:val="28"/>
          <w:szCs w:val="28"/>
          <w:u w:val="single"/>
        </w:rPr>
        <w:t>Estado español</w:t>
      </w:r>
      <w:r w:rsidR="00240941">
        <w:rPr>
          <w:rFonts w:ascii="Times New Roman" w:hAnsi="Times New Roman" w:cs="Times New Roman"/>
          <w:b/>
          <w:sz w:val="28"/>
          <w:szCs w:val="28"/>
          <w:u w:val="single"/>
        </w:rPr>
        <w:t>,</w:t>
      </w:r>
      <w:r w:rsidR="005643C1" w:rsidRPr="00372D68">
        <w:rPr>
          <w:rFonts w:ascii="Times New Roman" w:hAnsi="Times New Roman" w:cs="Times New Roman"/>
          <w:b/>
          <w:sz w:val="28"/>
          <w:szCs w:val="28"/>
          <w:u w:val="single"/>
        </w:rPr>
        <w:t xml:space="preserve"> </w:t>
      </w:r>
      <w:r w:rsidR="003A6C19">
        <w:rPr>
          <w:rFonts w:ascii="Times New Roman" w:hAnsi="Times New Roman" w:cs="Times New Roman"/>
          <w:b/>
          <w:sz w:val="28"/>
          <w:szCs w:val="28"/>
          <w:u w:val="single"/>
        </w:rPr>
        <w:t>contrario</w:t>
      </w:r>
      <w:r w:rsidR="00240941">
        <w:rPr>
          <w:rFonts w:ascii="Times New Roman" w:hAnsi="Times New Roman" w:cs="Times New Roman"/>
          <w:b/>
          <w:sz w:val="28"/>
          <w:szCs w:val="28"/>
          <w:u w:val="single"/>
        </w:rPr>
        <w:t>s</w:t>
      </w:r>
      <w:r w:rsidR="003A6C19">
        <w:rPr>
          <w:rFonts w:ascii="Times New Roman" w:hAnsi="Times New Roman" w:cs="Times New Roman"/>
          <w:b/>
          <w:sz w:val="28"/>
          <w:szCs w:val="28"/>
          <w:u w:val="single"/>
        </w:rPr>
        <w:t xml:space="preserve"> al </w:t>
      </w:r>
      <w:r w:rsidR="005643C1" w:rsidRPr="00372D68">
        <w:rPr>
          <w:rFonts w:ascii="Times New Roman" w:hAnsi="Times New Roman" w:cs="Times New Roman"/>
          <w:b/>
          <w:sz w:val="28"/>
          <w:szCs w:val="28"/>
          <w:u w:val="single"/>
        </w:rPr>
        <w:t>independentis</w:t>
      </w:r>
      <w:r w:rsidR="003A6C19">
        <w:rPr>
          <w:rFonts w:ascii="Times New Roman" w:hAnsi="Times New Roman" w:cs="Times New Roman"/>
          <w:b/>
          <w:sz w:val="28"/>
          <w:szCs w:val="28"/>
          <w:u w:val="single"/>
        </w:rPr>
        <w:t>mo</w:t>
      </w:r>
      <w:r w:rsidR="00B30D54">
        <w:rPr>
          <w:rFonts w:ascii="Times New Roman" w:hAnsi="Times New Roman" w:cs="Times New Roman"/>
          <w:sz w:val="28"/>
          <w:szCs w:val="28"/>
        </w:rPr>
        <w:t>.</w:t>
      </w:r>
      <w:r w:rsidR="00860168" w:rsidRPr="00860168">
        <w:rPr>
          <w:rFonts w:ascii="Times New Roman" w:hAnsi="Times New Roman" w:cs="Times New Roman"/>
          <w:sz w:val="28"/>
          <w:szCs w:val="28"/>
        </w:rPr>
        <w:t xml:space="preserve"> </w:t>
      </w:r>
      <w:r w:rsidR="004F082A">
        <w:rPr>
          <w:rFonts w:ascii="Times New Roman" w:hAnsi="Times New Roman" w:cs="Times New Roman"/>
          <w:sz w:val="28"/>
          <w:szCs w:val="28"/>
        </w:rPr>
        <w:t xml:space="preserve">Como si la </w:t>
      </w:r>
      <w:r w:rsidR="004F082A" w:rsidRPr="005E2CEE">
        <w:rPr>
          <w:rFonts w:ascii="Times New Roman" w:hAnsi="Times New Roman" w:cs="Times New Roman"/>
          <w:b/>
          <w:sz w:val="28"/>
          <w:szCs w:val="28"/>
          <w:u w:val="single"/>
        </w:rPr>
        <w:t xml:space="preserve">creciente </w:t>
      </w:r>
      <w:r w:rsidR="002E4D9D">
        <w:rPr>
          <w:rFonts w:ascii="Times New Roman" w:hAnsi="Times New Roman" w:cs="Times New Roman"/>
          <w:b/>
          <w:sz w:val="28"/>
          <w:szCs w:val="28"/>
          <w:u w:val="single"/>
        </w:rPr>
        <w:t xml:space="preserve">y escandalosa </w:t>
      </w:r>
      <w:r w:rsidR="004F082A" w:rsidRPr="005E2CEE">
        <w:rPr>
          <w:rFonts w:ascii="Times New Roman" w:hAnsi="Times New Roman" w:cs="Times New Roman"/>
          <w:b/>
          <w:sz w:val="28"/>
          <w:szCs w:val="28"/>
          <w:u w:val="single"/>
        </w:rPr>
        <w:t>distribución desigual de la riqueza</w:t>
      </w:r>
      <w:r w:rsidR="005E2CEE" w:rsidRPr="005E2CEE">
        <w:rPr>
          <w:rFonts w:ascii="Times New Roman" w:hAnsi="Times New Roman" w:cs="Times New Roman"/>
          <w:b/>
          <w:sz w:val="28"/>
          <w:szCs w:val="28"/>
          <w:u w:val="single"/>
        </w:rPr>
        <w:t xml:space="preserve"> en el Mundo</w:t>
      </w:r>
      <w:r w:rsidR="002E4D9D">
        <w:rPr>
          <w:rFonts w:ascii="Times New Roman" w:hAnsi="Times New Roman" w:cs="Times New Roman"/>
          <w:b/>
          <w:sz w:val="28"/>
          <w:szCs w:val="28"/>
          <w:u w:val="single"/>
        </w:rPr>
        <w:t xml:space="preserve"> hasta hace bien poco</w:t>
      </w:r>
      <w:r w:rsidR="002E4D9D">
        <w:rPr>
          <w:rFonts w:ascii="Times New Roman" w:hAnsi="Times New Roman" w:cs="Times New Roman"/>
          <w:sz w:val="28"/>
          <w:szCs w:val="28"/>
        </w:rPr>
        <w:t xml:space="preserve">, hubiera tenido </w:t>
      </w:r>
      <w:r w:rsidR="001A1166">
        <w:rPr>
          <w:rFonts w:ascii="Times New Roman" w:hAnsi="Times New Roman" w:cs="Times New Roman"/>
          <w:sz w:val="28"/>
          <w:szCs w:val="28"/>
        </w:rPr>
        <w:t xml:space="preserve">su raíz en la voluntad política </w:t>
      </w:r>
      <w:r w:rsidR="00370BBB">
        <w:rPr>
          <w:rFonts w:ascii="Times New Roman" w:hAnsi="Times New Roman" w:cs="Times New Roman"/>
          <w:sz w:val="28"/>
          <w:szCs w:val="28"/>
        </w:rPr>
        <w:t>de determinados individuos</w:t>
      </w:r>
      <w:r w:rsidR="000B3512">
        <w:rPr>
          <w:rFonts w:ascii="Times New Roman" w:hAnsi="Times New Roman" w:cs="Times New Roman"/>
          <w:sz w:val="28"/>
          <w:szCs w:val="28"/>
        </w:rPr>
        <w:t xml:space="preserve"> proyectada</w:t>
      </w:r>
      <w:r w:rsidR="005E2CEE">
        <w:rPr>
          <w:rFonts w:ascii="Times New Roman" w:hAnsi="Times New Roman" w:cs="Times New Roman"/>
          <w:sz w:val="28"/>
          <w:szCs w:val="28"/>
        </w:rPr>
        <w:t xml:space="preserve"> en </w:t>
      </w:r>
      <w:r w:rsidR="00D838C9">
        <w:rPr>
          <w:rFonts w:ascii="Times New Roman" w:hAnsi="Times New Roman" w:cs="Times New Roman"/>
          <w:sz w:val="28"/>
          <w:szCs w:val="28"/>
        </w:rPr>
        <w:t>las instituciones políticas estatales</w:t>
      </w:r>
      <w:r w:rsidR="002E4D9D">
        <w:rPr>
          <w:rFonts w:ascii="Times New Roman" w:hAnsi="Times New Roman" w:cs="Times New Roman"/>
          <w:sz w:val="28"/>
          <w:szCs w:val="28"/>
        </w:rPr>
        <w:t xml:space="preserve"> —llamada política económica— ,</w:t>
      </w:r>
      <w:r w:rsidR="00D838C9">
        <w:rPr>
          <w:rFonts w:ascii="Times New Roman" w:hAnsi="Times New Roman" w:cs="Times New Roman"/>
          <w:sz w:val="28"/>
          <w:szCs w:val="28"/>
        </w:rPr>
        <w:t xml:space="preserve"> </w:t>
      </w:r>
      <w:r w:rsidR="005E2CEE">
        <w:rPr>
          <w:rFonts w:ascii="Times New Roman" w:hAnsi="Times New Roman" w:cs="Times New Roman"/>
          <w:sz w:val="28"/>
          <w:szCs w:val="28"/>
        </w:rPr>
        <w:t xml:space="preserve">y no en los </w:t>
      </w:r>
      <w:r w:rsidR="00F66C60">
        <w:rPr>
          <w:rFonts w:ascii="Times New Roman" w:hAnsi="Times New Roman" w:cs="Times New Roman"/>
          <w:sz w:val="28"/>
          <w:szCs w:val="28"/>
        </w:rPr>
        <w:t xml:space="preserve">ámbitos </w:t>
      </w:r>
      <w:r w:rsidR="005E2CEE">
        <w:rPr>
          <w:rFonts w:ascii="Times New Roman" w:hAnsi="Times New Roman" w:cs="Times New Roman"/>
          <w:sz w:val="28"/>
          <w:szCs w:val="28"/>
        </w:rPr>
        <w:t xml:space="preserve">donde realmente </w:t>
      </w:r>
      <w:r w:rsidR="004D3993">
        <w:rPr>
          <w:rFonts w:ascii="Times New Roman" w:hAnsi="Times New Roman" w:cs="Times New Roman"/>
          <w:sz w:val="28"/>
          <w:szCs w:val="28"/>
        </w:rPr>
        <w:t xml:space="preserve">esa riqueza </w:t>
      </w:r>
      <w:r w:rsidR="005E2CEE">
        <w:rPr>
          <w:rFonts w:ascii="Times New Roman" w:hAnsi="Times New Roman" w:cs="Times New Roman"/>
          <w:sz w:val="28"/>
          <w:szCs w:val="28"/>
        </w:rPr>
        <w:t>se produce y distribuye</w:t>
      </w:r>
      <w:r w:rsidR="00996632">
        <w:rPr>
          <w:rFonts w:ascii="Times New Roman" w:hAnsi="Times New Roman" w:cs="Times New Roman"/>
          <w:sz w:val="28"/>
          <w:szCs w:val="28"/>
        </w:rPr>
        <w:t xml:space="preserve"> con arreglo a una </w:t>
      </w:r>
      <w:r w:rsidR="00996632" w:rsidRPr="00996632">
        <w:rPr>
          <w:rFonts w:ascii="Times New Roman" w:hAnsi="Times New Roman" w:cs="Times New Roman"/>
          <w:b/>
          <w:sz w:val="28"/>
          <w:szCs w:val="28"/>
          <w:u w:val="single"/>
        </w:rPr>
        <w:t>ley suprema</w:t>
      </w:r>
      <w:r w:rsidR="00996632">
        <w:rPr>
          <w:rFonts w:ascii="Times New Roman" w:hAnsi="Times New Roman" w:cs="Times New Roman"/>
          <w:b/>
          <w:sz w:val="28"/>
          <w:szCs w:val="28"/>
          <w:u w:val="single"/>
        </w:rPr>
        <w:t xml:space="preserve"> determinista</w:t>
      </w:r>
      <w:r w:rsidR="00996632">
        <w:rPr>
          <w:rFonts w:ascii="Times New Roman" w:hAnsi="Times New Roman" w:cs="Times New Roman"/>
          <w:sz w:val="28"/>
          <w:szCs w:val="28"/>
        </w:rPr>
        <w:t xml:space="preserve"> que, bajo el capitalismo, nada tiene que ver con </w:t>
      </w:r>
      <w:r w:rsidR="00DD2466">
        <w:rPr>
          <w:rFonts w:ascii="Times New Roman" w:hAnsi="Times New Roman" w:cs="Times New Roman"/>
          <w:sz w:val="28"/>
          <w:szCs w:val="28"/>
        </w:rPr>
        <w:t xml:space="preserve">ninguna </w:t>
      </w:r>
      <w:r w:rsidR="00D838C9">
        <w:rPr>
          <w:rFonts w:ascii="Times New Roman" w:hAnsi="Times New Roman" w:cs="Times New Roman"/>
          <w:sz w:val="28"/>
          <w:szCs w:val="28"/>
        </w:rPr>
        <w:t>voluntad política</w:t>
      </w:r>
      <w:r w:rsidR="000B3512">
        <w:rPr>
          <w:rFonts w:ascii="Times New Roman" w:hAnsi="Times New Roman" w:cs="Times New Roman"/>
          <w:sz w:val="28"/>
          <w:szCs w:val="28"/>
        </w:rPr>
        <w:t xml:space="preserve"> personal</w:t>
      </w:r>
      <w:r w:rsidR="00D838C9">
        <w:rPr>
          <w:rFonts w:ascii="Times New Roman" w:hAnsi="Times New Roman" w:cs="Times New Roman"/>
          <w:sz w:val="28"/>
          <w:szCs w:val="28"/>
        </w:rPr>
        <w:t xml:space="preserve"> </w:t>
      </w:r>
      <w:r w:rsidR="000B3512">
        <w:rPr>
          <w:rFonts w:ascii="Times New Roman" w:hAnsi="Times New Roman" w:cs="Times New Roman"/>
          <w:sz w:val="28"/>
          <w:szCs w:val="28"/>
        </w:rPr>
        <w:t xml:space="preserve">—ya sea </w:t>
      </w:r>
      <w:r w:rsidR="00674A3A">
        <w:rPr>
          <w:rFonts w:ascii="Times New Roman" w:hAnsi="Times New Roman" w:cs="Times New Roman"/>
          <w:sz w:val="28"/>
          <w:szCs w:val="28"/>
        </w:rPr>
        <w:t xml:space="preserve">democrática </w:t>
      </w:r>
      <w:r w:rsidR="000B3512">
        <w:rPr>
          <w:rFonts w:ascii="Times New Roman" w:hAnsi="Times New Roman" w:cs="Times New Roman"/>
          <w:sz w:val="28"/>
          <w:szCs w:val="28"/>
        </w:rPr>
        <w:t xml:space="preserve">o despótica— </w:t>
      </w:r>
      <w:r w:rsidR="00DD2466">
        <w:rPr>
          <w:rFonts w:ascii="Times New Roman" w:hAnsi="Times New Roman" w:cs="Times New Roman"/>
          <w:sz w:val="28"/>
          <w:szCs w:val="28"/>
        </w:rPr>
        <w:t xml:space="preserve">determinante de </w:t>
      </w:r>
      <w:r w:rsidR="00996632">
        <w:rPr>
          <w:rFonts w:ascii="Times New Roman" w:hAnsi="Times New Roman" w:cs="Times New Roman"/>
          <w:sz w:val="28"/>
          <w:szCs w:val="28"/>
        </w:rPr>
        <w:t xml:space="preserve">la </w:t>
      </w:r>
      <w:r w:rsidR="00FB30AE">
        <w:rPr>
          <w:rFonts w:ascii="Times New Roman" w:hAnsi="Times New Roman" w:cs="Times New Roman"/>
          <w:sz w:val="28"/>
          <w:szCs w:val="28"/>
        </w:rPr>
        <w:t>llamada “</w:t>
      </w:r>
      <w:r w:rsidR="00996632">
        <w:rPr>
          <w:rFonts w:ascii="Times New Roman" w:hAnsi="Times New Roman" w:cs="Times New Roman"/>
          <w:sz w:val="28"/>
          <w:szCs w:val="28"/>
        </w:rPr>
        <w:t xml:space="preserve">justicia </w:t>
      </w:r>
      <w:r w:rsidR="00DD2466">
        <w:rPr>
          <w:rFonts w:ascii="Times New Roman" w:hAnsi="Times New Roman" w:cs="Times New Roman"/>
          <w:sz w:val="28"/>
          <w:szCs w:val="28"/>
        </w:rPr>
        <w:t>distributiva</w:t>
      </w:r>
      <w:r w:rsidR="00FB30AE">
        <w:rPr>
          <w:rFonts w:ascii="Times New Roman" w:hAnsi="Times New Roman" w:cs="Times New Roman"/>
          <w:sz w:val="28"/>
          <w:szCs w:val="28"/>
        </w:rPr>
        <w:t>”</w:t>
      </w:r>
      <w:r w:rsidR="00DD2466">
        <w:rPr>
          <w:rFonts w:ascii="Times New Roman" w:hAnsi="Times New Roman" w:cs="Times New Roman"/>
          <w:sz w:val="28"/>
          <w:szCs w:val="28"/>
        </w:rPr>
        <w:t xml:space="preserve">, </w:t>
      </w:r>
      <w:r w:rsidR="00996632">
        <w:rPr>
          <w:rFonts w:ascii="Times New Roman" w:hAnsi="Times New Roman" w:cs="Times New Roman"/>
          <w:sz w:val="28"/>
          <w:szCs w:val="28"/>
        </w:rPr>
        <w:t xml:space="preserve">sino con </w:t>
      </w:r>
      <w:r w:rsidR="000B3512">
        <w:rPr>
          <w:rFonts w:ascii="Times New Roman" w:hAnsi="Times New Roman" w:cs="Times New Roman"/>
          <w:sz w:val="28"/>
          <w:szCs w:val="28"/>
        </w:rPr>
        <w:t xml:space="preserve">la </w:t>
      </w:r>
      <w:r w:rsidR="000B3512" w:rsidRPr="007A612A">
        <w:rPr>
          <w:rFonts w:ascii="Times New Roman" w:hAnsi="Times New Roman" w:cs="Times New Roman"/>
          <w:b/>
          <w:sz w:val="28"/>
          <w:szCs w:val="28"/>
          <w:u w:val="single"/>
        </w:rPr>
        <w:t>propiedad privada sobre los medios de producción y de cambio</w:t>
      </w:r>
      <w:r w:rsidR="000B3512">
        <w:rPr>
          <w:rFonts w:ascii="Times New Roman" w:hAnsi="Times New Roman" w:cs="Times New Roman"/>
          <w:sz w:val="28"/>
          <w:szCs w:val="28"/>
        </w:rPr>
        <w:t xml:space="preserve">, determinante de </w:t>
      </w:r>
      <w:r w:rsidR="00996632">
        <w:rPr>
          <w:rFonts w:ascii="Times New Roman" w:hAnsi="Times New Roman" w:cs="Times New Roman"/>
          <w:sz w:val="28"/>
          <w:szCs w:val="28"/>
        </w:rPr>
        <w:t xml:space="preserve">los intereses </w:t>
      </w:r>
      <w:r w:rsidR="00512682">
        <w:rPr>
          <w:rFonts w:ascii="Times New Roman" w:hAnsi="Times New Roman" w:cs="Times New Roman"/>
          <w:sz w:val="28"/>
          <w:szCs w:val="28"/>
        </w:rPr>
        <w:t>materiales</w:t>
      </w:r>
      <w:r w:rsidR="00996632">
        <w:rPr>
          <w:rFonts w:ascii="Times New Roman" w:hAnsi="Times New Roman" w:cs="Times New Roman"/>
          <w:sz w:val="28"/>
          <w:szCs w:val="28"/>
        </w:rPr>
        <w:t xml:space="preserve"> de la burguesía</w:t>
      </w:r>
      <w:r w:rsidR="00886DF5">
        <w:rPr>
          <w:rFonts w:ascii="Times New Roman" w:hAnsi="Times New Roman" w:cs="Times New Roman"/>
          <w:sz w:val="28"/>
          <w:szCs w:val="28"/>
        </w:rPr>
        <w:t xml:space="preserve"> en tanto que clase </w:t>
      </w:r>
      <w:r w:rsidR="00DD2466">
        <w:rPr>
          <w:rFonts w:ascii="Times New Roman" w:hAnsi="Times New Roman" w:cs="Times New Roman"/>
          <w:sz w:val="28"/>
          <w:szCs w:val="28"/>
        </w:rPr>
        <w:t xml:space="preserve">social </w:t>
      </w:r>
      <w:r w:rsidR="004D3993">
        <w:rPr>
          <w:rFonts w:ascii="Times New Roman" w:hAnsi="Times New Roman" w:cs="Times New Roman"/>
          <w:sz w:val="28"/>
          <w:szCs w:val="28"/>
        </w:rPr>
        <w:t xml:space="preserve">todavía </w:t>
      </w:r>
      <w:r w:rsidR="00886DF5">
        <w:rPr>
          <w:rFonts w:ascii="Times New Roman" w:hAnsi="Times New Roman" w:cs="Times New Roman"/>
          <w:sz w:val="28"/>
          <w:szCs w:val="28"/>
        </w:rPr>
        <w:t>dominante</w:t>
      </w:r>
      <w:r w:rsidR="00DD2466">
        <w:rPr>
          <w:rFonts w:ascii="Times New Roman" w:hAnsi="Times New Roman" w:cs="Times New Roman"/>
          <w:sz w:val="28"/>
          <w:szCs w:val="28"/>
        </w:rPr>
        <w:t xml:space="preserve"> </w:t>
      </w:r>
      <w:r w:rsidR="00512682">
        <w:rPr>
          <w:rFonts w:ascii="Times New Roman" w:hAnsi="Times New Roman" w:cs="Times New Roman"/>
          <w:sz w:val="28"/>
          <w:szCs w:val="28"/>
        </w:rPr>
        <w:t xml:space="preserve">—tanto en la </w:t>
      </w:r>
      <w:r w:rsidR="00512682" w:rsidRPr="00512682">
        <w:rPr>
          <w:rFonts w:ascii="Times New Roman" w:hAnsi="Times New Roman" w:cs="Times New Roman"/>
          <w:b/>
          <w:sz w:val="28"/>
          <w:szCs w:val="28"/>
          <w:u w:val="single"/>
        </w:rPr>
        <w:t>sociedad civil</w:t>
      </w:r>
      <w:r w:rsidR="00512682">
        <w:rPr>
          <w:rFonts w:ascii="Times New Roman" w:hAnsi="Times New Roman" w:cs="Times New Roman"/>
          <w:sz w:val="28"/>
          <w:szCs w:val="28"/>
        </w:rPr>
        <w:t xml:space="preserve"> como en la política—, </w:t>
      </w:r>
      <w:r w:rsidR="00DD2466">
        <w:rPr>
          <w:rFonts w:ascii="Times New Roman" w:hAnsi="Times New Roman" w:cs="Times New Roman"/>
          <w:sz w:val="28"/>
          <w:szCs w:val="28"/>
        </w:rPr>
        <w:t>que Marx con total certidumbre dio en llamar “dictadura del capital”</w:t>
      </w:r>
      <w:r w:rsidR="00996632">
        <w:rPr>
          <w:rFonts w:ascii="Times New Roman" w:hAnsi="Times New Roman" w:cs="Times New Roman"/>
          <w:sz w:val="28"/>
          <w:szCs w:val="28"/>
        </w:rPr>
        <w:t>.</w:t>
      </w:r>
      <w:r w:rsidR="00886DF5">
        <w:rPr>
          <w:rFonts w:ascii="Times New Roman" w:hAnsi="Times New Roman" w:cs="Times New Roman"/>
          <w:sz w:val="28"/>
          <w:szCs w:val="28"/>
        </w:rPr>
        <w:t xml:space="preserve"> </w:t>
      </w:r>
    </w:p>
    <w:p w:rsidR="00574F66" w:rsidRDefault="00574F66" w:rsidP="00860168">
      <w:pPr>
        <w:spacing w:after="0"/>
        <w:ind w:right="5"/>
        <w:jc w:val="both"/>
        <w:rPr>
          <w:rFonts w:ascii="Times New Roman" w:hAnsi="Times New Roman" w:cs="Times New Roman"/>
          <w:sz w:val="28"/>
          <w:szCs w:val="28"/>
        </w:rPr>
      </w:pPr>
    </w:p>
    <w:p w:rsidR="00783156" w:rsidRDefault="00574F66" w:rsidP="00860168">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7A612A">
        <w:rPr>
          <w:rFonts w:ascii="Times New Roman" w:hAnsi="Times New Roman" w:cs="Times New Roman"/>
          <w:sz w:val="28"/>
          <w:szCs w:val="28"/>
        </w:rPr>
        <w:t xml:space="preserve">Pero como bien dijera Epicuro: “Todo lo que nace merece perecer”. Y el caso es que el capitalismo ha llegado a ese límite de su vida. </w:t>
      </w:r>
      <w:r w:rsidR="001E5ECF">
        <w:rPr>
          <w:rFonts w:ascii="Times New Roman" w:hAnsi="Times New Roman" w:cs="Times New Roman"/>
          <w:sz w:val="28"/>
          <w:szCs w:val="28"/>
        </w:rPr>
        <w:t xml:space="preserve">Una realidad que se manifiesta en </w:t>
      </w:r>
      <w:r>
        <w:rPr>
          <w:rFonts w:ascii="Times New Roman" w:hAnsi="Times New Roman" w:cs="Times New Roman"/>
          <w:sz w:val="28"/>
          <w:szCs w:val="28"/>
        </w:rPr>
        <w:t xml:space="preserve">que hoy </w:t>
      </w:r>
      <w:r w:rsidR="002E4D9D" w:rsidRPr="00581D65">
        <w:rPr>
          <w:rFonts w:ascii="Times New Roman" w:hAnsi="Times New Roman" w:cs="Times New Roman"/>
          <w:b/>
          <w:sz w:val="28"/>
          <w:szCs w:val="28"/>
          <w:u w:val="single"/>
        </w:rPr>
        <w:t xml:space="preserve">los precios </w:t>
      </w:r>
      <w:r w:rsidRPr="00581D65">
        <w:rPr>
          <w:rFonts w:ascii="Times New Roman" w:hAnsi="Times New Roman" w:cs="Times New Roman"/>
          <w:b/>
          <w:sz w:val="28"/>
          <w:szCs w:val="28"/>
          <w:u w:val="single"/>
        </w:rPr>
        <w:t xml:space="preserve">de las cosas </w:t>
      </w:r>
      <w:r w:rsidR="002E4D9D" w:rsidRPr="00581D65">
        <w:rPr>
          <w:rFonts w:ascii="Times New Roman" w:hAnsi="Times New Roman" w:cs="Times New Roman"/>
          <w:b/>
          <w:sz w:val="28"/>
          <w:szCs w:val="28"/>
          <w:u w:val="single"/>
        </w:rPr>
        <w:t>aument</w:t>
      </w:r>
      <w:r w:rsidR="00BC30D2" w:rsidRPr="00581D65">
        <w:rPr>
          <w:rFonts w:ascii="Times New Roman" w:hAnsi="Times New Roman" w:cs="Times New Roman"/>
          <w:b/>
          <w:sz w:val="28"/>
          <w:szCs w:val="28"/>
          <w:u w:val="single"/>
        </w:rPr>
        <w:t>e</w:t>
      </w:r>
      <w:r w:rsidR="002E4D9D" w:rsidRPr="00581D65">
        <w:rPr>
          <w:rFonts w:ascii="Times New Roman" w:hAnsi="Times New Roman" w:cs="Times New Roman"/>
          <w:b/>
          <w:sz w:val="28"/>
          <w:szCs w:val="28"/>
          <w:u w:val="single"/>
        </w:rPr>
        <w:t>n más que los ingresos</w:t>
      </w:r>
      <w:r w:rsidR="001E5ECF">
        <w:rPr>
          <w:rFonts w:ascii="Times New Roman" w:hAnsi="Times New Roman" w:cs="Times New Roman"/>
          <w:sz w:val="28"/>
          <w:szCs w:val="28"/>
        </w:rPr>
        <w:t xml:space="preserve">, </w:t>
      </w:r>
      <w:r w:rsidR="00157ACE">
        <w:rPr>
          <w:rFonts w:ascii="Times New Roman" w:hAnsi="Times New Roman" w:cs="Times New Roman"/>
          <w:sz w:val="28"/>
          <w:szCs w:val="28"/>
        </w:rPr>
        <w:t>al mismo tiempo que florecen los paraísos fiscales en todas partes para eludir impuestos al fisco</w:t>
      </w:r>
      <w:r w:rsidR="001E5ECF">
        <w:rPr>
          <w:rFonts w:ascii="Times New Roman" w:hAnsi="Times New Roman" w:cs="Times New Roman"/>
          <w:sz w:val="28"/>
          <w:szCs w:val="28"/>
        </w:rPr>
        <w:t xml:space="preserve">. ¿Por qué? Pues, porque </w:t>
      </w:r>
      <w:r w:rsidR="00157ACE" w:rsidRPr="00581D65">
        <w:rPr>
          <w:rFonts w:ascii="Times New Roman" w:hAnsi="Times New Roman" w:cs="Times New Roman"/>
          <w:b/>
          <w:sz w:val="28"/>
          <w:szCs w:val="28"/>
          <w:u w:val="single"/>
        </w:rPr>
        <w:t>sin mediar la  voluntad de nadie</w:t>
      </w:r>
      <w:r w:rsidR="00157ACE">
        <w:rPr>
          <w:rFonts w:ascii="Times New Roman" w:hAnsi="Times New Roman" w:cs="Times New Roman"/>
          <w:sz w:val="28"/>
          <w:szCs w:val="28"/>
        </w:rPr>
        <w:t xml:space="preserve"> </w:t>
      </w:r>
      <w:r w:rsidR="00BC30D2">
        <w:rPr>
          <w:rFonts w:ascii="Times New Roman" w:hAnsi="Times New Roman" w:cs="Times New Roman"/>
          <w:sz w:val="28"/>
          <w:szCs w:val="28"/>
        </w:rPr>
        <w:t xml:space="preserve">la competencia intercapitalista ha </w:t>
      </w:r>
      <w:r w:rsidR="00157ACE">
        <w:rPr>
          <w:rFonts w:ascii="Times New Roman" w:hAnsi="Times New Roman" w:cs="Times New Roman"/>
          <w:sz w:val="28"/>
          <w:szCs w:val="28"/>
        </w:rPr>
        <w:t xml:space="preserve">venido </w:t>
      </w:r>
      <w:r w:rsidR="00BC30D2">
        <w:rPr>
          <w:rFonts w:ascii="Times New Roman" w:hAnsi="Times New Roman" w:cs="Times New Roman"/>
          <w:sz w:val="28"/>
          <w:szCs w:val="28"/>
        </w:rPr>
        <w:t>determina</w:t>
      </w:r>
      <w:r w:rsidR="00157ACE">
        <w:rPr>
          <w:rFonts w:ascii="Times New Roman" w:hAnsi="Times New Roman" w:cs="Times New Roman"/>
          <w:sz w:val="28"/>
          <w:szCs w:val="28"/>
        </w:rPr>
        <w:t>n</w:t>
      </w:r>
      <w:r w:rsidR="00BC30D2">
        <w:rPr>
          <w:rFonts w:ascii="Times New Roman" w:hAnsi="Times New Roman" w:cs="Times New Roman"/>
          <w:sz w:val="28"/>
          <w:szCs w:val="28"/>
        </w:rPr>
        <w:t>do</w:t>
      </w:r>
      <w:r w:rsidR="00581D65">
        <w:rPr>
          <w:rFonts w:ascii="Times New Roman" w:hAnsi="Times New Roman" w:cs="Times New Roman"/>
          <w:sz w:val="28"/>
          <w:szCs w:val="28"/>
        </w:rPr>
        <w:t>,</w:t>
      </w:r>
      <w:r w:rsidR="00BC30D2">
        <w:rPr>
          <w:rFonts w:ascii="Times New Roman" w:hAnsi="Times New Roman" w:cs="Times New Roman"/>
          <w:sz w:val="28"/>
          <w:szCs w:val="28"/>
        </w:rPr>
        <w:t xml:space="preserve"> que el </w:t>
      </w:r>
      <w:r w:rsidR="00157ACE" w:rsidRPr="00581D65">
        <w:rPr>
          <w:rFonts w:ascii="Times New Roman" w:hAnsi="Times New Roman" w:cs="Times New Roman"/>
          <w:b/>
          <w:sz w:val="28"/>
          <w:szCs w:val="28"/>
          <w:u w:val="single"/>
        </w:rPr>
        <w:t xml:space="preserve">creciente </w:t>
      </w:r>
      <w:r w:rsidR="00BC30D2" w:rsidRPr="00581D65">
        <w:rPr>
          <w:rFonts w:ascii="Times New Roman" w:hAnsi="Times New Roman" w:cs="Times New Roman"/>
          <w:b/>
          <w:sz w:val="28"/>
          <w:szCs w:val="28"/>
          <w:u w:val="single"/>
        </w:rPr>
        <w:t>progreso científico técnico</w:t>
      </w:r>
      <w:r w:rsidR="00BC30D2">
        <w:rPr>
          <w:rFonts w:ascii="Times New Roman" w:hAnsi="Times New Roman" w:cs="Times New Roman"/>
          <w:sz w:val="28"/>
          <w:szCs w:val="28"/>
        </w:rPr>
        <w:t xml:space="preserve"> incorporado a los medios materiales</w:t>
      </w:r>
      <w:r w:rsidR="00157ACE">
        <w:rPr>
          <w:rFonts w:ascii="Times New Roman" w:hAnsi="Times New Roman" w:cs="Times New Roman"/>
          <w:sz w:val="28"/>
          <w:szCs w:val="28"/>
        </w:rPr>
        <w:t xml:space="preserve"> de la producción</w:t>
      </w:r>
      <w:r w:rsidR="00BC30D2">
        <w:rPr>
          <w:rFonts w:ascii="Times New Roman" w:hAnsi="Times New Roman" w:cs="Times New Roman"/>
          <w:sz w:val="28"/>
          <w:szCs w:val="28"/>
        </w:rPr>
        <w:t xml:space="preserve">, avance hasta el extremo de la </w:t>
      </w:r>
      <w:r w:rsidR="00BC30D2" w:rsidRPr="00157ACE">
        <w:rPr>
          <w:rFonts w:ascii="Times New Roman" w:hAnsi="Times New Roman" w:cs="Times New Roman"/>
          <w:b/>
          <w:sz w:val="28"/>
          <w:szCs w:val="28"/>
          <w:u w:val="single"/>
        </w:rPr>
        <w:t>automatización</w:t>
      </w:r>
      <w:r w:rsidR="00BC30D2">
        <w:rPr>
          <w:rFonts w:ascii="Times New Roman" w:hAnsi="Times New Roman" w:cs="Times New Roman"/>
          <w:sz w:val="28"/>
          <w:szCs w:val="28"/>
        </w:rPr>
        <w:t xml:space="preserve">, dejando </w:t>
      </w:r>
      <w:r w:rsidR="00BC30D2" w:rsidRPr="001E5ECF">
        <w:rPr>
          <w:rFonts w:ascii="Times New Roman" w:hAnsi="Times New Roman" w:cs="Times New Roman"/>
          <w:b/>
          <w:sz w:val="28"/>
          <w:szCs w:val="28"/>
          <w:u w:val="single"/>
        </w:rPr>
        <w:t>sin sentido económico ganancial</w:t>
      </w:r>
      <w:r w:rsidR="00BC30D2">
        <w:rPr>
          <w:rFonts w:ascii="Times New Roman" w:hAnsi="Times New Roman" w:cs="Times New Roman"/>
          <w:sz w:val="28"/>
          <w:szCs w:val="28"/>
        </w:rPr>
        <w:t xml:space="preserve"> </w:t>
      </w:r>
      <w:r w:rsidR="003278DF">
        <w:rPr>
          <w:rFonts w:ascii="Times New Roman" w:hAnsi="Times New Roman" w:cs="Times New Roman"/>
          <w:sz w:val="28"/>
          <w:szCs w:val="28"/>
        </w:rPr>
        <w:t xml:space="preserve">para los explotadores, </w:t>
      </w:r>
      <w:r w:rsidR="00BC30D2">
        <w:rPr>
          <w:rFonts w:ascii="Times New Roman" w:hAnsi="Times New Roman" w:cs="Times New Roman"/>
          <w:sz w:val="28"/>
          <w:szCs w:val="28"/>
        </w:rPr>
        <w:t xml:space="preserve">a </w:t>
      </w:r>
      <w:r w:rsidR="00157ACE">
        <w:rPr>
          <w:rFonts w:ascii="Times New Roman" w:hAnsi="Times New Roman" w:cs="Times New Roman"/>
          <w:sz w:val="28"/>
          <w:szCs w:val="28"/>
        </w:rPr>
        <w:t xml:space="preserve">una creciente masa </w:t>
      </w:r>
      <w:r w:rsidR="00BC30D2">
        <w:rPr>
          <w:rFonts w:ascii="Times New Roman" w:hAnsi="Times New Roman" w:cs="Times New Roman"/>
          <w:sz w:val="28"/>
          <w:szCs w:val="28"/>
        </w:rPr>
        <w:t>de trabajo humano</w:t>
      </w:r>
      <w:r w:rsidR="00157ACE">
        <w:rPr>
          <w:rFonts w:ascii="Times New Roman" w:hAnsi="Times New Roman" w:cs="Times New Roman"/>
          <w:sz w:val="28"/>
          <w:szCs w:val="28"/>
        </w:rPr>
        <w:t xml:space="preserve"> </w:t>
      </w:r>
      <w:r w:rsidR="00581D65">
        <w:rPr>
          <w:rFonts w:ascii="Times New Roman" w:hAnsi="Times New Roman" w:cs="Times New Roman"/>
          <w:sz w:val="28"/>
          <w:szCs w:val="28"/>
        </w:rPr>
        <w:t xml:space="preserve">explotado </w:t>
      </w:r>
      <w:r w:rsidR="00157ACE">
        <w:rPr>
          <w:rFonts w:ascii="Times New Roman" w:hAnsi="Times New Roman" w:cs="Times New Roman"/>
          <w:sz w:val="28"/>
          <w:szCs w:val="28"/>
        </w:rPr>
        <w:t>disponible</w:t>
      </w:r>
      <w:r w:rsidR="003278DF">
        <w:rPr>
          <w:rFonts w:ascii="Times New Roman" w:hAnsi="Times New Roman" w:cs="Times New Roman"/>
          <w:sz w:val="28"/>
          <w:szCs w:val="28"/>
        </w:rPr>
        <w:t xml:space="preserve"> rayano en la miseria más absoluta</w:t>
      </w:r>
      <w:r w:rsidR="00157ACE">
        <w:rPr>
          <w:rFonts w:ascii="Times New Roman" w:hAnsi="Times New Roman" w:cs="Times New Roman"/>
          <w:sz w:val="28"/>
          <w:szCs w:val="28"/>
        </w:rPr>
        <w:t xml:space="preserve">.  </w:t>
      </w:r>
      <w:r w:rsidR="00BC30D2">
        <w:rPr>
          <w:rFonts w:ascii="Times New Roman" w:hAnsi="Times New Roman" w:cs="Times New Roman"/>
          <w:sz w:val="28"/>
          <w:szCs w:val="28"/>
        </w:rPr>
        <w:t xml:space="preserve">   </w:t>
      </w:r>
    </w:p>
    <w:p w:rsidR="00BB5392" w:rsidRDefault="00BB5392" w:rsidP="00860168">
      <w:pPr>
        <w:spacing w:after="0"/>
        <w:ind w:right="5"/>
        <w:jc w:val="both"/>
        <w:rPr>
          <w:rFonts w:ascii="Times New Roman" w:hAnsi="Times New Roman" w:cs="Times New Roman"/>
          <w:sz w:val="28"/>
          <w:szCs w:val="28"/>
        </w:rPr>
      </w:pPr>
    </w:p>
    <w:p w:rsidR="00C61302" w:rsidRDefault="00BB510A" w:rsidP="005323FB">
      <w:pPr>
        <w:ind w:right="5"/>
        <w:jc w:val="both"/>
        <w:rPr>
          <w:rFonts w:ascii="Times New Roman" w:hAnsi="Times New Roman" w:cs="Times New Roman"/>
          <w:sz w:val="28"/>
          <w:szCs w:val="28"/>
        </w:rPr>
      </w:pPr>
      <w:r>
        <w:rPr>
          <w:rFonts w:ascii="Times New Roman" w:hAnsi="Times New Roman" w:cs="Times New Roman"/>
          <w:sz w:val="28"/>
          <w:szCs w:val="28"/>
        </w:rPr>
        <w:tab/>
      </w:r>
      <w:r w:rsidR="000B3512">
        <w:rPr>
          <w:rFonts w:ascii="Times New Roman" w:hAnsi="Times New Roman" w:cs="Times New Roman"/>
          <w:sz w:val="28"/>
          <w:szCs w:val="28"/>
        </w:rPr>
        <w:t>Dicho esto, n</w:t>
      </w:r>
      <w:r w:rsidRPr="00E5332F">
        <w:rPr>
          <w:rFonts w:ascii="Times New Roman" w:hAnsi="Times New Roman" w:cs="Times New Roman"/>
          <w:sz w:val="28"/>
          <w:szCs w:val="28"/>
        </w:rPr>
        <w:t xml:space="preserve">osotros no vamos a </w:t>
      </w:r>
      <w:r w:rsidR="0089091C" w:rsidRPr="00E5332F">
        <w:rPr>
          <w:rFonts w:ascii="Times New Roman" w:hAnsi="Times New Roman" w:cs="Times New Roman"/>
          <w:sz w:val="28"/>
          <w:szCs w:val="28"/>
        </w:rPr>
        <w:t xml:space="preserve">seguir </w:t>
      </w:r>
      <w:r w:rsidRPr="00E5332F">
        <w:rPr>
          <w:rFonts w:ascii="Times New Roman" w:hAnsi="Times New Roman" w:cs="Times New Roman"/>
          <w:sz w:val="28"/>
          <w:szCs w:val="28"/>
        </w:rPr>
        <w:t xml:space="preserve">aquí </w:t>
      </w:r>
      <w:r w:rsidR="0089091C" w:rsidRPr="00E5332F">
        <w:rPr>
          <w:rFonts w:ascii="Times New Roman" w:hAnsi="Times New Roman" w:cs="Times New Roman"/>
          <w:sz w:val="28"/>
          <w:szCs w:val="28"/>
        </w:rPr>
        <w:t xml:space="preserve">extendiéndonos más allá de lo </w:t>
      </w:r>
      <w:r w:rsidR="00E5332F" w:rsidRPr="00E5332F">
        <w:rPr>
          <w:rFonts w:ascii="Times New Roman" w:hAnsi="Times New Roman" w:cs="Times New Roman"/>
          <w:sz w:val="28"/>
          <w:szCs w:val="28"/>
        </w:rPr>
        <w:t xml:space="preserve">publicado </w:t>
      </w:r>
      <w:r w:rsidR="000B3512">
        <w:rPr>
          <w:rFonts w:ascii="Times New Roman" w:hAnsi="Times New Roman" w:cs="Times New Roman"/>
          <w:sz w:val="28"/>
          <w:szCs w:val="28"/>
        </w:rPr>
        <w:t xml:space="preserve">en el trabajo </w:t>
      </w:r>
      <w:r w:rsidR="00E5332F" w:rsidRPr="00E5332F">
        <w:rPr>
          <w:rFonts w:ascii="Times New Roman" w:hAnsi="Times New Roman" w:cs="Times New Roman"/>
          <w:sz w:val="28"/>
          <w:szCs w:val="28"/>
        </w:rPr>
        <w:t>inmediatamente anterior a éste</w:t>
      </w:r>
      <w:r w:rsidR="00E5332F">
        <w:rPr>
          <w:rFonts w:ascii="Times New Roman" w:hAnsi="Times New Roman" w:cs="Times New Roman"/>
          <w:sz w:val="28"/>
          <w:szCs w:val="28"/>
        </w:rPr>
        <w:t>,</w:t>
      </w:r>
      <w:r w:rsidR="00E5332F" w:rsidRPr="00E5332F">
        <w:rPr>
          <w:rFonts w:ascii="Times New Roman" w:hAnsi="Times New Roman" w:cs="Times New Roman"/>
          <w:sz w:val="28"/>
          <w:szCs w:val="28"/>
        </w:rPr>
        <w:t xml:space="preserve"> </w:t>
      </w:r>
      <w:r w:rsidR="0089091C" w:rsidRPr="00E5332F">
        <w:rPr>
          <w:rFonts w:ascii="Times New Roman" w:hAnsi="Times New Roman" w:cs="Times New Roman"/>
          <w:sz w:val="28"/>
          <w:szCs w:val="28"/>
        </w:rPr>
        <w:t>acerca d</w:t>
      </w:r>
      <w:r w:rsidRPr="00E5332F">
        <w:rPr>
          <w:rFonts w:ascii="Times New Roman" w:hAnsi="Times New Roman" w:cs="Times New Roman"/>
          <w:sz w:val="28"/>
          <w:szCs w:val="28"/>
        </w:rPr>
        <w:t xml:space="preserve">el conflicto entre el Estado español </w:t>
      </w:r>
      <w:r w:rsidR="0089091C" w:rsidRPr="00E5332F">
        <w:rPr>
          <w:rFonts w:ascii="Times New Roman" w:hAnsi="Times New Roman" w:cs="Times New Roman"/>
          <w:sz w:val="28"/>
          <w:szCs w:val="28"/>
        </w:rPr>
        <w:t>—</w:t>
      </w:r>
      <w:r w:rsidRPr="00E5332F">
        <w:rPr>
          <w:rFonts w:ascii="Times New Roman" w:hAnsi="Times New Roman" w:cs="Times New Roman"/>
          <w:sz w:val="28"/>
          <w:szCs w:val="28"/>
        </w:rPr>
        <w:t>presidido por el Partido Popular</w:t>
      </w:r>
      <w:r w:rsidR="00D476D6">
        <w:rPr>
          <w:rFonts w:ascii="Times New Roman" w:hAnsi="Times New Roman" w:cs="Times New Roman"/>
          <w:sz w:val="28"/>
          <w:szCs w:val="28"/>
        </w:rPr>
        <w:t xml:space="preserve"> </w:t>
      </w:r>
      <w:r w:rsidR="00D476D6" w:rsidRPr="00581D65">
        <w:rPr>
          <w:rFonts w:ascii="Times New Roman" w:hAnsi="Times New Roman" w:cs="Times New Roman"/>
          <w:b/>
          <w:sz w:val="28"/>
          <w:szCs w:val="28"/>
          <w:u w:val="single"/>
        </w:rPr>
        <w:t>corrompido hasta los tuétanos</w:t>
      </w:r>
      <w:r w:rsidR="0089091C" w:rsidRPr="00E5332F">
        <w:rPr>
          <w:rFonts w:ascii="Times New Roman" w:hAnsi="Times New Roman" w:cs="Times New Roman"/>
          <w:sz w:val="28"/>
          <w:szCs w:val="28"/>
        </w:rPr>
        <w:t>—</w:t>
      </w:r>
      <w:r w:rsidRPr="00E5332F">
        <w:rPr>
          <w:rFonts w:ascii="Times New Roman" w:hAnsi="Times New Roman" w:cs="Times New Roman"/>
          <w:sz w:val="28"/>
          <w:szCs w:val="28"/>
        </w:rPr>
        <w:t xml:space="preserve"> y las organizaciones políticas de la burguesía catalana independentista</w:t>
      </w:r>
      <w:r w:rsidR="00E5332F">
        <w:rPr>
          <w:rFonts w:ascii="Times New Roman" w:hAnsi="Times New Roman" w:cs="Times New Roman"/>
          <w:sz w:val="28"/>
          <w:szCs w:val="28"/>
        </w:rPr>
        <w:t>. P</w:t>
      </w:r>
      <w:r w:rsidRPr="00E5332F">
        <w:rPr>
          <w:rFonts w:ascii="Times New Roman" w:hAnsi="Times New Roman" w:cs="Times New Roman"/>
          <w:sz w:val="28"/>
          <w:szCs w:val="28"/>
        </w:rPr>
        <w:t xml:space="preserve">orque </w:t>
      </w:r>
      <w:r w:rsidR="00F04B99">
        <w:rPr>
          <w:rFonts w:ascii="Times New Roman" w:hAnsi="Times New Roman" w:cs="Times New Roman"/>
          <w:sz w:val="28"/>
          <w:szCs w:val="28"/>
        </w:rPr>
        <w:t xml:space="preserve">éste es un conflicto político entre fracciones partidistas y agentes políticos </w:t>
      </w:r>
      <w:r w:rsidR="00921C66">
        <w:rPr>
          <w:rFonts w:ascii="Times New Roman" w:hAnsi="Times New Roman" w:cs="Times New Roman"/>
          <w:sz w:val="28"/>
          <w:szCs w:val="28"/>
        </w:rPr>
        <w:t xml:space="preserve">afines al capitalismo, </w:t>
      </w:r>
      <w:r w:rsidR="00F04B99">
        <w:rPr>
          <w:rFonts w:ascii="Times New Roman" w:hAnsi="Times New Roman" w:cs="Times New Roman"/>
          <w:sz w:val="28"/>
          <w:szCs w:val="28"/>
        </w:rPr>
        <w:t xml:space="preserve">de modo que </w:t>
      </w:r>
      <w:r w:rsidRPr="00E5332F">
        <w:rPr>
          <w:rFonts w:ascii="Times New Roman" w:hAnsi="Times New Roman" w:cs="Times New Roman"/>
          <w:sz w:val="28"/>
          <w:szCs w:val="28"/>
        </w:rPr>
        <w:t>sería incidir en más de lo mismo</w:t>
      </w:r>
      <w:r w:rsidR="0089091C" w:rsidRPr="00E5332F">
        <w:rPr>
          <w:rFonts w:ascii="Times New Roman" w:hAnsi="Times New Roman" w:cs="Times New Roman"/>
          <w:sz w:val="28"/>
          <w:szCs w:val="28"/>
        </w:rPr>
        <w:t>.</w:t>
      </w:r>
      <w:r w:rsidR="00E5332F">
        <w:rPr>
          <w:rFonts w:ascii="Times New Roman" w:hAnsi="Times New Roman" w:cs="Times New Roman"/>
          <w:sz w:val="28"/>
          <w:szCs w:val="28"/>
        </w:rPr>
        <w:t xml:space="preserve"> Pero sí cabe recordar lo que d</w:t>
      </w:r>
      <w:r w:rsidR="00512682">
        <w:rPr>
          <w:rFonts w:ascii="Times New Roman" w:hAnsi="Times New Roman" w:cs="Times New Roman"/>
          <w:sz w:val="28"/>
          <w:szCs w:val="28"/>
        </w:rPr>
        <w:t>ecíamos en el epílogo</w:t>
      </w:r>
      <w:r w:rsidR="00E5332F">
        <w:rPr>
          <w:rFonts w:ascii="Times New Roman" w:hAnsi="Times New Roman" w:cs="Times New Roman"/>
          <w:sz w:val="28"/>
          <w:szCs w:val="28"/>
        </w:rPr>
        <w:t>, y es que</w:t>
      </w:r>
      <w:r w:rsidR="00512682">
        <w:rPr>
          <w:rFonts w:ascii="Times New Roman" w:hAnsi="Times New Roman" w:cs="Times New Roman"/>
          <w:sz w:val="28"/>
          <w:szCs w:val="28"/>
        </w:rPr>
        <w:t xml:space="preserve"> </w:t>
      </w:r>
      <w:r w:rsidR="004C5147">
        <w:rPr>
          <w:rFonts w:ascii="Times New Roman" w:hAnsi="Times New Roman" w:cs="Times New Roman"/>
          <w:sz w:val="28"/>
          <w:szCs w:val="28"/>
        </w:rPr>
        <w:t>para llegar a ser verdaderamente libres</w:t>
      </w:r>
      <w:r w:rsidR="00E5332F">
        <w:rPr>
          <w:rFonts w:ascii="Times New Roman" w:hAnsi="Times New Roman" w:cs="Times New Roman"/>
          <w:sz w:val="28"/>
          <w:szCs w:val="28"/>
        </w:rPr>
        <w:t>,</w:t>
      </w:r>
      <w:r w:rsidR="00DE5BF0">
        <w:rPr>
          <w:rFonts w:ascii="Times New Roman" w:hAnsi="Times New Roman" w:cs="Times New Roman"/>
          <w:sz w:val="28"/>
          <w:szCs w:val="28"/>
        </w:rPr>
        <w:t xml:space="preserve"> </w:t>
      </w:r>
      <w:r w:rsidR="00567761">
        <w:rPr>
          <w:rFonts w:ascii="Times New Roman" w:hAnsi="Times New Roman" w:cs="Times New Roman"/>
          <w:sz w:val="28"/>
          <w:szCs w:val="28"/>
        </w:rPr>
        <w:t xml:space="preserve">los </w:t>
      </w:r>
      <w:r w:rsidR="00DE5BF0">
        <w:rPr>
          <w:rFonts w:ascii="Times New Roman" w:hAnsi="Times New Roman" w:cs="Times New Roman"/>
          <w:sz w:val="28"/>
          <w:szCs w:val="28"/>
        </w:rPr>
        <w:t>explotado</w:t>
      </w:r>
      <w:r w:rsidR="00567761">
        <w:rPr>
          <w:rFonts w:ascii="Times New Roman" w:hAnsi="Times New Roman" w:cs="Times New Roman"/>
          <w:sz w:val="28"/>
          <w:szCs w:val="28"/>
        </w:rPr>
        <w:t>s</w:t>
      </w:r>
      <w:r w:rsidR="00DE5BF0">
        <w:rPr>
          <w:rFonts w:ascii="Times New Roman" w:hAnsi="Times New Roman" w:cs="Times New Roman"/>
          <w:sz w:val="28"/>
          <w:szCs w:val="28"/>
        </w:rPr>
        <w:t xml:space="preserve"> y oprimido</w:t>
      </w:r>
      <w:r w:rsidR="00567761">
        <w:rPr>
          <w:rFonts w:ascii="Times New Roman" w:hAnsi="Times New Roman" w:cs="Times New Roman"/>
          <w:sz w:val="28"/>
          <w:szCs w:val="28"/>
        </w:rPr>
        <w:t>s</w:t>
      </w:r>
      <w:r w:rsidR="00DE5BF0">
        <w:rPr>
          <w:rFonts w:ascii="Times New Roman" w:hAnsi="Times New Roman" w:cs="Times New Roman"/>
          <w:sz w:val="28"/>
          <w:szCs w:val="28"/>
        </w:rPr>
        <w:t xml:space="preserve"> debe</w:t>
      </w:r>
      <w:r w:rsidR="00567761">
        <w:rPr>
          <w:rFonts w:ascii="Times New Roman" w:hAnsi="Times New Roman" w:cs="Times New Roman"/>
          <w:sz w:val="28"/>
          <w:szCs w:val="28"/>
        </w:rPr>
        <w:t>n</w:t>
      </w:r>
      <w:r w:rsidR="004C5147">
        <w:rPr>
          <w:rFonts w:ascii="Times New Roman" w:hAnsi="Times New Roman" w:cs="Times New Roman"/>
          <w:sz w:val="28"/>
          <w:szCs w:val="28"/>
        </w:rPr>
        <w:t>,</w:t>
      </w:r>
      <w:r w:rsidR="00DE5BF0">
        <w:rPr>
          <w:rFonts w:ascii="Times New Roman" w:hAnsi="Times New Roman" w:cs="Times New Roman"/>
          <w:sz w:val="28"/>
          <w:szCs w:val="28"/>
        </w:rPr>
        <w:t xml:space="preserve"> </w:t>
      </w:r>
      <w:r w:rsidR="00DE5BF0" w:rsidRPr="00191991">
        <w:rPr>
          <w:rFonts w:ascii="Times New Roman" w:hAnsi="Times New Roman" w:cs="Times New Roman"/>
          <w:b/>
          <w:sz w:val="28"/>
          <w:szCs w:val="28"/>
          <w:u w:val="single"/>
        </w:rPr>
        <w:t>obligatoriamente</w:t>
      </w:r>
      <w:r w:rsidR="00DE5BF0">
        <w:rPr>
          <w:rFonts w:ascii="Times New Roman" w:hAnsi="Times New Roman" w:cs="Times New Roman"/>
          <w:sz w:val="28"/>
          <w:szCs w:val="28"/>
        </w:rPr>
        <w:t xml:space="preserve">, dedicar parte de su existencia a </w:t>
      </w:r>
      <w:r w:rsidR="00DE5BF0" w:rsidRPr="00ED0068">
        <w:rPr>
          <w:rFonts w:ascii="Times New Roman" w:hAnsi="Times New Roman" w:cs="Times New Roman"/>
          <w:b/>
          <w:sz w:val="28"/>
          <w:szCs w:val="28"/>
          <w:u w:val="single"/>
        </w:rPr>
        <w:t>comprender la realidad</w:t>
      </w:r>
      <w:r w:rsidR="00DE5BF0">
        <w:rPr>
          <w:rFonts w:ascii="Times New Roman" w:hAnsi="Times New Roman" w:cs="Times New Roman"/>
          <w:sz w:val="28"/>
          <w:szCs w:val="28"/>
        </w:rPr>
        <w:t xml:space="preserve"> en que vive</w:t>
      </w:r>
      <w:r w:rsidR="00567761">
        <w:rPr>
          <w:rFonts w:ascii="Times New Roman" w:hAnsi="Times New Roman" w:cs="Times New Roman"/>
          <w:sz w:val="28"/>
          <w:szCs w:val="28"/>
        </w:rPr>
        <w:t>n</w:t>
      </w:r>
      <w:r w:rsidR="000C65F4">
        <w:rPr>
          <w:rFonts w:ascii="Times New Roman" w:hAnsi="Times New Roman" w:cs="Times New Roman"/>
          <w:sz w:val="28"/>
          <w:szCs w:val="28"/>
        </w:rPr>
        <w:t xml:space="preserve">, como condición </w:t>
      </w:r>
      <w:r w:rsidR="00D476D6">
        <w:rPr>
          <w:rFonts w:ascii="Times New Roman" w:hAnsi="Times New Roman" w:cs="Times New Roman"/>
          <w:sz w:val="28"/>
          <w:szCs w:val="28"/>
        </w:rPr>
        <w:t xml:space="preserve">indispensable </w:t>
      </w:r>
      <w:r w:rsidR="000C65F4">
        <w:rPr>
          <w:rFonts w:ascii="Times New Roman" w:hAnsi="Times New Roman" w:cs="Times New Roman"/>
          <w:sz w:val="28"/>
          <w:szCs w:val="28"/>
        </w:rPr>
        <w:t xml:space="preserve">de </w:t>
      </w:r>
      <w:r w:rsidR="008D5EDE">
        <w:rPr>
          <w:rFonts w:ascii="Times New Roman" w:hAnsi="Times New Roman" w:cs="Times New Roman"/>
          <w:sz w:val="28"/>
          <w:szCs w:val="28"/>
        </w:rPr>
        <w:t>sentir</w:t>
      </w:r>
      <w:r w:rsidR="000C65F4">
        <w:rPr>
          <w:rFonts w:ascii="Times New Roman" w:hAnsi="Times New Roman" w:cs="Times New Roman"/>
          <w:sz w:val="28"/>
          <w:szCs w:val="28"/>
        </w:rPr>
        <w:t xml:space="preserve"> la necesidad de trascenderla</w:t>
      </w:r>
      <w:r w:rsidR="007C096E">
        <w:rPr>
          <w:rFonts w:ascii="Times New Roman" w:hAnsi="Times New Roman" w:cs="Times New Roman"/>
          <w:sz w:val="28"/>
          <w:szCs w:val="28"/>
        </w:rPr>
        <w:t xml:space="preserve"> históricamente</w:t>
      </w:r>
      <w:r w:rsidR="005F0577">
        <w:rPr>
          <w:rFonts w:ascii="Times New Roman" w:hAnsi="Times New Roman" w:cs="Times New Roman"/>
          <w:sz w:val="28"/>
          <w:szCs w:val="28"/>
        </w:rPr>
        <w:t xml:space="preserve"> </w:t>
      </w:r>
      <w:r w:rsidR="00921C66">
        <w:rPr>
          <w:rFonts w:ascii="Times New Roman" w:hAnsi="Times New Roman" w:cs="Times New Roman"/>
          <w:sz w:val="28"/>
          <w:szCs w:val="28"/>
        </w:rPr>
        <w:t xml:space="preserve">y poder luchar contra ella eficazmente, </w:t>
      </w:r>
      <w:r w:rsidR="005323FB">
        <w:rPr>
          <w:rFonts w:ascii="Times New Roman" w:hAnsi="Times New Roman" w:cs="Times New Roman"/>
          <w:sz w:val="28"/>
          <w:szCs w:val="28"/>
        </w:rPr>
        <w:t>h</w:t>
      </w:r>
      <w:r w:rsidR="00C135E9">
        <w:rPr>
          <w:rFonts w:ascii="Times New Roman" w:hAnsi="Times New Roman" w:cs="Times New Roman"/>
          <w:sz w:val="28"/>
          <w:szCs w:val="28"/>
        </w:rPr>
        <w:t xml:space="preserve">aciendo </w:t>
      </w:r>
      <w:r w:rsidR="00191991">
        <w:rPr>
          <w:rFonts w:ascii="Times New Roman" w:hAnsi="Times New Roman" w:cs="Times New Roman"/>
          <w:sz w:val="28"/>
          <w:szCs w:val="28"/>
        </w:rPr>
        <w:t xml:space="preserve">todos </w:t>
      </w:r>
      <w:r w:rsidR="00567761">
        <w:rPr>
          <w:rFonts w:ascii="Times New Roman" w:hAnsi="Times New Roman" w:cs="Times New Roman"/>
          <w:sz w:val="28"/>
          <w:szCs w:val="28"/>
        </w:rPr>
        <w:t xml:space="preserve">una piña en torno a </w:t>
      </w:r>
      <w:r w:rsidR="007C096E">
        <w:rPr>
          <w:rFonts w:ascii="Times New Roman" w:hAnsi="Times New Roman" w:cs="Times New Roman"/>
          <w:sz w:val="28"/>
          <w:szCs w:val="28"/>
        </w:rPr>
        <w:t xml:space="preserve">esa comprensión. </w:t>
      </w:r>
      <w:r w:rsidR="00567761">
        <w:rPr>
          <w:rFonts w:ascii="Times New Roman" w:hAnsi="Times New Roman" w:cs="Times New Roman"/>
          <w:sz w:val="28"/>
          <w:szCs w:val="28"/>
        </w:rPr>
        <w:t xml:space="preserve">Porque como bien dijera </w:t>
      </w:r>
      <w:hyperlink r:id="rId73" w:history="1">
        <w:r w:rsidR="000C65F4" w:rsidRPr="005323FB">
          <w:rPr>
            <w:rStyle w:val="Hipervnculo"/>
            <w:rFonts w:ascii="Times New Roman" w:hAnsi="Times New Roman" w:cs="Times New Roman"/>
            <w:b/>
            <w:sz w:val="28"/>
            <w:szCs w:val="28"/>
          </w:rPr>
          <w:t>Baruch Spinoza</w:t>
        </w:r>
      </w:hyperlink>
      <w:r w:rsidR="000C65F4">
        <w:rPr>
          <w:rFonts w:ascii="Times New Roman" w:hAnsi="Times New Roman" w:cs="Times New Roman"/>
          <w:sz w:val="28"/>
          <w:szCs w:val="28"/>
        </w:rPr>
        <w:t xml:space="preserve"> antes que </w:t>
      </w:r>
      <w:hyperlink r:id="rId74" w:history="1">
        <w:r w:rsidR="005323FB" w:rsidRPr="005323FB">
          <w:rPr>
            <w:rStyle w:val="Hipervnculo"/>
            <w:rFonts w:ascii="Times New Roman" w:hAnsi="Times New Roman" w:cs="Times New Roman"/>
            <w:b/>
            <w:bCs/>
            <w:sz w:val="28"/>
            <w:szCs w:val="28"/>
          </w:rPr>
          <w:t>Georg Wilhelm Friedrich Hegel</w:t>
        </w:r>
      </w:hyperlink>
      <w:r w:rsidR="000C65F4">
        <w:rPr>
          <w:rFonts w:ascii="Times New Roman" w:hAnsi="Times New Roman" w:cs="Times New Roman"/>
          <w:sz w:val="28"/>
          <w:szCs w:val="28"/>
        </w:rPr>
        <w:t xml:space="preserve">: </w:t>
      </w:r>
      <w:r w:rsidR="00ED0068">
        <w:rPr>
          <w:rFonts w:ascii="Times New Roman" w:hAnsi="Times New Roman" w:cs="Times New Roman"/>
          <w:b/>
          <w:sz w:val="28"/>
          <w:szCs w:val="28"/>
        </w:rPr>
        <w:t>“</w:t>
      </w:r>
      <w:r w:rsidR="000C65F4" w:rsidRPr="003B7CC4">
        <w:rPr>
          <w:rFonts w:ascii="Times New Roman" w:hAnsi="Times New Roman" w:cs="Times New Roman"/>
          <w:b/>
          <w:sz w:val="28"/>
          <w:szCs w:val="28"/>
          <w:u w:val="single"/>
        </w:rPr>
        <w:t>La libertad es el conocimiento de la necesidad</w:t>
      </w:r>
      <w:r w:rsidR="00ED0068">
        <w:rPr>
          <w:rFonts w:ascii="Times New Roman" w:hAnsi="Times New Roman" w:cs="Times New Roman"/>
          <w:b/>
          <w:sz w:val="28"/>
          <w:szCs w:val="28"/>
        </w:rPr>
        <w:t>”</w:t>
      </w:r>
      <w:r w:rsidR="00191991">
        <w:rPr>
          <w:rFonts w:ascii="Times New Roman" w:hAnsi="Times New Roman" w:cs="Times New Roman"/>
          <w:sz w:val="28"/>
          <w:szCs w:val="28"/>
        </w:rPr>
        <w:t xml:space="preserve">. </w:t>
      </w:r>
      <w:r w:rsidR="000B3512">
        <w:rPr>
          <w:rFonts w:ascii="Times New Roman" w:hAnsi="Times New Roman" w:cs="Times New Roman"/>
          <w:sz w:val="28"/>
          <w:szCs w:val="28"/>
        </w:rPr>
        <w:t xml:space="preserve">Pero no de la necesidad personal </w:t>
      </w:r>
      <w:r w:rsidR="00632C73">
        <w:rPr>
          <w:rFonts w:ascii="Times New Roman" w:hAnsi="Times New Roman" w:cs="Times New Roman"/>
          <w:sz w:val="28"/>
          <w:szCs w:val="28"/>
        </w:rPr>
        <w:t xml:space="preserve">inmediata y </w:t>
      </w:r>
      <w:r w:rsidR="000B3512">
        <w:rPr>
          <w:rFonts w:ascii="Times New Roman" w:hAnsi="Times New Roman" w:cs="Times New Roman"/>
          <w:sz w:val="28"/>
          <w:szCs w:val="28"/>
        </w:rPr>
        <w:t>mezquina</w:t>
      </w:r>
      <w:r w:rsidR="00632C73">
        <w:rPr>
          <w:rFonts w:ascii="Times New Roman" w:hAnsi="Times New Roman" w:cs="Times New Roman"/>
          <w:sz w:val="28"/>
          <w:szCs w:val="28"/>
        </w:rPr>
        <w:t>,</w:t>
      </w:r>
      <w:r w:rsidR="000B3512">
        <w:rPr>
          <w:rFonts w:ascii="Times New Roman" w:hAnsi="Times New Roman" w:cs="Times New Roman"/>
          <w:sz w:val="28"/>
          <w:szCs w:val="28"/>
        </w:rPr>
        <w:t xml:space="preserve"> sino de la necesidad </w:t>
      </w:r>
      <w:r w:rsidR="00632C73">
        <w:rPr>
          <w:rFonts w:ascii="Times New Roman" w:hAnsi="Times New Roman" w:cs="Times New Roman"/>
          <w:sz w:val="28"/>
          <w:szCs w:val="28"/>
        </w:rPr>
        <w:t>histórico-</w:t>
      </w:r>
      <w:r w:rsidR="000B3512">
        <w:rPr>
          <w:rFonts w:ascii="Times New Roman" w:hAnsi="Times New Roman" w:cs="Times New Roman"/>
          <w:sz w:val="28"/>
          <w:szCs w:val="28"/>
        </w:rPr>
        <w:t>social</w:t>
      </w:r>
      <w:r w:rsidR="00632C73">
        <w:rPr>
          <w:rFonts w:ascii="Times New Roman" w:hAnsi="Times New Roman" w:cs="Times New Roman"/>
          <w:sz w:val="28"/>
          <w:szCs w:val="28"/>
        </w:rPr>
        <w:t xml:space="preserve"> compartida.</w:t>
      </w:r>
      <w:r w:rsidR="000B3512">
        <w:rPr>
          <w:rFonts w:ascii="Times New Roman" w:hAnsi="Times New Roman" w:cs="Times New Roman"/>
          <w:sz w:val="28"/>
          <w:szCs w:val="28"/>
        </w:rPr>
        <w:t xml:space="preserve"> </w:t>
      </w:r>
      <w:r w:rsidR="00191991">
        <w:rPr>
          <w:rFonts w:ascii="Times New Roman" w:hAnsi="Times New Roman" w:cs="Times New Roman"/>
          <w:sz w:val="28"/>
          <w:szCs w:val="28"/>
        </w:rPr>
        <w:t xml:space="preserve">Otro fue </w:t>
      </w:r>
      <w:r w:rsidR="003B7CC4">
        <w:rPr>
          <w:rFonts w:ascii="Times New Roman" w:hAnsi="Times New Roman" w:cs="Times New Roman"/>
          <w:sz w:val="28"/>
          <w:szCs w:val="28"/>
        </w:rPr>
        <w:t xml:space="preserve">el concepto de libertad </w:t>
      </w:r>
      <w:r w:rsidR="00191991">
        <w:rPr>
          <w:rFonts w:ascii="Times New Roman" w:hAnsi="Times New Roman" w:cs="Times New Roman"/>
          <w:sz w:val="28"/>
          <w:szCs w:val="28"/>
        </w:rPr>
        <w:t xml:space="preserve">desde los tiempos </w:t>
      </w:r>
      <w:r w:rsidR="009B64C9">
        <w:rPr>
          <w:rFonts w:ascii="Times New Roman" w:hAnsi="Times New Roman" w:cs="Times New Roman"/>
          <w:sz w:val="28"/>
          <w:szCs w:val="28"/>
        </w:rPr>
        <w:t xml:space="preserve">en </w:t>
      </w:r>
      <w:r w:rsidR="00ED0068">
        <w:rPr>
          <w:rFonts w:ascii="Times New Roman" w:hAnsi="Times New Roman" w:cs="Times New Roman"/>
          <w:sz w:val="28"/>
          <w:szCs w:val="28"/>
        </w:rPr>
        <w:t xml:space="preserve">la </w:t>
      </w:r>
      <w:r w:rsidR="009B64C9">
        <w:rPr>
          <w:rFonts w:ascii="Times New Roman" w:hAnsi="Times New Roman" w:cs="Times New Roman"/>
          <w:sz w:val="28"/>
          <w:szCs w:val="28"/>
        </w:rPr>
        <w:t xml:space="preserve">Roma </w:t>
      </w:r>
      <w:r w:rsidR="00ED0068">
        <w:rPr>
          <w:rFonts w:ascii="Times New Roman" w:hAnsi="Times New Roman" w:cs="Times New Roman"/>
          <w:sz w:val="28"/>
          <w:szCs w:val="28"/>
        </w:rPr>
        <w:t xml:space="preserve">esclavista </w:t>
      </w:r>
      <w:r w:rsidR="009B64C9">
        <w:rPr>
          <w:rFonts w:ascii="Times New Roman" w:hAnsi="Times New Roman" w:cs="Times New Roman"/>
          <w:sz w:val="28"/>
          <w:szCs w:val="28"/>
        </w:rPr>
        <w:t xml:space="preserve">bajo el imperio de </w:t>
      </w:r>
      <w:hyperlink r:id="rId75" w:history="1">
        <w:r w:rsidR="009B64C9" w:rsidRPr="009B64C9">
          <w:rPr>
            <w:rStyle w:val="Hipervnculo"/>
            <w:rFonts w:ascii="Times New Roman" w:hAnsi="Times New Roman" w:cs="Times New Roman"/>
            <w:b/>
            <w:sz w:val="28"/>
            <w:szCs w:val="28"/>
          </w:rPr>
          <w:t>Julio C</w:t>
        </w:r>
        <w:r w:rsidR="00CA0CA8">
          <w:rPr>
            <w:rStyle w:val="Hipervnculo"/>
            <w:rFonts w:ascii="Times New Roman" w:hAnsi="Times New Roman" w:cs="Times New Roman"/>
            <w:b/>
            <w:sz w:val="28"/>
            <w:szCs w:val="28"/>
          </w:rPr>
          <w:t>é</w:t>
        </w:r>
        <w:r w:rsidR="009B64C9" w:rsidRPr="009B64C9">
          <w:rPr>
            <w:rStyle w:val="Hipervnculo"/>
            <w:rFonts w:ascii="Times New Roman" w:hAnsi="Times New Roman" w:cs="Times New Roman"/>
            <w:b/>
            <w:sz w:val="28"/>
            <w:szCs w:val="28"/>
          </w:rPr>
          <w:t>sar</w:t>
        </w:r>
      </w:hyperlink>
      <w:r w:rsidR="003A77AC">
        <w:rPr>
          <w:rFonts w:ascii="Times New Roman" w:hAnsi="Times New Roman" w:cs="Times New Roman"/>
          <w:sz w:val="28"/>
          <w:szCs w:val="28"/>
        </w:rPr>
        <w:t xml:space="preserve">, </w:t>
      </w:r>
      <w:r w:rsidR="00CA0CA8">
        <w:rPr>
          <w:rFonts w:ascii="Times New Roman" w:hAnsi="Times New Roman" w:cs="Times New Roman"/>
          <w:sz w:val="28"/>
          <w:szCs w:val="28"/>
        </w:rPr>
        <w:t xml:space="preserve">pasando por </w:t>
      </w:r>
      <w:hyperlink r:id="rId76" w:history="1">
        <w:r w:rsidR="00191991" w:rsidRPr="00191991">
          <w:rPr>
            <w:rStyle w:val="Hipervnculo"/>
            <w:rFonts w:ascii="Times New Roman" w:hAnsi="Times New Roman" w:cs="Times New Roman"/>
            <w:b/>
            <w:sz w:val="28"/>
            <w:szCs w:val="28"/>
          </w:rPr>
          <w:t>Nicolás Maquiavelo</w:t>
        </w:r>
      </w:hyperlink>
      <w:r w:rsidR="00CA0CA8">
        <w:rPr>
          <w:rFonts w:ascii="Times New Roman" w:hAnsi="Times New Roman" w:cs="Times New Roman"/>
          <w:sz w:val="28"/>
          <w:szCs w:val="28"/>
        </w:rPr>
        <w:t xml:space="preserve"> </w:t>
      </w:r>
      <w:r w:rsidR="00BF688E">
        <w:rPr>
          <w:rFonts w:ascii="Times New Roman" w:hAnsi="Times New Roman" w:cs="Times New Roman"/>
          <w:sz w:val="28"/>
          <w:szCs w:val="28"/>
        </w:rPr>
        <w:t>y</w:t>
      </w:r>
      <w:r w:rsidR="000D67B5">
        <w:rPr>
          <w:rFonts w:ascii="Times New Roman" w:hAnsi="Times New Roman" w:cs="Times New Roman"/>
          <w:sz w:val="28"/>
          <w:szCs w:val="28"/>
        </w:rPr>
        <w:t xml:space="preserve"> más recientemente</w:t>
      </w:r>
      <w:r w:rsidR="00BF688E">
        <w:rPr>
          <w:rFonts w:ascii="Times New Roman" w:hAnsi="Times New Roman" w:cs="Times New Roman"/>
          <w:sz w:val="28"/>
          <w:szCs w:val="28"/>
        </w:rPr>
        <w:t xml:space="preserve"> </w:t>
      </w:r>
      <w:hyperlink r:id="rId77" w:history="1">
        <w:r w:rsidR="00BF688E" w:rsidRPr="003A77AC">
          <w:rPr>
            <w:rStyle w:val="Hipervnculo"/>
            <w:rFonts w:ascii="Times New Roman" w:hAnsi="Times New Roman" w:cs="Times New Roman"/>
            <w:b/>
            <w:sz w:val="28"/>
            <w:szCs w:val="28"/>
          </w:rPr>
          <w:t>Napoleón Bonaparte</w:t>
        </w:r>
      </w:hyperlink>
      <w:r w:rsidR="003A77AC">
        <w:rPr>
          <w:rFonts w:ascii="Times New Roman" w:hAnsi="Times New Roman" w:cs="Times New Roman"/>
          <w:sz w:val="28"/>
          <w:szCs w:val="28"/>
        </w:rPr>
        <w:t xml:space="preserve">, </w:t>
      </w:r>
      <w:r w:rsidR="009B64C9">
        <w:rPr>
          <w:rFonts w:ascii="Times New Roman" w:hAnsi="Times New Roman" w:cs="Times New Roman"/>
          <w:sz w:val="28"/>
          <w:szCs w:val="28"/>
        </w:rPr>
        <w:t xml:space="preserve">para quienes </w:t>
      </w:r>
      <w:r w:rsidR="005F0577">
        <w:rPr>
          <w:rFonts w:ascii="Times New Roman" w:hAnsi="Times New Roman" w:cs="Times New Roman"/>
          <w:sz w:val="28"/>
          <w:szCs w:val="28"/>
        </w:rPr>
        <w:t xml:space="preserve">la “libertad” </w:t>
      </w:r>
      <w:r w:rsidR="005F0577" w:rsidRPr="000D67B5">
        <w:rPr>
          <w:rFonts w:ascii="Times New Roman" w:hAnsi="Times New Roman" w:cs="Times New Roman"/>
          <w:b/>
          <w:sz w:val="28"/>
          <w:szCs w:val="28"/>
          <w:u w:val="single"/>
        </w:rPr>
        <w:t xml:space="preserve">consistió </w:t>
      </w:r>
      <w:r w:rsidR="000D67B5">
        <w:rPr>
          <w:rFonts w:ascii="Times New Roman" w:hAnsi="Times New Roman" w:cs="Times New Roman"/>
          <w:b/>
          <w:sz w:val="28"/>
          <w:szCs w:val="28"/>
          <w:u w:val="single"/>
        </w:rPr>
        <w:t xml:space="preserve">sólo </w:t>
      </w:r>
      <w:r w:rsidR="005F0577" w:rsidRPr="000D67B5">
        <w:rPr>
          <w:rFonts w:ascii="Times New Roman" w:hAnsi="Times New Roman" w:cs="Times New Roman"/>
          <w:b/>
          <w:sz w:val="28"/>
          <w:szCs w:val="28"/>
          <w:u w:val="single"/>
        </w:rPr>
        <w:t xml:space="preserve">en </w:t>
      </w:r>
      <w:r w:rsidR="003A77AC" w:rsidRPr="000D67B5">
        <w:rPr>
          <w:rFonts w:ascii="Times New Roman" w:hAnsi="Times New Roman" w:cs="Times New Roman"/>
          <w:b/>
          <w:sz w:val="28"/>
          <w:szCs w:val="28"/>
          <w:u w:val="single"/>
        </w:rPr>
        <w:t>la suya propia</w:t>
      </w:r>
      <w:r w:rsidR="00632C73">
        <w:rPr>
          <w:rFonts w:ascii="Times New Roman" w:hAnsi="Times New Roman" w:cs="Times New Roman"/>
          <w:b/>
          <w:sz w:val="28"/>
          <w:szCs w:val="28"/>
          <w:u w:val="single"/>
        </w:rPr>
        <w:t xml:space="preserve"> individual</w:t>
      </w:r>
      <w:r w:rsidR="006D6BD7">
        <w:rPr>
          <w:rFonts w:ascii="Times New Roman" w:hAnsi="Times New Roman" w:cs="Times New Roman"/>
          <w:sz w:val="28"/>
          <w:szCs w:val="28"/>
        </w:rPr>
        <w:t xml:space="preserve"> </w:t>
      </w:r>
      <w:r w:rsidR="003A77AC">
        <w:rPr>
          <w:rFonts w:ascii="Times New Roman" w:hAnsi="Times New Roman" w:cs="Times New Roman"/>
          <w:sz w:val="28"/>
          <w:szCs w:val="28"/>
        </w:rPr>
        <w:t xml:space="preserve">es decir, en </w:t>
      </w:r>
      <w:r w:rsidR="0010736F">
        <w:rPr>
          <w:rFonts w:ascii="Times New Roman" w:hAnsi="Times New Roman" w:cs="Times New Roman"/>
          <w:sz w:val="28"/>
          <w:szCs w:val="28"/>
        </w:rPr>
        <w:t xml:space="preserve">el hecho de </w:t>
      </w:r>
      <w:r w:rsidR="00B42631">
        <w:rPr>
          <w:rFonts w:ascii="Times New Roman" w:hAnsi="Times New Roman" w:cs="Times New Roman"/>
          <w:sz w:val="28"/>
          <w:szCs w:val="28"/>
        </w:rPr>
        <w:t xml:space="preserve">prolongar sine die </w:t>
      </w:r>
      <w:r w:rsidR="003B7CC4">
        <w:rPr>
          <w:rFonts w:ascii="Times New Roman" w:hAnsi="Times New Roman" w:cs="Times New Roman"/>
          <w:sz w:val="28"/>
          <w:szCs w:val="28"/>
        </w:rPr>
        <w:t>su despotismo</w:t>
      </w:r>
      <w:r w:rsidR="00373883">
        <w:rPr>
          <w:rFonts w:ascii="Times New Roman" w:hAnsi="Times New Roman" w:cs="Times New Roman"/>
          <w:sz w:val="28"/>
          <w:szCs w:val="28"/>
        </w:rPr>
        <w:t xml:space="preserve">. </w:t>
      </w:r>
      <w:r w:rsidR="007053EE">
        <w:rPr>
          <w:rFonts w:ascii="Times New Roman" w:hAnsi="Times New Roman" w:cs="Times New Roman"/>
          <w:sz w:val="28"/>
          <w:szCs w:val="28"/>
        </w:rPr>
        <w:t xml:space="preserve">Y para tal fin la libertad de los poderosos consistió en fragmentar </w:t>
      </w:r>
      <w:r w:rsidR="006167AC">
        <w:rPr>
          <w:rFonts w:ascii="Times New Roman" w:hAnsi="Times New Roman" w:cs="Times New Roman"/>
          <w:sz w:val="28"/>
          <w:szCs w:val="28"/>
        </w:rPr>
        <w:t>la voluntad política de sus</w:t>
      </w:r>
      <w:r w:rsidR="002F4E4F">
        <w:rPr>
          <w:rFonts w:ascii="Times New Roman" w:hAnsi="Times New Roman" w:cs="Times New Roman"/>
          <w:sz w:val="28"/>
          <w:szCs w:val="28"/>
        </w:rPr>
        <w:t xml:space="preserve"> mayorías sociales </w:t>
      </w:r>
      <w:r w:rsidR="006167AC">
        <w:rPr>
          <w:rFonts w:ascii="Times New Roman" w:hAnsi="Times New Roman" w:cs="Times New Roman"/>
          <w:sz w:val="28"/>
          <w:szCs w:val="28"/>
        </w:rPr>
        <w:t>subalternas</w:t>
      </w:r>
      <w:r w:rsidR="00F66C60">
        <w:rPr>
          <w:rFonts w:ascii="Times New Roman" w:hAnsi="Times New Roman" w:cs="Times New Roman"/>
          <w:sz w:val="28"/>
          <w:szCs w:val="28"/>
        </w:rPr>
        <w:t>,</w:t>
      </w:r>
      <w:r w:rsidR="006167AC">
        <w:rPr>
          <w:rFonts w:ascii="Times New Roman" w:hAnsi="Times New Roman" w:cs="Times New Roman"/>
          <w:sz w:val="28"/>
          <w:szCs w:val="28"/>
        </w:rPr>
        <w:t xml:space="preserve"> </w:t>
      </w:r>
      <w:r w:rsidR="00F66C60">
        <w:rPr>
          <w:rFonts w:ascii="Times New Roman" w:hAnsi="Times New Roman" w:cs="Times New Roman"/>
          <w:sz w:val="28"/>
          <w:szCs w:val="28"/>
        </w:rPr>
        <w:t xml:space="preserve">repartida </w:t>
      </w:r>
      <w:r w:rsidR="007053EE">
        <w:rPr>
          <w:rFonts w:ascii="Times New Roman" w:hAnsi="Times New Roman" w:cs="Times New Roman"/>
          <w:sz w:val="28"/>
          <w:szCs w:val="28"/>
        </w:rPr>
        <w:t xml:space="preserve">entre las distintas fracciones relativamente minoritarias </w:t>
      </w:r>
      <w:r w:rsidR="00F05420">
        <w:rPr>
          <w:rFonts w:ascii="Times New Roman" w:hAnsi="Times New Roman" w:cs="Times New Roman"/>
          <w:sz w:val="28"/>
          <w:szCs w:val="28"/>
        </w:rPr>
        <w:t xml:space="preserve">del poder en disputa, haciendo valer el lema de </w:t>
      </w:r>
      <w:hyperlink r:id="rId78" w:history="1">
        <w:r w:rsidR="00F05420" w:rsidRPr="00F05420">
          <w:rPr>
            <w:rStyle w:val="Hipervnculo"/>
            <w:rFonts w:ascii="Times New Roman" w:hAnsi="Times New Roman" w:cs="Times New Roman"/>
            <w:b/>
            <w:sz w:val="28"/>
            <w:szCs w:val="28"/>
          </w:rPr>
          <w:t>“divide et impera</w:t>
        </w:r>
      </w:hyperlink>
      <w:r w:rsidR="00F05420">
        <w:rPr>
          <w:rFonts w:ascii="Times New Roman" w:hAnsi="Times New Roman" w:cs="Times New Roman"/>
          <w:sz w:val="28"/>
          <w:szCs w:val="28"/>
        </w:rPr>
        <w:t>”.</w:t>
      </w:r>
      <w:r w:rsidR="00632C73">
        <w:rPr>
          <w:rFonts w:ascii="Times New Roman" w:hAnsi="Times New Roman" w:cs="Times New Roman"/>
          <w:sz w:val="28"/>
          <w:szCs w:val="28"/>
        </w:rPr>
        <w:t xml:space="preserve"> </w:t>
      </w:r>
    </w:p>
    <w:p w:rsidR="0000598E" w:rsidRDefault="007D1F5F" w:rsidP="005323FB">
      <w:pPr>
        <w:ind w:right="5"/>
        <w:jc w:val="both"/>
        <w:rPr>
          <w:rFonts w:ascii="Times New Roman" w:hAnsi="Times New Roman" w:cs="Times New Roman"/>
          <w:sz w:val="28"/>
          <w:szCs w:val="28"/>
        </w:rPr>
      </w:pPr>
      <w:r>
        <w:rPr>
          <w:rFonts w:ascii="Times New Roman" w:hAnsi="Times New Roman" w:cs="Times New Roman"/>
          <w:sz w:val="28"/>
          <w:szCs w:val="28"/>
        </w:rPr>
        <w:tab/>
      </w:r>
      <w:r w:rsidR="00632C73">
        <w:rPr>
          <w:rFonts w:ascii="Times New Roman" w:hAnsi="Times New Roman" w:cs="Times New Roman"/>
          <w:sz w:val="28"/>
          <w:szCs w:val="28"/>
        </w:rPr>
        <w:t xml:space="preserve">Una </w:t>
      </w:r>
      <w:r w:rsidR="001471A4">
        <w:rPr>
          <w:rFonts w:ascii="Times New Roman" w:hAnsi="Times New Roman" w:cs="Times New Roman"/>
          <w:sz w:val="28"/>
          <w:szCs w:val="28"/>
        </w:rPr>
        <w:t xml:space="preserve">falsaria </w:t>
      </w:r>
      <w:r w:rsidR="00632C73">
        <w:rPr>
          <w:rFonts w:ascii="Times New Roman" w:hAnsi="Times New Roman" w:cs="Times New Roman"/>
          <w:sz w:val="28"/>
          <w:szCs w:val="28"/>
        </w:rPr>
        <w:t>“libertad</w:t>
      </w:r>
      <w:r w:rsidR="002C4D17">
        <w:rPr>
          <w:rFonts w:ascii="Times New Roman" w:hAnsi="Times New Roman" w:cs="Times New Roman"/>
          <w:sz w:val="28"/>
          <w:szCs w:val="28"/>
        </w:rPr>
        <w:t xml:space="preserve"> del pueblo</w:t>
      </w:r>
      <w:r w:rsidR="00632C73">
        <w:rPr>
          <w:rFonts w:ascii="Times New Roman" w:hAnsi="Times New Roman" w:cs="Times New Roman"/>
          <w:sz w:val="28"/>
          <w:szCs w:val="28"/>
        </w:rPr>
        <w:t xml:space="preserve">” que la burguesía hizo suya </w:t>
      </w:r>
      <w:r w:rsidR="002C4D17">
        <w:rPr>
          <w:rFonts w:ascii="Times New Roman" w:hAnsi="Times New Roman" w:cs="Times New Roman"/>
          <w:sz w:val="28"/>
          <w:szCs w:val="28"/>
        </w:rPr>
        <w:t xml:space="preserve">institucionalizando </w:t>
      </w:r>
      <w:r w:rsidR="00632C73">
        <w:rPr>
          <w:rFonts w:ascii="Times New Roman" w:hAnsi="Times New Roman" w:cs="Times New Roman"/>
          <w:sz w:val="28"/>
          <w:szCs w:val="28"/>
        </w:rPr>
        <w:t xml:space="preserve">la “democracia representativa”, que </w:t>
      </w:r>
      <w:r w:rsidR="002C4D17">
        <w:rPr>
          <w:rFonts w:ascii="Times New Roman" w:hAnsi="Times New Roman" w:cs="Times New Roman"/>
          <w:sz w:val="28"/>
          <w:szCs w:val="28"/>
        </w:rPr>
        <w:t xml:space="preserve">como antaño sigue </w:t>
      </w:r>
      <w:r w:rsidR="00632C73">
        <w:rPr>
          <w:rFonts w:ascii="Times New Roman" w:hAnsi="Times New Roman" w:cs="Times New Roman"/>
          <w:sz w:val="28"/>
          <w:szCs w:val="28"/>
        </w:rPr>
        <w:t>divid</w:t>
      </w:r>
      <w:r w:rsidR="002C4D17">
        <w:rPr>
          <w:rFonts w:ascii="Times New Roman" w:hAnsi="Times New Roman" w:cs="Times New Roman"/>
          <w:sz w:val="28"/>
          <w:szCs w:val="28"/>
        </w:rPr>
        <w:t>iendo</w:t>
      </w:r>
      <w:r w:rsidR="00632C73">
        <w:rPr>
          <w:rFonts w:ascii="Times New Roman" w:hAnsi="Times New Roman" w:cs="Times New Roman"/>
          <w:sz w:val="28"/>
          <w:szCs w:val="28"/>
        </w:rPr>
        <w:t xml:space="preserve"> políticamente al pueblo llano </w:t>
      </w:r>
      <w:r w:rsidR="002C4D17">
        <w:rPr>
          <w:rFonts w:ascii="Times New Roman" w:hAnsi="Times New Roman" w:cs="Times New Roman"/>
          <w:sz w:val="28"/>
          <w:szCs w:val="28"/>
        </w:rPr>
        <w:t xml:space="preserve">subalterno </w:t>
      </w:r>
      <w:r w:rsidR="00632C73">
        <w:rPr>
          <w:rFonts w:ascii="Times New Roman" w:hAnsi="Times New Roman" w:cs="Times New Roman"/>
          <w:sz w:val="28"/>
          <w:szCs w:val="28"/>
        </w:rPr>
        <w:t>entre diversas formaciones políticas</w:t>
      </w:r>
      <w:r w:rsidR="002C4D17">
        <w:rPr>
          <w:rFonts w:ascii="Times New Roman" w:hAnsi="Times New Roman" w:cs="Times New Roman"/>
          <w:sz w:val="28"/>
          <w:szCs w:val="28"/>
        </w:rPr>
        <w:t>,</w:t>
      </w:r>
      <w:r w:rsidR="00632C73">
        <w:rPr>
          <w:rFonts w:ascii="Times New Roman" w:hAnsi="Times New Roman" w:cs="Times New Roman"/>
          <w:sz w:val="28"/>
          <w:szCs w:val="28"/>
        </w:rPr>
        <w:t xml:space="preserve"> para los fines de </w:t>
      </w:r>
      <w:r w:rsidR="002C4D17">
        <w:rPr>
          <w:rFonts w:ascii="Times New Roman" w:hAnsi="Times New Roman" w:cs="Times New Roman"/>
          <w:sz w:val="28"/>
          <w:szCs w:val="28"/>
        </w:rPr>
        <w:t xml:space="preserve">poder </w:t>
      </w:r>
      <w:r w:rsidR="00632C73">
        <w:rPr>
          <w:rFonts w:ascii="Times New Roman" w:hAnsi="Times New Roman" w:cs="Times New Roman"/>
          <w:sz w:val="28"/>
          <w:szCs w:val="28"/>
        </w:rPr>
        <w:t xml:space="preserve">conservar </w:t>
      </w:r>
      <w:r w:rsidR="002C4D17">
        <w:rPr>
          <w:rFonts w:ascii="Times New Roman" w:hAnsi="Times New Roman" w:cs="Times New Roman"/>
          <w:sz w:val="28"/>
          <w:szCs w:val="28"/>
        </w:rPr>
        <w:t xml:space="preserve">así </w:t>
      </w:r>
      <w:r w:rsidR="00632C73">
        <w:rPr>
          <w:rFonts w:ascii="Times New Roman" w:hAnsi="Times New Roman" w:cs="Times New Roman"/>
          <w:sz w:val="28"/>
          <w:szCs w:val="28"/>
        </w:rPr>
        <w:t xml:space="preserve">su dominio social. </w:t>
      </w:r>
      <w:r w:rsidR="00F05420">
        <w:rPr>
          <w:rFonts w:ascii="Times New Roman" w:hAnsi="Times New Roman" w:cs="Times New Roman"/>
          <w:sz w:val="28"/>
          <w:szCs w:val="28"/>
        </w:rPr>
        <w:t>¿</w:t>
      </w:r>
      <w:r w:rsidR="006D6BD7">
        <w:rPr>
          <w:rFonts w:ascii="Times New Roman" w:hAnsi="Times New Roman" w:cs="Times New Roman"/>
          <w:sz w:val="28"/>
          <w:szCs w:val="28"/>
        </w:rPr>
        <w:t xml:space="preserve">En qué aspecto </w:t>
      </w:r>
      <w:r w:rsidR="00F05420">
        <w:rPr>
          <w:rFonts w:ascii="Times New Roman" w:hAnsi="Times New Roman" w:cs="Times New Roman"/>
          <w:sz w:val="28"/>
          <w:szCs w:val="28"/>
        </w:rPr>
        <w:t xml:space="preserve">de la realidad social y política </w:t>
      </w:r>
      <w:r w:rsidR="006D6BD7">
        <w:rPr>
          <w:rFonts w:ascii="Times New Roman" w:hAnsi="Times New Roman" w:cs="Times New Roman"/>
          <w:sz w:val="28"/>
          <w:szCs w:val="28"/>
        </w:rPr>
        <w:t>ha</w:t>
      </w:r>
      <w:r w:rsidR="00F05420">
        <w:rPr>
          <w:rFonts w:ascii="Times New Roman" w:hAnsi="Times New Roman" w:cs="Times New Roman"/>
          <w:sz w:val="28"/>
          <w:szCs w:val="28"/>
        </w:rPr>
        <w:t>n</w:t>
      </w:r>
      <w:r w:rsidR="006D6BD7">
        <w:rPr>
          <w:rFonts w:ascii="Times New Roman" w:hAnsi="Times New Roman" w:cs="Times New Roman"/>
          <w:sz w:val="28"/>
          <w:szCs w:val="28"/>
        </w:rPr>
        <w:t xml:space="preserve"> cambiado </w:t>
      </w:r>
      <w:r w:rsidR="00C61302">
        <w:rPr>
          <w:rFonts w:ascii="Times New Roman" w:hAnsi="Times New Roman" w:cs="Times New Roman"/>
          <w:sz w:val="28"/>
          <w:szCs w:val="28"/>
        </w:rPr>
        <w:t>desde aquellos tiempos l</w:t>
      </w:r>
      <w:r w:rsidR="00F05420">
        <w:rPr>
          <w:rFonts w:ascii="Times New Roman" w:hAnsi="Times New Roman" w:cs="Times New Roman"/>
          <w:sz w:val="28"/>
          <w:szCs w:val="28"/>
        </w:rPr>
        <w:t xml:space="preserve">as relaciones del poder bajo el </w:t>
      </w:r>
      <w:r w:rsidR="00A87A80">
        <w:rPr>
          <w:rFonts w:ascii="Times New Roman" w:hAnsi="Times New Roman" w:cs="Times New Roman"/>
          <w:sz w:val="28"/>
          <w:szCs w:val="28"/>
        </w:rPr>
        <w:t xml:space="preserve">más moderno </w:t>
      </w:r>
      <w:r w:rsidR="00F05420">
        <w:rPr>
          <w:rFonts w:ascii="Times New Roman" w:hAnsi="Times New Roman" w:cs="Times New Roman"/>
          <w:sz w:val="28"/>
          <w:szCs w:val="28"/>
        </w:rPr>
        <w:t>sistema capitalista “democrático”? E</w:t>
      </w:r>
      <w:r w:rsidR="006D6BD7">
        <w:rPr>
          <w:rFonts w:ascii="Times New Roman" w:hAnsi="Times New Roman" w:cs="Times New Roman"/>
          <w:sz w:val="28"/>
          <w:szCs w:val="28"/>
        </w:rPr>
        <w:t xml:space="preserve">n </w:t>
      </w:r>
      <w:r w:rsidR="00850360">
        <w:rPr>
          <w:rFonts w:ascii="Times New Roman" w:hAnsi="Times New Roman" w:cs="Times New Roman"/>
          <w:sz w:val="28"/>
          <w:szCs w:val="28"/>
        </w:rPr>
        <w:t xml:space="preserve">que </w:t>
      </w:r>
      <w:r w:rsidR="001471A4">
        <w:rPr>
          <w:rFonts w:ascii="Times New Roman" w:hAnsi="Times New Roman" w:cs="Times New Roman"/>
          <w:sz w:val="28"/>
          <w:szCs w:val="28"/>
        </w:rPr>
        <w:t xml:space="preserve">bajo el régimen de Julio César había esclavos y bajo el capitalismo libertos explotados. Pero en lo que atañe al ejercicio del poder, sigue prevaleciendo </w:t>
      </w:r>
      <w:r w:rsidR="00850360">
        <w:rPr>
          <w:rFonts w:ascii="Times New Roman" w:hAnsi="Times New Roman" w:cs="Times New Roman"/>
          <w:sz w:val="28"/>
          <w:szCs w:val="28"/>
        </w:rPr>
        <w:t>el mismo lema</w:t>
      </w:r>
      <w:r w:rsidR="001471A4">
        <w:rPr>
          <w:rFonts w:ascii="Times New Roman" w:hAnsi="Times New Roman" w:cs="Times New Roman"/>
          <w:sz w:val="28"/>
          <w:szCs w:val="28"/>
        </w:rPr>
        <w:t xml:space="preserve">, </w:t>
      </w:r>
      <w:r w:rsidR="007E1C1F">
        <w:rPr>
          <w:rFonts w:ascii="Times New Roman" w:hAnsi="Times New Roman" w:cs="Times New Roman"/>
          <w:sz w:val="28"/>
          <w:szCs w:val="28"/>
        </w:rPr>
        <w:t xml:space="preserve">en tanto y cuanto </w:t>
      </w:r>
      <w:r w:rsidR="00CD19F0">
        <w:rPr>
          <w:rFonts w:ascii="Times New Roman" w:hAnsi="Times New Roman" w:cs="Times New Roman"/>
          <w:sz w:val="28"/>
          <w:szCs w:val="28"/>
        </w:rPr>
        <w:t xml:space="preserve">la burguesía </w:t>
      </w:r>
      <w:r w:rsidR="007E1C1F">
        <w:rPr>
          <w:rFonts w:ascii="Times New Roman" w:hAnsi="Times New Roman" w:cs="Times New Roman"/>
          <w:sz w:val="28"/>
          <w:szCs w:val="28"/>
        </w:rPr>
        <w:t xml:space="preserve">puede seguir dividiendo a </w:t>
      </w:r>
      <w:r w:rsidR="002C4D17">
        <w:rPr>
          <w:rFonts w:ascii="Times New Roman" w:hAnsi="Times New Roman" w:cs="Times New Roman"/>
          <w:sz w:val="28"/>
          <w:szCs w:val="28"/>
        </w:rPr>
        <w:t xml:space="preserve">la masa social de </w:t>
      </w:r>
      <w:r w:rsidR="008D5EDE">
        <w:rPr>
          <w:rFonts w:ascii="Times New Roman" w:hAnsi="Times New Roman" w:cs="Times New Roman"/>
          <w:sz w:val="28"/>
          <w:szCs w:val="28"/>
        </w:rPr>
        <w:t>sus súbditos</w:t>
      </w:r>
      <w:r w:rsidR="002C4D17">
        <w:rPr>
          <w:rFonts w:ascii="Times New Roman" w:hAnsi="Times New Roman" w:cs="Times New Roman"/>
          <w:sz w:val="28"/>
          <w:szCs w:val="28"/>
        </w:rPr>
        <w:t>,</w:t>
      </w:r>
      <w:r w:rsidR="008D5EDE">
        <w:rPr>
          <w:rFonts w:ascii="Times New Roman" w:hAnsi="Times New Roman" w:cs="Times New Roman"/>
          <w:sz w:val="28"/>
          <w:szCs w:val="28"/>
        </w:rPr>
        <w:t xml:space="preserve"> </w:t>
      </w:r>
      <w:r w:rsidR="00A87A80">
        <w:rPr>
          <w:rFonts w:ascii="Times New Roman" w:hAnsi="Times New Roman" w:cs="Times New Roman"/>
          <w:sz w:val="28"/>
          <w:szCs w:val="28"/>
        </w:rPr>
        <w:t>apela</w:t>
      </w:r>
      <w:r w:rsidR="009A708B">
        <w:rPr>
          <w:rFonts w:ascii="Times New Roman" w:hAnsi="Times New Roman" w:cs="Times New Roman"/>
          <w:sz w:val="28"/>
          <w:szCs w:val="28"/>
        </w:rPr>
        <w:t>ndo</w:t>
      </w:r>
      <w:r w:rsidR="00A87A80">
        <w:rPr>
          <w:rFonts w:ascii="Times New Roman" w:hAnsi="Times New Roman" w:cs="Times New Roman"/>
          <w:sz w:val="28"/>
          <w:szCs w:val="28"/>
        </w:rPr>
        <w:t xml:space="preserve"> </w:t>
      </w:r>
      <w:r w:rsidR="00CD19F0">
        <w:rPr>
          <w:rFonts w:ascii="Times New Roman" w:hAnsi="Times New Roman" w:cs="Times New Roman"/>
          <w:sz w:val="28"/>
          <w:szCs w:val="28"/>
        </w:rPr>
        <w:t>a</w:t>
      </w:r>
      <w:r w:rsidR="00096026">
        <w:rPr>
          <w:rFonts w:ascii="Times New Roman" w:hAnsi="Times New Roman" w:cs="Times New Roman"/>
          <w:sz w:val="28"/>
          <w:szCs w:val="28"/>
        </w:rPr>
        <w:t xml:space="preserve">l </w:t>
      </w:r>
      <w:r w:rsidR="007B2459">
        <w:rPr>
          <w:rFonts w:ascii="Times New Roman" w:hAnsi="Times New Roman" w:cs="Times New Roman"/>
          <w:sz w:val="28"/>
          <w:szCs w:val="28"/>
        </w:rPr>
        <w:t xml:space="preserve">sufragio </w:t>
      </w:r>
      <w:r w:rsidR="00CD19F0">
        <w:rPr>
          <w:rFonts w:ascii="Times New Roman" w:hAnsi="Times New Roman" w:cs="Times New Roman"/>
          <w:sz w:val="28"/>
          <w:szCs w:val="28"/>
        </w:rPr>
        <w:t xml:space="preserve">universal en </w:t>
      </w:r>
      <w:r w:rsidR="007B2459">
        <w:rPr>
          <w:rFonts w:ascii="Times New Roman" w:hAnsi="Times New Roman" w:cs="Times New Roman"/>
          <w:sz w:val="28"/>
          <w:szCs w:val="28"/>
        </w:rPr>
        <w:t xml:space="preserve">cada elección periódica, </w:t>
      </w:r>
      <w:r w:rsidR="00373883">
        <w:rPr>
          <w:rFonts w:ascii="Times New Roman" w:hAnsi="Times New Roman" w:cs="Times New Roman"/>
          <w:sz w:val="28"/>
          <w:szCs w:val="28"/>
        </w:rPr>
        <w:t>donde l</w:t>
      </w:r>
      <w:r w:rsidR="00096026">
        <w:rPr>
          <w:rFonts w:ascii="Times New Roman" w:hAnsi="Times New Roman" w:cs="Times New Roman"/>
          <w:sz w:val="28"/>
          <w:szCs w:val="28"/>
        </w:rPr>
        <w:t>a</w:t>
      </w:r>
      <w:r w:rsidR="00373883">
        <w:rPr>
          <w:rFonts w:ascii="Times New Roman" w:hAnsi="Times New Roman" w:cs="Times New Roman"/>
          <w:sz w:val="28"/>
          <w:szCs w:val="28"/>
        </w:rPr>
        <w:t xml:space="preserve">s </w:t>
      </w:r>
      <w:r w:rsidR="00096026">
        <w:rPr>
          <w:rFonts w:ascii="Times New Roman" w:hAnsi="Times New Roman" w:cs="Times New Roman"/>
          <w:sz w:val="28"/>
          <w:szCs w:val="28"/>
        </w:rPr>
        <w:t xml:space="preserve">mayorías absolutas de ciudadanos de condición asalariada, </w:t>
      </w:r>
      <w:r w:rsidR="00373883">
        <w:rPr>
          <w:rFonts w:ascii="Times New Roman" w:hAnsi="Times New Roman" w:cs="Times New Roman"/>
          <w:sz w:val="28"/>
          <w:szCs w:val="28"/>
        </w:rPr>
        <w:t>son inducid</w:t>
      </w:r>
      <w:r w:rsidR="007E1C1F">
        <w:rPr>
          <w:rFonts w:ascii="Times New Roman" w:hAnsi="Times New Roman" w:cs="Times New Roman"/>
          <w:sz w:val="28"/>
          <w:szCs w:val="28"/>
        </w:rPr>
        <w:t>a</w:t>
      </w:r>
      <w:r w:rsidR="00373883">
        <w:rPr>
          <w:rFonts w:ascii="Times New Roman" w:hAnsi="Times New Roman" w:cs="Times New Roman"/>
          <w:sz w:val="28"/>
          <w:szCs w:val="28"/>
        </w:rPr>
        <w:t xml:space="preserve">s a </w:t>
      </w:r>
      <w:r w:rsidR="00373883" w:rsidRPr="00096026">
        <w:rPr>
          <w:rFonts w:ascii="Times New Roman" w:hAnsi="Times New Roman" w:cs="Times New Roman"/>
          <w:b/>
          <w:sz w:val="28"/>
          <w:szCs w:val="28"/>
          <w:u w:val="single"/>
        </w:rPr>
        <w:t>d</w:t>
      </w:r>
      <w:r w:rsidR="00850360" w:rsidRPr="00096026">
        <w:rPr>
          <w:rFonts w:ascii="Times New Roman" w:hAnsi="Times New Roman" w:cs="Times New Roman"/>
          <w:b/>
          <w:sz w:val="28"/>
          <w:szCs w:val="28"/>
          <w:u w:val="single"/>
        </w:rPr>
        <w:t>i</w:t>
      </w:r>
      <w:r w:rsidR="00A87A80">
        <w:rPr>
          <w:rFonts w:ascii="Times New Roman" w:hAnsi="Times New Roman" w:cs="Times New Roman"/>
          <w:b/>
          <w:sz w:val="28"/>
          <w:szCs w:val="28"/>
          <w:u w:val="single"/>
        </w:rPr>
        <w:t xml:space="preserve">spersar </w:t>
      </w:r>
      <w:r w:rsidR="00373883" w:rsidRPr="00096026">
        <w:rPr>
          <w:rFonts w:ascii="Times New Roman" w:hAnsi="Times New Roman" w:cs="Times New Roman"/>
          <w:b/>
          <w:sz w:val="28"/>
          <w:szCs w:val="28"/>
          <w:u w:val="single"/>
        </w:rPr>
        <w:t>su voluntad política</w:t>
      </w:r>
      <w:r w:rsidR="00373883">
        <w:rPr>
          <w:rFonts w:ascii="Times New Roman" w:hAnsi="Times New Roman" w:cs="Times New Roman"/>
          <w:sz w:val="28"/>
          <w:szCs w:val="28"/>
        </w:rPr>
        <w:t xml:space="preserve"> </w:t>
      </w:r>
      <w:r w:rsidR="00197308">
        <w:rPr>
          <w:rFonts w:ascii="Times New Roman" w:hAnsi="Times New Roman" w:cs="Times New Roman"/>
          <w:sz w:val="28"/>
          <w:szCs w:val="28"/>
        </w:rPr>
        <w:t xml:space="preserve">delegándola </w:t>
      </w:r>
      <w:r w:rsidR="00850360">
        <w:rPr>
          <w:rFonts w:ascii="Times New Roman" w:hAnsi="Times New Roman" w:cs="Times New Roman"/>
          <w:sz w:val="28"/>
          <w:szCs w:val="28"/>
        </w:rPr>
        <w:t>entre</w:t>
      </w:r>
      <w:r w:rsidR="00373883">
        <w:rPr>
          <w:rFonts w:ascii="Times New Roman" w:hAnsi="Times New Roman" w:cs="Times New Roman"/>
          <w:sz w:val="28"/>
          <w:szCs w:val="28"/>
        </w:rPr>
        <w:t xml:space="preserve"> l</w:t>
      </w:r>
      <w:r w:rsidR="00850360">
        <w:rPr>
          <w:rFonts w:ascii="Times New Roman" w:hAnsi="Times New Roman" w:cs="Times New Roman"/>
          <w:sz w:val="28"/>
          <w:szCs w:val="28"/>
        </w:rPr>
        <w:t xml:space="preserve">as distintas formaciones </w:t>
      </w:r>
      <w:r w:rsidR="00C61302">
        <w:rPr>
          <w:rFonts w:ascii="Times New Roman" w:hAnsi="Times New Roman" w:cs="Times New Roman"/>
          <w:sz w:val="28"/>
          <w:szCs w:val="28"/>
        </w:rPr>
        <w:t xml:space="preserve">políticas </w:t>
      </w:r>
      <w:r w:rsidR="00A87A80">
        <w:rPr>
          <w:rFonts w:ascii="Times New Roman" w:hAnsi="Times New Roman" w:cs="Times New Roman"/>
          <w:sz w:val="28"/>
          <w:szCs w:val="28"/>
        </w:rPr>
        <w:t xml:space="preserve">burguesas </w:t>
      </w:r>
      <w:r w:rsidR="00850360">
        <w:rPr>
          <w:rFonts w:ascii="Times New Roman" w:hAnsi="Times New Roman" w:cs="Times New Roman"/>
          <w:sz w:val="28"/>
          <w:szCs w:val="28"/>
        </w:rPr>
        <w:t xml:space="preserve">y sus respectivos </w:t>
      </w:r>
      <w:r w:rsidR="00373883">
        <w:rPr>
          <w:rFonts w:ascii="Times New Roman" w:hAnsi="Times New Roman" w:cs="Times New Roman"/>
          <w:sz w:val="28"/>
          <w:szCs w:val="28"/>
        </w:rPr>
        <w:t xml:space="preserve">candidatos </w:t>
      </w:r>
      <w:r w:rsidR="00850360">
        <w:rPr>
          <w:rFonts w:ascii="Times New Roman" w:hAnsi="Times New Roman" w:cs="Times New Roman"/>
          <w:sz w:val="28"/>
          <w:szCs w:val="28"/>
        </w:rPr>
        <w:t>a gobernar</w:t>
      </w:r>
      <w:r w:rsidR="00096026">
        <w:rPr>
          <w:rFonts w:ascii="Times New Roman" w:hAnsi="Times New Roman" w:cs="Times New Roman"/>
          <w:sz w:val="28"/>
          <w:szCs w:val="28"/>
        </w:rPr>
        <w:t>,</w:t>
      </w:r>
      <w:r w:rsidR="00850360">
        <w:rPr>
          <w:rFonts w:ascii="Times New Roman" w:hAnsi="Times New Roman" w:cs="Times New Roman"/>
          <w:sz w:val="28"/>
          <w:szCs w:val="28"/>
        </w:rPr>
        <w:t xml:space="preserve"> que </w:t>
      </w:r>
      <w:r w:rsidR="00C61302">
        <w:rPr>
          <w:rFonts w:ascii="Times New Roman" w:hAnsi="Times New Roman" w:cs="Times New Roman"/>
          <w:sz w:val="28"/>
          <w:szCs w:val="28"/>
        </w:rPr>
        <w:t>durante</w:t>
      </w:r>
      <w:r w:rsidR="00096026">
        <w:rPr>
          <w:rFonts w:ascii="Times New Roman" w:hAnsi="Times New Roman" w:cs="Times New Roman"/>
          <w:sz w:val="28"/>
          <w:szCs w:val="28"/>
        </w:rPr>
        <w:t xml:space="preserve"> cada comicio </w:t>
      </w:r>
      <w:r w:rsidR="00C61302">
        <w:rPr>
          <w:rFonts w:ascii="Times New Roman" w:hAnsi="Times New Roman" w:cs="Times New Roman"/>
          <w:sz w:val="28"/>
          <w:szCs w:val="28"/>
        </w:rPr>
        <w:t xml:space="preserve">periódico </w:t>
      </w:r>
      <w:r w:rsidR="006D6BD7">
        <w:rPr>
          <w:rFonts w:ascii="Times New Roman" w:hAnsi="Times New Roman" w:cs="Times New Roman"/>
          <w:sz w:val="28"/>
          <w:szCs w:val="28"/>
        </w:rPr>
        <w:t xml:space="preserve">se disputan el gobierno </w:t>
      </w:r>
      <w:r w:rsidR="00373883">
        <w:rPr>
          <w:rFonts w:ascii="Times New Roman" w:hAnsi="Times New Roman" w:cs="Times New Roman"/>
          <w:sz w:val="28"/>
          <w:szCs w:val="28"/>
        </w:rPr>
        <w:t>según l</w:t>
      </w:r>
      <w:r w:rsidR="00096026">
        <w:rPr>
          <w:rFonts w:ascii="Times New Roman" w:hAnsi="Times New Roman" w:cs="Times New Roman"/>
          <w:sz w:val="28"/>
          <w:szCs w:val="28"/>
        </w:rPr>
        <w:t xml:space="preserve">o que </w:t>
      </w:r>
      <w:r w:rsidR="00373883">
        <w:rPr>
          <w:rFonts w:ascii="Times New Roman" w:hAnsi="Times New Roman" w:cs="Times New Roman"/>
          <w:sz w:val="28"/>
          <w:szCs w:val="28"/>
        </w:rPr>
        <w:t>prome</w:t>
      </w:r>
      <w:r w:rsidR="00096026">
        <w:rPr>
          <w:rFonts w:ascii="Times New Roman" w:hAnsi="Times New Roman" w:cs="Times New Roman"/>
          <w:sz w:val="28"/>
          <w:szCs w:val="28"/>
        </w:rPr>
        <w:t xml:space="preserve">ten a sus electores, </w:t>
      </w:r>
      <w:r w:rsidR="00165377">
        <w:rPr>
          <w:rFonts w:ascii="Times New Roman" w:hAnsi="Times New Roman" w:cs="Times New Roman"/>
          <w:sz w:val="28"/>
          <w:szCs w:val="28"/>
        </w:rPr>
        <w:t xml:space="preserve">para los fines </w:t>
      </w:r>
      <w:r w:rsidR="001719F1">
        <w:rPr>
          <w:rFonts w:ascii="Times New Roman" w:hAnsi="Times New Roman" w:cs="Times New Roman"/>
          <w:sz w:val="28"/>
          <w:szCs w:val="28"/>
        </w:rPr>
        <w:t xml:space="preserve">estratégicos </w:t>
      </w:r>
      <w:r w:rsidR="00165377">
        <w:rPr>
          <w:rFonts w:ascii="Times New Roman" w:hAnsi="Times New Roman" w:cs="Times New Roman"/>
          <w:sz w:val="28"/>
          <w:szCs w:val="28"/>
        </w:rPr>
        <w:t>de</w:t>
      </w:r>
      <w:r w:rsidR="00C12FB7">
        <w:rPr>
          <w:rFonts w:ascii="Times New Roman" w:hAnsi="Times New Roman" w:cs="Times New Roman"/>
          <w:sz w:val="28"/>
          <w:szCs w:val="28"/>
        </w:rPr>
        <w:t xml:space="preserve"> </w:t>
      </w:r>
      <w:r w:rsidR="00BD390A">
        <w:rPr>
          <w:rFonts w:ascii="Times New Roman" w:hAnsi="Times New Roman" w:cs="Times New Roman"/>
          <w:sz w:val="28"/>
          <w:szCs w:val="28"/>
        </w:rPr>
        <w:t>ganar las elecciones y ejercer el poder en</w:t>
      </w:r>
      <w:r w:rsidR="00C12FB7">
        <w:rPr>
          <w:rFonts w:ascii="Times New Roman" w:hAnsi="Times New Roman" w:cs="Times New Roman"/>
          <w:sz w:val="28"/>
          <w:szCs w:val="28"/>
        </w:rPr>
        <w:t xml:space="preserve"> las instituciones políticas estatales, al mismo tiempo que así</w:t>
      </w:r>
      <w:r w:rsidR="00197308">
        <w:rPr>
          <w:rFonts w:ascii="Times New Roman" w:hAnsi="Times New Roman" w:cs="Times New Roman"/>
          <w:sz w:val="28"/>
          <w:szCs w:val="28"/>
        </w:rPr>
        <w:t xml:space="preserve"> entre todos ellos</w:t>
      </w:r>
      <w:r w:rsidR="00C12FB7">
        <w:rPr>
          <w:rFonts w:ascii="Times New Roman" w:hAnsi="Times New Roman" w:cs="Times New Roman"/>
          <w:sz w:val="28"/>
          <w:szCs w:val="28"/>
        </w:rPr>
        <w:t xml:space="preserve"> </w:t>
      </w:r>
      <w:r w:rsidR="00165377" w:rsidRPr="000D67B5">
        <w:rPr>
          <w:rFonts w:ascii="Times New Roman" w:hAnsi="Times New Roman" w:cs="Times New Roman"/>
          <w:b/>
          <w:sz w:val="28"/>
          <w:szCs w:val="28"/>
          <w:u w:val="single"/>
        </w:rPr>
        <w:t>controla</w:t>
      </w:r>
      <w:r w:rsidR="00C12FB7">
        <w:rPr>
          <w:rFonts w:ascii="Times New Roman" w:hAnsi="Times New Roman" w:cs="Times New Roman"/>
          <w:b/>
          <w:sz w:val="28"/>
          <w:szCs w:val="28"/>
          <w:u w:val="single"/>
        </w:rPr>
        <w:t>n</w:t>
      </w:r>
      <w:r w:rsidR="00165377" w:rsidRPr="000D67B5">
        <w:rPr>
          <w:rFonts w:ascii="Times New Roman" w:hAnsi="Times New Roman" w:cs="Times New Roman"/>
          <w:b/>
          <w:sz w:val="28"/>
          <w:szCs w:val="28"/>
          <w:u w:val="single"/>
        </w:rPr>
        <w:t xml:space="preserve"> a</w:t>
      </w:r>
      <w:r w:rsidR="002F4E4F">
        <w:rPr>
          <w:rFonts w:ascii="Times New Roman" w:hAnsi="Times New Roman" w:cs="Times New Roman"/>
          <w:b/>
          <w:sz w:val="28"/>
          <w:szCs w:val="28"/>
          <w:u w:val="single"/>
        </w:rPr>
        <w:t xml:space="preserve"> </w:t>
      </w:r>
      <w:r w:rsidR="00165377" w:rsidRPr="000D67B5">
        <w:rPr>
          <w:rFonts w:ascii="Times New Roman" w:hAnsi="Times New Roman" w:cs="Times New Roman"/>
          <w:b/>
          <w:sz w:val="28"/>
          <w:szCs w:val="28"/>
          <w:u w:val="single"/>
        </w:rPr>
        <w:t>l</w:t>
      </w:r>
      <w:r w:rsidR="002F4E4F">
        <w:rPr>
          <w:rFonts w:ascii="Times New Roman" w:hAnsi="Times New Roman" w:cs="Times New Roman"/>
          <w:b/>
          <w:sz w:val="28"/>
          <w:szCs w:val="28"/>
          <w:u w:val="single"/>
        </w:rPr>
        <w:t>a población subalterna</w:t>
      </w:r>
      <w:r w:rsidR="00165377">
        <w:rPr>
          <w:rFonts w:ascii="Times New Roman" w:hAnsi="Times New Roman" w:cs="Times New Roman"/>
          <w:sz w:val="28"/>
          <w:szCs w:val="28"/>
        </w:rPr>
        <w:t xml:space="preserve"> di</w:t>
      </w:r>
      <w:r w:rsidR="003A77AC">
        <w:rPr>
          <w:rFonts w:ascii="Times New Roman" w:hAnsi="Times New Roman" w:cs="Times New Roman"/>
          <w:sz w:val="28"/>
          <w:szCs w:val="28"/>
        </w:rPr>
        <w:t>spers</w:t>
      </w:r>
      <w:r w:rsidR="002F4E4F">
        <w:rPr>
          <w:rFonts w:ascii="Times New Roman" w:hAnsi="Times New Roman" w:cs="Times New Roman"/>
          <w:sz w:val="28"/>
          <w:szCs w:val="28"/>
        </w:rPr>
        <w:t>a</w:t>
      </w:r>
      <w:r w:rsidR="003A77AC">
        <w:rPr>
          <w:rFonts w:ascii="Times New Roman" w:hAnsi="Times New Roman" w:cs="Times New Roman"/>
          <w:sz w:val="28"/>
          <w:szCs w:val="28"/>
        </w:rPr>
        <w:t xml:space="preserve"> </w:t>
      </w:r>
      <w:r w:rsidR="000D67B5">
        <w:rPr>
          <w:rFonts w:ascii="Times New Roman" w:hAnsi="Times New Roman" w:cs="Times New Roman"/>
          <w:sz w:val="28"/>
          <w:szCs w:val="28"/>
        </w:rPr>
        <w:t xml:space="preserve">e </w:t>
      </w:r>
      <w:hyperlink r:id="rId79" w:history="1">
        <w:r w:rsidR="000D67B5" w:rsidRPr="00366403">
          <w:rPr>
            <w:rStyle w:val="Hipervnculo"/>
            <w:rFonts w:ascii="Times New Roman" w:hAnsi="Times New Roman" w:cs="Times New Roman"/>
            <w:b/>
            <w:sz w:val="28"/>
            <w:szCs w:val="28"/>
          </w:rPr>
          <w:t>inerte</w:t>
        </w:r>
      </w:hyperlink>
      <w:r w:rsidR="00C61302">
        <w:rPr>
          <w:rFonts w:ascii="Times New Roman" w:hAnsi="Times New Roman" w:cs="Times New Roman"/>
          <w:sz w:val="28"/>
          <w:szCs w:val="28"/>
        </w:rPr>
        <w:t xml:space="preserve">, </w:t>
      </w:r>
      <w:r w:rsidR="009A708B">
        <w:rPr>
          <w:rFonts w:ascii="Times New Roman" w:hAnsi="Times New Roman" w:cs="Times New Roman"/>
          <w:sz w:val="28"/>
          <w:szCs w:val="28"/>
        </w:rPr>
        <w:t xml:space="preserve">que </w:t>
      </w:r>
      <w:r w:rsidR="00D476D6">
        <w:rPr>
          <w:rFonts w:ascii="Times New Roman" w:hAnsi="Times New Roman" w:cs="Times New Roman"/>
          <w:sz w:val="28"/>
          <w:szCs w:val="28"/>
        </w:rPr>
        <w:t xml:space="preserve">de tal modo </w:t>
      </w:r>
      <w:r w:rsidR="009A708B">
        <w:rPr>
          <w:rFonts w:ascii="Times New Roman" w:hAnsi="Times New Roman" w:cs="Times New Roman"/>
          <w:sz w:val="28"/>
          <w:szCs w:val="28"/>
        </w:rPr>
        <w:t xml:space="preserve">no hace más que </w:t>
      </w:r>
      <w:r w:rsidR="00D476D6">
        <w:rPr>
          <w:rFonts w:ascii="Times New Roman" w:hAnsi="Times New Roman" w:cs="Times New Roman"/>
          <w:sz w:val="28"/>
          <w:szCs w:val="28"/>
        </w:rPr>
        <w:t xml:space="preserve">conservar intacto el sistema </w:t>
      </w:r>
      <w:r w:rsidR="007E1C1F">
        <w:rPr>
          <w:rFonts w:ascii="Times New Roman" w:hAnsi="Times New Roman" w:cs="Times New Roman"/>
          <w:sz w:val="28"/>
          <w:szCs w:val="28"/>
        </w:rPr>
        <w:t xml:space="preserve">político de control social, </w:t>
      </w:r>
      <w:r w:rsidR="00D476D6">
        <w:rPr>
          <w:rFonts w:ascii="Times New Roman" w:hAnsi="Times New Roman" w:cs="Times New Roman"/>
          <w:sz w:val="28"/>
          <w:szCs w:val="28"/>
        </w:rPr>
        <w:t>validando</w:t>
      </w:r>
      <w:r w:rsidR="009A708B">
        <w:rPr>
          <w:rFonts w:ascii="Times New Roman" w:hAnsi="Times New Roman" w:cs="Times New Roman"/>
          <w:sz w:val="28"/>
          <w:szCs w:val="28"/>
        </w:rPr>
        <w:t xml:space="preserve"> </w:t>
      </w:r>
      <w:r w:rsidR="00B42631">
        <w:rPr>
          <w:rFonts w:ascii="Times New Roman" w:hAnsi="Times New Roman" w:cs="Times New Roman"/>
          <w:sz w:val="28"/>
          <w:szCs w:val="28"/>
        </w:rPr>
        <w:t xml:space="preserve">el </w:t>
      </w:r>
      <w:r w:rsidR="00A87A80">
        <w:rPr>
          <w:rFonts w:ascii="Times New Roman" w:hAnsi="Times New Roman" w:cs="Times New Roman"/>
          <w:sz w:val="28"/>
          <w:szCs w:val="28"/>
        </w:rPr>
        <w:t xml:space="preserve">mismo viejo </w:t>
      </w:r>
      <w:r w:rsidR="00B42631">
        <w:rPr>
          <w:rFonts w:ascii="Times New Roman" w:hAnsi="Times New Roman" w:cs="Times New Roman"/>
          <w:sz w:val="28"/>
          <w:szCs w:val="28"/>
        </w:rPr>
        <w:t>lema de</w:t>
      </w:r>
      <w:r w:rsidR="00A87A80">
        <w:rPr>
          <w:rFonts w:ascii="Times New Roman" w:hAnsi="Times New Roman" w:cs="Times New Roman"/>
          <w:sz w:val="28"/>
          <w:szCs w:val="28"/>
        </w:rPr>
        <w:t xml:space="preserve"> sus antepasados</w:t>
      </w:r>
      <w:r w:rsidR="002C4D17">
        <w:rPr>
          <w:rFonts w:ascii="Times New Roman" w:hAnsi="Times New Roman" w:cs="Times New Roman"/>
          <w:sz w:val="28"/>
          <w:szCs w:val="28"/>
        </w:rPr>
        <w:t>: “divid</w:t>
      </w:r>
      <w:r w:rsidR="00C61302">
        <w:rPr>
          <w:rFonts w:ascii="Times New Roman" w:hAnsi="Times New Roman" w:cs="Times New Roman"/>
          <w:sz w:val="28"/>
          <w:szCs w:val="28"/>
        </w:rPr>
        <w:t>ir para dominar”</w:t>
      </w:r>
      <w:r w:rsidR="00A87A80">
        <w:rPr>
          <w:rFonts w:ascii="Times New Roman" w:hAnsi="Times New Roman" w:cs="Times New Roman"/>
          <w:sz w:val="28"/>
          <w:szCs w:val="28"/>
        </w:rPr>
        <w:t>.</w:t>
      </w:r>
      <w:r w:rsidR="00B42631">
        <w:rPr>
          <w:rFonts w:ascii="Times New Roman" w:hAnsi="Times New Roman" w:cs="Times New Roman"/>
          <w:sz w:val="28"/>
          <w:szCs w:val="28"/>
        </w:rPr>
        <w:t xml:space="preserve"> </w:t>
      </w:r>
      <w:r w:rsidR="00F71DAA">
        <w:rPr>
          <w:rFonts w:ascii="Times New Roman" w:hAnsi="Times New Roman" w:cs="Times New Roman"/>
          <w:sz w:val="28"/>
          <w:szCs w:val="28"/>
        </w:rPr>
        <w:t>Esto es lo que ahora mismo está pasando en Catalunya, donde</w:t>
      </w:r>
      <w:r w:rsidR="002B2E16">
        <w:rPr>
          <w:rFonts w:ascii="Times New Roman" w:hAnsi="Times New Roman" w:cs="Times New Roman"/>
          <w:sz w:val="28"/>
          <w:szCs w:val="28"/>
        </w:rPr>
        <w:t xml:space="preserve"> como en el resto del mundo el </w:t>
      </w:r>
      <w:r w:rsidR="002B2E16" w:rsidRPr="002B2E16">
        <w:rPr>
          <w:rFonts w:ascii="Times New Roman" w:hAnsi="Times New Roman" w:cs="Times New Roman"/>
          <w:b/>
          <w:sz w:val="28"/>
          <w:szCs w:val="28"/>
          <w:u w:val="single"/>
        </w:rPr>
        <w:t xml:space="preserve">ejército de </w:t>
      </w:r>
      <w:r w:rsidR="00F5364B">
        <w:rPr>
          <w:rFonts w:ascii="Times New Roman" w:hAnsi="Times New Roman" w:cs="Times New Roman"/>
          <w:b/>
          <w:sz w:val="28"/>
          <w:szCs w:val="28"/>
          <w:u w:val="single"/>
        </w:rPr>
        <w:t xml:space="preserve">maestros de escuela,  profesores universitarios, </w:t>
      </w:r>
      <w:r w:rsidR="002B2E16">
        <w:rPr>
          <w:rFonts w:ascii="Times New Roman" w:hAnsi="Times New Roman" w:cs="Times New Roman"/>
          <w:b/>
          <w:sz w:val="28"/>
          <w:szCs w:val="28"/>
          <w:u w:val="single"/>
        </w:rPr>
        <w:t xml:space="preserve">políticos </w:t>
      </w:r>
      <w:r w:rsidR="00F5364B">
        <w:rPr>
          <w:rFonts w:ascii="Times New Roman" w:hAnsi="Times New Roman" w:cs="Times New Roman"/>
          <w:b/>
          <w:sz w:val="28"/>
          <w:szCs w:val="28"/>
          <w:u w:val="single"/>
        </w:rPr>
        <w:t xml:space="preserve">institucionalizados </w:t>
      </w:r>
      <w:r w:rsidR="002B2E16">
        <w:rPr>
          <w:rFonts w:ascii="Times New Roman" w:hAnsi="Times New Roman" w:cs="Times New Roman"/>
          <w:b/>
          <w:sz w:val="28"/>
          <w:szCs w:val="28"/>
          <w:u w:val="single"/>
        </w:rPr>
        <w:t xml:space="preserve">y </w:t>
      </w:r>
      <w:r w:rsidR="002B2E16" w:rsidRPr="002B2E16">
        <w:rPr>
          <w:rFonts w:ascii="Times New Roman" w:hAnsi="Times New Roman" w:cs="Times New Roman"/>
          <w:b/>
          <w:sz w:val="28"/>
          <w:szCs w:val="28"/>
          <w:u w:val="single"/>
        </w:rPr>
        <w:t xml:space="preserve">periodistas </w:t>
      </w:r>
      <w:r w:rsidR="002B2E16" w:rsidRPr="00F5364B">
        <w:rPr>
          <w:rFonts w:ascii="Times New Roman" w:hAnsi="Times New Roman" w:cs="Times New Roman"/>
          <w:b/>
          <w:sz w:val="28"/>
          <w:szCs w:val="28"/>
          <w:u w:val="single"/>
        </w:rPr>
        <w:t>venales</w:t>
      </w:r>
      <w:r w:rsidR="00F5364B">
        <w:rPr>
          <w:rFonts w:ascii="Times New Roman" w:hAnsi="Times New Roman" w:cs="Times New Roman"/>
          <w:sz w:val="28"/>
          <w:szCs w:val="28"/>
        </w:rPr>
        <w:t xml:space="preserve"> </w:t>
      </w:r>
      <w:r w:rsidR="002B2E16" w:rsidRPr="00F5364B">
        <w:rPr>
          <w:rFonts w:ascii="Times New Roman" w:hAnsi="Times New Roman" w:cs="Times New Roman"/>
          <w:sz w:val="28"/>
          <w:szCs w:val="28"/>
        </w:rPr>
        <w:t>hacen</w:t>
      </w:r>
      <w:r w:rsidR="002B2E16" w:rsidRPr="002B2E16">
        <w:rPr>
          <w:rFonts w:ascii="Times New Roman" w:hAnsi="Times New Roman" w:cs="Times New Roman"/>
          <w:sz w:val="28"/>
          <w:szCs w:val="28"/>
        </w:rPr>
        <w:t xml:space="preserve"> lo suyo</w:t>
      </w:r>
      <w:r w:rsidR="00F5364B">
        <w:rPr>
          <w:rFonts w:ascii="Times New Roman" w:hAnsi="Times New Roman" w:cs="Times New Roman"/>
          <w:sz w:val="28"/>
          <w:szCs w:val="28"/>
        </w:rPr>
        <w:t>,</w:t>
      </w:r>
      <w:r w:rsidR="002B2E16">
        <w:rPr>
          <w:rFonts w:ascii="Times New Roman" w:hAnsi="Times New Roman" w:cs="Times New Roman"/>
          <w:b/>
          <w:sz w:val="28"/>
          <w:szCs w:val="28"/>
        </w:rPr>
        <w:t xml:space="preserve"> </w:t>
      </w:r>
      <w:r w:rsidR="002B2E16" w:rsidRPr="002B2E16">
        <w:rPr>
          <w:rFonts w:ascii="Times New Roman" w:hAnsi="Times New Roman" w:cs="Times New Roman"/>
          <w:sz w:val="28"/>
          <w:szCs w:val="28"/>
        </w:rPr>
        <w:t xml:space="preserve">para que </w:t>
      </w:r>
      <w:r w:rsidR="00F5364B">
        <w:rPr>
          <w:rFonts w:ascii="Times New Roman" w:hAnsi="Times New Roman" w:cs="Times New Roman"/>
          <w:sz w:val="28"/>
          <w:szCs w:val="28"/>
        </w:rPr>
        <w:t xml:space="preserve">así </w:t>
      </w:r>
      <w:r w:rsidR="002B2E16" w:rsidRPr="002B2E16">
        <w:rPr>
          <w:rFonts w:ascii="Times New Roman" w:hAnsi="Times New Roman" w:cs="Times New Roman"/>
          <w:sz w:val="28"/>
          <w:szCs w:val="28"/>
        </w:rPr>
        <w:t xml:space="preserve">el </w:t>
      </w:r>
      <w:r w:rsidR="002B2E16" w:rsidRPr="00F5364B">
        <w:rPr>
          <w:rFonts w:ascii="Times New Roman" w:hAnsi="Times New Roman" w:cs="Times New Roman"/>
          <w:b/>
          <w:sz w:val="28"/>
          <w:szCs w:val="28"/>
          <w:u w:val="single"/>
        </w:rPr>
        <w:t>pensamiento único burgués</w:t>
      </w:r>
      <w:r w:rsidR="00F5364B">
        <w:rPr>
          <w:rFonts w:ascii="Times New Roman" w:hAnsi="Times New Roman" w:cs="Times New Roman"/>
          <w:sz w:val="28"/>
          <w:szCs w:val="28"/>
        </w:rPr>
        <w:t xml:space="preserve"> siga prevaleciendo arraigado en la conciencia mayoritaria de las mayorías sociales.</w:t>
      </w:r>
    </w:p>
    <w:p w:rsidR="00884AA7" w:rsidRDefault="0000598E" w:rsidP="005323FB">
      <w:pPr>
        <w:ind w:right="5"/>
        <w:jc w:val="both"/>
        <w:rPr>
          <w:rFonts w:ascii="Times New Roman" w:hAnsi="Times New Roman" w:cs="Times New Roman"/>
          <w:sz w:val="28"/>
          <w:szCs w:val="28"/>
        </w:rPr>
      </w:pPr>
      <w:r>
        <w:rPr>
          <w:rFonts w:ascii="Times New Roman" w:hAnsi="Times New Roman" w:cs="Times New Roman"/>
          <w:sz w:val="28"/>
          <w:szCs w:val="28"/>
        </w:rPr>
        <w:tab/>
      </w:r>
      <w:r w:rsidR="00B73A3A">
        <w:rPr>
          <w:rFonts w:ascii="Times New Roman" w:hAnsi="Times New Roman" w:cs="Times New Roman"/>
          <w:sz w:val="28"/>
          <w:szCs w:val="28"/>
        </w:rPr>
        <w:t>¿Puede alguien demostrar fehacientemente que no sea éste</w:t>
      </w:r>
      <w:r w:rsidR="00366403">
        <w:rPr>
          <w:rFonts w:ascii="Times New Roman" w:hAnsi="Times New Roman" w:cs="Times New Roman"/>
          <w:sz w:val="28"/>
          <w:szCs w:val="28"/>
        </w:rPr>
        <w:t>,</w:t>
      </w:r>
      <w:r w:rsidR="00B73A3A">
        <w:rPr>
          <w:rFonts w:ascii="Times New Roman" w:hAnsi="Times New Roman" w:cs="Times New Roman"/>
          <w:sz w:val="28"/>
          <w:szCs w:val="28"/>
        </w:rPr>
        <w:t xml:space="preserve"> el </w:t>
      </w:r>
      <w:r w:rsidR="00C135E9">
        <w:rPr>
          <w:rFonts w:ascii="Times New Roman" w:hAnsi="Times New Roman" w:cs="Times New Roman"/>
          <w:sz w:val="28"/>
          <w:szCs w:val="28"/>
        </w:rPr>
        <w:t xml:space="preserve">mismo </w:t>
      </w:r>
      <w:r w:rsidR="00B73A3A" w:rsidRPr="00BF688E">
        <w:rPr>
          <w:rFonts w:ascii="Times New Roman" w:hAnsi="Times New Roman" w:cs="Times New Roman"/>
          <w:b/>
          <w:sz w:val="28"/>
          <w:szCs w:val="28"/>
          <w:u w:val="single"/>
        </w:rPr>
        <w:t xml:space="preserve">fundamento </w:t>
      </w:r>
      <w:r w:rsidR="00847DF7" w:rsidRPr="00BF688E">
        <w:rPr>
          <w:rFonts w:ascii="Times New Roman" w:hAnsi="Times New Roman" w:cs="Times New Roman"/>
          <w:b/>
          <w:sz w:val="28"/>
          <w:szCs w:val="28"/>
          <w:u w:val="single"/>
        </w:rPr>
        <w:t>estratégico</w:t>
      </w:r>
      <w:r w:rsidR="00847DF7">
        <w:rPr>
          <w:rFonts w:ascii="Times New Roman" w:hAnsi="Times New Roman" w:cs="Times New Roman"/>
          <w:sz w:val="28"/>
          <w:szCs w:val="28"/>
        </w:rPr>
        <w:t xml:space="preserve"> </w:t>
      </w:r>
      <w:r w:rsidR="000D67B5">
        <w:rPr>
          <w:rFonts w:ascii="Times New Roman" w:hAnsi="Times New Roman" w:cs="Times New Roman"/>
          <w:sz w:val="28"/>
          <w:szCs w:val="28"/>
        </w:rPr>
        <w:t xml:space="preserve">todavía hoy utilizado </w:t>
      </w:r>
      <w:r w:rsidR="00C135E9">
        <w:rPr>
          <w:rFonts w:ascii="Times New Roman" w:hAnsi="Times New Roman" w:cs="Times New Roman"/>
          <w:sz w:val="28"/>
          <w:szCs w:val="28"/>
        </w:rPr>
        <w:t xml:space="preserve">por </w:t>
      </w:r>
      <w:r w:rsidR="00847DF7">
        <w:rPr>
          <w:rFonts w:ascii="Times New Roman" w:hAnsi="Times New Roman" w:cs="Times New Roman"/>
          <w:sz w:val="28"/>
          <w:szCs w:val="28"/>
        </w:rPr>
        <w:t>la</w:t>
      </w:r>
      <w:r w:rsidR="00C135E9">
        <w:rPr>
          <w:rFonts w:ascii="Times New Roman" w:hAnsi="Times New Roman" w:cs="Times New Roman"/>
          <w:sz w:val="28"/>
          <w:szCs w:val="28"/>
        </w:rPr>
        <w:t xml:space="preserve"> </w:t>
      </w:r>
      <w:r w:rsidR="00D476D6">
        <w:rPr>
          <w:rFonts w:ascii="Times New Roman" w:hAnsi="Times New Roman" w:cs="Times New Roman"/>
          <w:sz w:val="28"/>
          <w:szCs w:val="28"/>
        </w:rPr>
        <w:t xml:space="preserve">cada vez más </w:t>
      </w:r>
      <w:r w:rsidR="004C5147">
        <w:rPr>
          <w:rFonts w:ascii="Times New Roman" w:hAnsi="Times New Roman" w:cs="Times New Roman"/>
          <w:sz w:val="28"/>
          <w:szCs w:val="28"/>
        </w:rPr>
        <w:t xml:space="preserve">irrisoria </w:t>
      </w:r>
      <w:r w:rsidR="00C135E9">
        <w:rPr>
          <w:rFonts w:ascii="Times New Roman" w:hAnsi="Times New Roman" w:cs="Times New Roman"/>
          <w:sz w:val="28"/>
          <w:szCs w:val="28"/>
        </w:rPr>
        <w:t xml:space="preserve">minoría burguesa </w:t>
      </w:r>
      <w:r w:rsidR="002C4D17">
        <w:rPr>
          <w:rFonts w:ascii="Times New Roman" w:hAnsi="Times New Roman" w:cs="Times New Roman"/>
          <w:sz w:val="28"/>
          <w:szCs w:val="28"/>
        </w:rPr>
        <w:t xml:space="preserve">ya </w:t>
      </w:r>
      <w:r w:rsidR="009A708B">
        <w:rPr>
          <w:rFonts w:ascii="Times New Roman" w:hAnsi="Times New Roman" w:cs="Times New Roman"/>
          <w:sz w:val="28"/>
          <w:szCs w:val="28"/>
        </w:rPr>
        <w:t xml:space="preserve">decadente </w:t>
      </w:r>
      <w:r w:rsidR="00C135E9">
        <w:rPr>
          <w:rFonts w:ascii="Times New Roman" w:hAnsi="Times New Roman" w:cs="Times New Roman"/>
          <w:sz w:val="28"/>
          <w:szCs w:val="28"/>
        </w:rPr>
        <w:t xml:space="preserve">y sus </w:t>
      </w:r>
      <w:r w:rsidR="006A42A8">
        <w:rPr>
          <w:rFonts w:ascii="Times New Roman" w:hAnsi="Times New Roman" w:cs="Times New Roman"/>
          <w:sz w:val="28"/>
          <w:szCs w:val="28"/>
        </w:rPr>
        <w:t>lacayos</w:t>
      </w:r>
      <w:r w:rsidR="00F5364B">
        <w:rPr>
          <w:rFonts w:ascii="Times New Roman" w:hAnsi="Times New Roman" w:cs="Times New Roman"/>
          <w:sz w:val="28"/>
          <w:szCs w:val="28"/>
        </w:rPr>
        <w:t xml:space="preserve"> </w:t>
      </w:r>
      <w:r w:rsidR="00BF688E">
        <w:rPr>
          <w:rFonts w:ascii="Times New Roman" w:hAnsi="Times New Roman" w:cs="Times New Roman"/>
          <w:sz w:val="28"/>
          <w:szCs w:val="28"/>
        </w:rPr>
        <w:t>—</w:t>
      </w:r>
      <w:r w:rsidR="00A87A80">
        <w:rPr>
          <w:rFonts w:ascii="Times New Roman" w:hAnsi="Times New Roman" w:cs="Times New Roman"/>
          <w:sz w:val="28"/>
          <w:szCs w:val="28"/>
        </w:rPr>
        <w:t>debidamente i</w:t>
      </w:r>
      <w:r w:rsidR="007C096E">
        <w:rPr>
          <w:rFonts w:ascii="Times New Roman" w:hAnsi="Times New Roman" w:cs="Times New Roman"/>
          <w:sz w:val="28"/>
          <w:szCs w:val="28"/>
        </w:rPr>
        <w:t xml:space="preserve">nstitucionalizados </w:t>
      </w:r>
      <w:r w:rsidR="004C5147">
        <w:rPr>
          <w:rFonts w:ascii="Times New Roman" w:hAnsi="Times New Roman" w:cs="Times New Roman"/>
          <w:sz w:val="28"/>
          <w:szCs w:val="28"/>
        </w:rPr>
        <w:t>en el Mundo</w:t>
      </w:r>
      <w:r w:rsidR="005323FB">
        <w:rPr>
          <w:rFonts w:ascii="Times New Roman" w:hAnsi="Times New Roman" w:cs="Times New Roman"/>
          <w:sz w:val="28"/>
          <w:szCs w:val="28"/>
        </w:rPr>
        <w:t xml:space="preserve"> entero</w:t>
      </w:r>
      <w:r w:rsidR="00BF688E">
        <w:rPr>
          <w:rFonts w:ascii="Times New Roman" w:hAnsi="Times New Roman" w:cs="Times New Roman"/>
          <w:sz w:val="28"/>
          <w:szCs w:val="28"/>
        </w:rPr>
        <w:t>—</w:t>
      </w:r>
      <w:r w:rsidR="007C096E">
        <w:rPr>
          <w:rFonts w:ascii="Times New Roman" w:hAnsi="Times New Roman" w:cs="Times New Roman"/>
          <w:sz w:val="28"/>
          <w:szCs w:val="28"/>
        </w:rPr>
        <w:t>,</w:t>
      </w:r>
      <w:r w:rsidR="00C135E9">
        <w:rPr>
          <w:rFonts w:ascii="Times New Roman" w:hAnsi="Times New Roman" w:cs="Times New Roman"/>
          <w:sz w:val="28"/>
          <w:szCs w:val="28"/>
        </w:rPr>
        <w:t xml:space="preserve"> </w:t>
      </w:r>
      <w:r w:rsidR="00366403" w:rsidRPr="00366403">
        <w:rPr>
          <w:rFonts w:ascii="Times New Roman" w:hAnsi="Times New Roman" w:cs="Times New Roman"/>
          <w:b/>
          <w:sz w:val="28"/>
          <w:szCs w:val="28"/>
          <w:u w:val="single"/>
        </w:rPr>
        <w:t xml:space="preserve">secretamente </w:t>
      </w:r>
      <w:r w:rsidR="00C135E9" w:rsidRPr="00366403">
        <w:rPr>
          <w:rFonts w:ascii="Times New Roman" w:hAnsi="Times New Roman" w:cs="Times New Roman"/>
          <w:b/>
          <w:sz w:val="28"/>
          <w:szCs w:val="28"/>
          <w:u w:val="single"/>
        </w:rPr>
        <w:t xml:space="preserve">unidos </w:t>
      </w:r>
      <w:r w:rsidR="006A42A8" w:rsidRPr="00366403">
        <w:rPr>
          <w:rFonts w:ascii="Times New Roman" w:hAnsi="Times New Roman" w:cs="Times New Roman"/>
          <w:b/>
          <w:sz w:val="28"/>
          <w:szCs w:val="28"/>
          <w:u w:val="single"/>
        </w:rPr>
        <w:t>todos ellos</w:t>
      </w:r>
      <w:r w:rsidR="006A42A8">
        <w:rPr>
          <w:rFonts w:ascii="Times New Roman" w:hAnsi="Times New Roman" w:cs="Times New Roman"/>
          <w:sz w:val="28"/>
          <w:szCs w:val="28"/>
        </w:rPr>
        <w:t xml:space="preserve"> </w:t>
      </w:r>
      <w:r w:rsidR="00C135E9">
        <w:rPr>
          <w:rFonts w:ascii="Times New Roman" w:hAnsi="Times New Roman" w:cs="Times New Roman"/>
          <w:sz w:val="28"/>
          <w:szCs w:val="28"/>
        </w:rPr>
        <w:t xml:space="preserve">en torno a la </w:t>
      </w:r>
      <w:r w:rsidR="006A42A8">
        <w:rPr>
          <w:rFonts w:ascii="Times New Roman" w:hAnsi="Times New Roman" w:cs="Times New Roman"/>
          <w:b/>
          <w:sz w:val="28"/>
          <w:szCs w:val="28"/>
          <w:u w:val="single"/>
        </w:rPr>
        <w:t>e</w:t>
      </w:r>
      <w:r w:rsidR="0077349A">
        <w:rPr>
          <w:rFonts w:ascii="Times New Roman" w:hAnsi="Times New Roman" w:cs="Times New Roman"/>
          <w:b/>
          <w:sz w:val="28"/>
          <w:szCs w:val="28"/>
          <w:u w:val="single"/>
        </w:rPr>
        <w:t xml:space="preserve">mbaucadora </w:t>
      </w:r>
      <w:r w:rsidR="006A42A8">
        <w:rPr>
          <w:rFonts w:ascii="Times New Roman" w:hAnsi="Times New Roman" w:cs="Times New Roman"/>
          <w:b/>
          <w:sz w:val="28"/>
          <w:szCs w:val="28"/>
          <w:u w:val="single"/>
        </w:rPr>
        <w:t xml:space="preserve">y </w:t>
      </w:r>
      <w:r w:rsidR="00BB5392">
        <w:rPr>
          <w:rFonts w:ascii="Times New Roman" w:hAnsi="Times New Roman" w:cs="Times New Roman"/>
          <w:b/>
          <w:sz w:val="28"/>
          <w:szCs w:val="28"/>
          <w:u w:val="single"/>
        </w:rPr>
        <w:t xml:space="preserve">cada vez más </w:t>
      </w:r>
      <w:r w:rsidR="006A42A8">
        <w:rPr>
          <w:rFonts w:ascii="Times New Roman" w:hAnsi="Times New Roman" w:cs="Times New Roman"/>
          <w:b/>
          <w:sz w:val="28"/>
          <w:szCs w:val="28"/>
          <w:u w:val="single"/>
        </w:rPr>
        <w:t>genocida</w:t>
      </w:r>
      <w:r w:rsidR="00847DF7" w:rsidRPr="00847DF7">
        <w:rPr>
          <w:rFonts w:ascii="Times New Roman" w:hAnsi="Times New Roman" w:cs="Times New Roman"/>
          <w:b/>
          <w:sz w:val="28"/>
          <w:szCs w:val="28"/>
          <w:u w:val="single"/>
        </w:rPr>
        <w:t xml:space="preserve"> “</w:t>
      </w:r>
      <w:r w:rsidR="00847DF7" w:rsidRPr="00BB5392">
        <w:rPr>
          <w:rFonts w:ascii="Times New Roman" w:hAnsi="Times New Roman" w:cs="Times New Roman"/>
          <w:b/>
          <w:sz w:val="28"/>
          <w:szCs w:val="28"/>
          <w:u w:val="single"/>
        </w:rPr>
        <w:t>democracia representativa</w:t>
      </w:r>
      <w:r w:rsidR="00847DF7" w:rsidRPr="00BB5392">
        <w:rPr>
          <w:rFonts w:ascii="Times New Roman" w:hAnsi="Times New Roman" w:cs="Times New Roman"/>
          <w:sz w:val="28"/>
          <w:szCs w:val="28"/>
        </w:rPr>
        <w:t>”</w:t>
      </w:r>
      <w:r w:rsidR="00847DF7" w:rsidRPr="00847DF7">
        <w:rPr>
          <w:rFonts w:ascii="Times New Roman" w:hAnsi="Times New Roman" w:cs="Times New Roman"/>
          <w:sz w:val="28"/>
          <w:szCs w:val="28"/>
        </w:rPr>
        <w:t>?</w:t>
      </w:r>
    </w:p>
    <w:p w:rsidR="000234D9" w:rsidRPr="005F02BF" w:rsidRDefault="00CC277D" w:rsidP="005F02BF">
      <w:pPr>
        <w:spacing w:after="0"/>
        <w:ind w:right="5"/>
        <w:jc w:val="center"/>
        <w:rPr>
          <w:rFonts w:ascii="Times New Roman" w:hAnsi="Times New Roman" w:cs="Times New Roman"/>
          <w:b/>
          <w:sz w:val="24"/>
          <w:szCs w:val="24"/>
          <w:u w:val="single"/>
        </w:rPr>
      </w:pPr>
      <w:r w:rsidRPr="00884AA7">
        <w:rPr>
          <w:rFonts w:ascii="Times New Roman" w:hAnsi="Times New Roman" w:cs="Times New Roman"/>
          <w:b/>
          <w:sz w:val="36"/>
          <w:szCs w:val="36"/>
          <w:u w:val="single"/>
        </w:rPr>
        <w:t>ESTRATEGIA: Técnica y conjunto de actividades para conseguir un objetivo</w:t>
      </w:r>
    </w:p>
    <w:p w:rsidR="005F02BF" w:rsidRPr="005F02BF" w:rsidRDefault="005F02BF" w:rsidP="00511159">
      <w:pPr>
        <w:spacing w:after="0" w:line="240" w:lineRule="auto"/>
        <w:ind w:left="1418" w:right="96" w:firstLine="708"/>
        <w:jc w:val="both"/>
        <w:rPr>
          <w:rFonts w:ascii="Times New Roman" w:eastAsia="Times New Roman" w:hAnsi="Times New Roman" w:cs="Times New Roman"/>
          <w:sz w:val="24"/>
          <w:szCs w:val="24"/>
          <w:lang w:eastAsia="es-ES"/>
        </w:rPr>
      </w:pPr>
      <w:r w:rsidRPr="005F02BF">
        <w:rPr>
          <w:rFonts w:ascii="Times New Roman" w:eastAsia="Times New Roman" w:hAnsi="Times New Roman" w:cs="Times New Roman"/>
          <w:b/>
          <w:sz w:val="24"/>
          <w:szCs w:val="24"/>
          <w:lang w:eastAsia="es-ES"/>
        </w:rPr>
        <w:t xml:space="preserve">&lt;&lt;La ganancia del empresario será siempre una pérdida para el obrero, hasta que los cambios entre las partes sean iguales; y los cambios no pueden ser iguales mientras la sociedad esté dividida entre capitalistas y productores, dado que los últimos viven de su trabajo, en tanto que los primeros engordan a cuenta de beneficiarse del trabajo ajeno. Es claro </w:t>
      </w:r>
      <w:r w:rsidR="006B2557">
        <w:rPr>
          <w:rFonts w:ascii="Times New Roman" w:eastAsia="Times New Roman" w:hAnsi="Times New Roman" w:cs="Times New Roman"/>
          <w:b/>
          <w:sz w:val="24"/>
          <w:szCs w:val="24"/>
          <w:lang w:eastAsia="es-ES"/>
        </w:rPr>
        <w:t>pues que</w:t>
      </w:r>
      <w:r w:rsidRPr="005F02BF">
        <w:rPr>
          <w:rFonts w:ascii="Times New Roman" w:eastAsia="Times New Roman" w:hAnsi="Times New Roman" w:cs="Times New Roman"/>
          <w:b/>
          <w:sz w:val="24"/>
          <w:szCs w:val="24"/>
          <w:lang w:eastAsia="es-ES"/>
        </w:rPr>
        <w:t xml:space="preserve">, cualquiera sea la forma de gobierno que establezcáis…, por mucho que prediquéis en nombre de la moral y del amor fraterno…, la reciprocidad es incompatible con la desigualdad en los cambios. La desigualdad de los cambios, fuente de la desigualdad en la posesión, es el enemigo secreto que nos devora </w:t>
      </w:r>
      <w:r w:rsidRPr="005F02BF">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i/>
          <w:sz w:val="24"/>
          <w:szCs w:val="24"/>
          <w:lang w:eastAsia="es-ES"/>
        </w:rPr>
        <w:t xml:space="preserve">No reciprocity can exist where dere are unequal exchanges. </w:t>
      </w:r>
      <w:r w:rsidRPr="005F02BF">
        <w:rPr>
          <w:rFonts w:ascii="Times New Roman" w:eastAsia="Times New Roman" w:hAnsi="Times New Roman" w:cs="Times New Roman"/>
          <w:i/>
          <w:sz w:val="24"/>
          <w:szCs w:val="24"/>
          <w:lang w:val="en-US" w:eastAsia="es-ES"/>
        </w:rPr>
        <w:t>Inequality of exchanges, as being the cause of inequality of possessions, is de secret enemy devours us</w:t>
      </w:r>
      <w:r w:rsidRPr="005F02BF">
        <w:rPr>
          <w:rFonts w:ascii="Times New Roman" w:eastAsia="Times New Roman" w:hAnsi="Times New Roman" w:cs="Times New Roman"/>
          <w:sz w:val="24"/>
          <w:szCs w:val="24"/>
          <w:lang w:val="en-US" w:eastAsia="es-ES"/>
        </w:rPr>
        <w:t>)</w:t>
      </w:r>
      <w:r w:rsidR="00A74896">
        <w:rPr>
          <w:rFonts w:ascii="Times New Roman" w:eastAsia="Times New Roman" w:hAnsi="Times New Roman" w:cs="Times New Roman"/>
          <w:sz w:val="24"/>
          <w:szCs w:val="24"/>
          <w:lang w:val="en-US" w:eastAsia="es-ES"/>
        </w:rPr>
        <w:t>&gt;&gt;</w:t>
      </w:r>
      <w:r w:rsidRPr="005F02BF">
        <w:rPr>
          <w:rFonts w:ascii="Times New Roman" w:eastAsia="Times New Roman" w:hAnsi="Times New Roman" w:cs="Times New Roman"/>
          <w:sz w:val="24"/>
          <w:szCs w:val="24"/>
          <w:lang w:val="en-US" w:eastAsia="es-ES"/>
        </w:rPr>
        <w:t xml:space="preserve">. </w:t>
      </w:r>
      <w:r w:rsidR="00A74896">
        <w:rPr>
          <w:rFonts w:ascii="Times New Roman" w:eastAsia="Times New Roman" w:hAnsi="Times New Roman" w:cs="Times New Roman"/>
          <w:sz w:val="24"/>
          <w:szCs w:val="24"/>
          <w:lang w:val="en-US" w:eastAsia="es-ES"/>
        </w:rPr>
        <w:t>(</w:t>
      </w:r>
      <w:hyperlink r:id="rId80" w:history="1">
        <w:r w:rsidRPr="002D70FA">
          <w:rPr>
            <w:rStyle w:val="Hipervnculo"/>
            <w:rFonts w:ascii="Times New Roman" w:eastAsia="Times New Roman" w:hAnsi="Times New Roman" w:cs="Times New Roman"/>
            <w:b/>
            <w:sz w:val="24"/>
            <w:szCs w:val="24"/>
            <w:lang w:eastAsia="es-ES"/>
          </w:rPr>
          <w:t>John Francis Bray</w:t>
        </w:r>
      </w:hyperlink>
      <w:r w:rsidRPr="005F02BF">
        <w:rPr>
          <w:rFonts w:ascii="Times New Roman" w:eastAsia="Times New Roman" w:hAnsi="Times New Roman" w:cs="Times New Roman"/>
          <w:b/>
          <w:sz w:val="24"/>
          <w:szCs w:val="24"/>
          <w:lang w:eastAsia="es-ES"/>
        </w:rPr>
        <w:t xml:space="preserve">: </w:t>
      </w:r>
      <w:r w:rsidRPr="005F02BF">
        <w:rPr>
          <w:rFonts w:ascii="Times New Roman" w:eastAsia="Times New Roman" w:hAnsi="Times New Roman" w:cs="Times New Roman"/>
          <w:sz w:val="24"/>
          <w:szCs w:val="24"/>
          <w:lang w:eastAsia="es-ES"/>
        </w:rPr>
        <w:t xml:space="preserve">Op. Cit. Pp. 53-55. Párrafo citado por Marx en </w:t>
      </w:r>
      <w:r w:rsidR="00A74896">
        <w:rPr>
          <w:rFonts w:ascii="Times New Roman" w:eastAsia="Times New Roman" w:hAnsi="Times New Roman" w:cs="Times New Roman"/>
          <w:sz w:val="24"/>
          <w:szCs w:val="24"/>
          <w:lang w:eastAsia="es-ES"/>
        </w:rPr>
        <w:t xml:space="preserve">su obra titulada </w:t>
      </w:r>
      <w:r w:rsidR="00A74896">
        <w:rPr>
          <w:rFonts w:ascii="Times New Roman" w:eastAsia="Times New Roman" w:hAnsi="Times New Roman" w:cs="Times New Roman"/>
          <w:i/>
          <w:sz w:val="24"/>
          <w:szCs w:val="24"/>
          <w:lang w:eastAsia="es-ES"/>
        </w:rPr>
        <w:t>“</w:t>
      </w:r>
      <w:r w:rsidRPr="005F02BF">
        <w:rPr>
          <w:rFonts w:ascii="Times New Roman" w:eastAsia="Times New Roman" w:hAnsi="Times New Roman" w:cs="Times New Roman"/>
          <w:i/>
          <w:sz w:val="24"/>
          <w:szCs w:val="24"/>
          <w:lang w:eastAsia="es-ES"/>
        </w:rPr>
        <w:t xml:space="preserve">Miseria de la Filosofía. Respuesta a la </w:t>
      </w:r>
      <w:r w:rsidR="006D502D">
        <w:rPr>
          <w:rFonts w:ascii="Times New Roman" w:eastAsia="Times New Roman" w:hAnsi="Times New Roman" w:cs="Times New Roman"/>
          <w:i/>
          <w:sz w:val="24"/>
          <w:szCs w:val="24"/>
          <w:lang w:eastAsia="es-ES"/>
        </w:rPr>
        <w:t>‘</w:t>
      </w:r>
      <w:r w:rsidRPr="005F02BF">
        <w:rPr>
          <w:rFonts w:ascii="Times New Roman" w:eastAsia="Times New Roman" w:hAnsi="Times New Roman" w:cs="Times New Roman"/>
          <w:i/>
          <w:sz w:val="24"/>
          <w:szCs w:val="24"/>
          <w:lang w:eastAsia="es-ES"/>
        </w:rPr>
        <w:t>Filosofía de la Miseria del señor Proudhon</w:t>
      </w:r>
      <w:r w:rsidR="006D502D">
        <w:rPr>
          <w:rFonts w:ascii="Times New Roman" w:eastAsia="Times New Roman" w:hAnsi="Times New Roman" w:cs="Times New Roman"/>
          <w:i/>
          <w:sz w:val="24"/>
          <w:szCs w:val="24"/>
          <w:lang w:eastAsia="es-ES"/>
        </w:rPr>
        <w:t>’</w:t>
      </w:r>
      <w:r w:rsidR="009B0C7B">
        <w:rPr>
          <w:rFonts w:ascii="Times New Roman" w:eastAsia="Times New Roman" w:hAnsi="Times New Roman" w:cs="Times New Roman"/>
          <w:i/>
          <w:sz w:val="24"/>
          <w:szCs w:val="24"/>
          <w:lang w:eastAsia="es-ES"/>
        </w:rPr>
        <w:t>”</w:t>
      </w:r>
      <w:r w:rsidRPr="005F02BF">
        <w:rPr>
          <w:rFonts w:ascii="Times New Roman" w:eastAsia="Times New Roman" w:hAnsi="Times New Roman" w:cs="Times New Roman"/>
          <w:i/>
          <w:sz w:val="24"/>
          <w:szCs w:val="24"/>
          <w:lang w:eastAsia="es-ES"/>
        </w:rPr>
        <w:t xml:space="preserve">. </w:t>
      </w:r>
      <w:r w:rsidRPr="005F02BF">
        <w:rPr>
          <w:rFonts w:ascii="Times New Roman" w:eastAsia="Times New Roman" w:hAnsi="Times New Roman" w:cs="Times New Roman"/>
          <w:sz w:val="24"/>
          <w:szCs w:val="24"/>
          <w:lang w:eastAsia="es-ES"/>
        </w:rPr>
        <w:t xml:space="preserve">Ed. </w:t>
      </w:r>
      <w:r w:rsidR="0090782C">
        <w:rPr>
          <w:rFonts w:ascii="Times New Roman" w:eastAsia="Times New Roman" w:hAnsi="Times New Roman" w:cs="Times New Roman"/>
          <w:sz w:val="24"/>
          <w:szCs w:val="24"/>
          <w:lang w:eastAsia="es-ES"/>
        </w:rPr>
        <w:t>Progreso-Moscú</w:t>
      </w:r>
      <w:r w:rsidRPr="005F02BF">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i/>
          <w:sz w:val="24"/>
          <w:szCs w:val="24"/>
          <w:lang w:eastAsia="es-ES"/>
        </w:rPr>
        <w:t xml:space="preserve"> </w:t>
      </w:r>
      <w:r w:rsidRPr="005F02BF">
        <w:rPr>
          <w:rFonts w:ascii="Times New Roman" w:eastAsia="Times New Roman" w:hAnsi="Times New Roman" w:cs="Times New Roman"/>
          <w:sz w:val="24"/>
          <w:szCs w:val="24"/>
          <w:lang w:eastAsia="es-ES"/>
        </w:rPr>
        <w:t>Pp.</w:t>
      </w:r>
      <w:r w:rsidRPr="005F02BF">
        <w:rPr>
          <w:rFonts w:ascii="Times New Roman" w:eastAsia="Times New Roman" w:hAnsi="Times New Roman" w:cs="Times New Roman"/>
          <w:i/>
          <w:sz w:val="24"/>
          <w:szCs w:val="24"/>
          <w:lang w:eastAsia="es-ES"/>
        </w:rPr>
        <w:t xml:space="preserve"> </w:t>
      </w:r>
      <w:r w:rsidRPr="005F02BF">
        <w:rPr>
          <w:rFonts w:ascii="Times New Roman" w:eastAsia="Times New Roman" w:hAnsi="Times New Roman" w:cs="Times New Roman"/>
          <w:sz w:val="24"/>
          <w:szCs w:val="24"/>
          <w:lang w:eastAsia="es-ES"/>
        </w:rPr>
        <w:t>61.</w:t>
      </w:r>
      <w:r w:rsidRPr="005F02BF">
        <w:rPr>
          <w:rFonts w:ascii="Times New Roman" w:eastAsia="Times New Roman" w:hAnsi="Times New Roman" w:cs="Times New Roman"/>
          <w:b/>
          <w:sz w:val="24"/>
          <w:szCs w:val="24"/>
          <w:lang w:eastAsia="es-ES"/>
        </w:rPr>
        <w:t xml:space="preserve"> </w:t>
      </w:r>
      <w:hyperlink r:id="rId81" w:history="1">
        <w:r w:rsidRPr="005F02BF">
          <w:rPr>
            <w:rFonts w:ascii="Times New Roman" w:eastAsia="Times New Roman" w:hAnsi="Times New Roman" w:cs="Times New Roman"/>
            <w:b/>
            <w:color w:val="0000FF"/>
            <w:sz w:val="24"/>
            <w:szCs w:val="24"/>
            <w:u w:val="single"/>
            <w:lang w:eastAsia="es-ES"/>
          </w:rPr>
          <w:t>Versión digitalizada</w:t>
        </w:r>
      </w:hyperlink>
      <w:r w:rsidRPr="005F02BF">
        <w:rPr>
          <w:rFonts w:ascii="Times New Roman" w:eastAsia="Times New Roman" w:hAnsi="Times New Roman" w:cs="Times New Roman"/>
          <w:b/>
          <w:sz w:val="24"/>
          <w:szCs w:val="24"/>
          <w:lang w:eastAsia="es-ES"/>
        </w:rPr>
        <w:t xml:space="preserve"> </w:t>
      </w:r>
      <w:r w:rsidRPr="005F02BF">
        <w:rPr>
          <w:rFonts w:ascii="Times New Roman" w:eastAsia="Times New Roman" w:hAnsi="Times New Roman" w:cs="Times New Roman"/>
          <w:sz w:val="24"/>
          <w:szCs w:val="24"/>
          <w:lang w:eastAsia="es-ES"/>
        </w:rPr>
        <w:t>ver Pp. 27).</w:t>
      </w:r>
      <w:r w:rsidRPr="005F02BF">
        <w:rPr>
          <w:rFonts w:ascii="Times New Roman" w:eastAsia="Times New Roman" w:hAnsi="Times New Roman" w:cs="Times New Roman"/>
          <w:b/>
          <w:sz w:val="24"/>
          <w:szCs w:val="24"/>
          <w:lang w:eastAsia="es-ES"/>
        </w:rPr>
        <w:t xml:space="preserve"> </w:t>
      </w:r>
      <w:r w:rsidRPr="005F02BF">
        <w:rPr>
          <w:rFonts w:ascii="Times New Roman" w:eastAsia="Times New Roman" w:hAnsi="Times New Roman" w:cs="Times New Roman"/>
          <w:sz w:val="24"/>
          <w:szCs w:val="24"/>
          <w:lang w:eastAsia="es-ES"/>
        </w:rPr>
        <w:t xml:space="preserve">  </w:t>
      </w:r>
    </w:p>
    <w:p w:rsidR="005F02BF" w:rsidRPr="005F02BF" w:rsidRDefault="005F02BF" w:rsidP="005F02BF">
      <w:pPr>
        <w:spacing w:before="100" w:beforeAutospacing="1" w:after="0" w:line="240" w:lineRule="auto"/>
        <w:ind w:firstLine="708"/>
        <w:jc w:val="both"/>
        <w:rPr>
          <w:rFonts w:ascii="Times New Roman" w:eastAsia="Times New Roman" w:hAnsi="Times New Roman" w:cs="Times New Roman"/>
          <w:sz w:val="24"/>
          <w:szCs w:val="24"/>
          <w:lang w:eastAsia="es-ES"/>
        </w:rPr>
      </w:pPr>
      <w:r w:rsidRPr="005F02BF">
        <w:rPr>
          <w:rFonts w:ascii="Times New Roman" w:eastAsia="Times New Roman" w:hAnsi="Times New Roman" w:cs="Times New Roman"/>
          <w:sz w:val="28"/>
          <w:szCs w:val="28"/>
          <w:lang w:eastAsia="es-ES"/>
        </w:rPr>
        <w:t xml:space="preserve">Semejante situación </w:t>
      </w:r>
      <w:r w:rsidR="005D5C7A">
        <w:rPr>
          <w:rFonts w:ascii="Times New Roman" w:eastAsia="Times New Roman" w:hAnsi="Times New Roman" w:cs="Times New Roman"/>
          <w:sz w:val="28"/>
          <w:szCs w:val="28"/>
          <w:lang w:eastAsia="es-ES"/>
        </w:rPr>
        <w:t xml:space="preserve">de </w:t>
      </w:r>
      <w:r w:rsidR="00F5364B">
        <w:rPr>
          <w:rFonts w:ascii="Times New Roman" w:eastAsia="Times New Roman" w:hAnsi="Times New Roman" w:cs="Times New Roman"/>
          <w:sz w:val="28"/>
          <w:szCs w:val="28"/>
          <w:lang w:eastAsia="es-ES"/>
        </w:rPr>
        <w:t xml:space="preserve">creciente </w:t>
      </w:r>
      <w:r w:rsidR="005D5C7A">
        <w:rPr>
          <w:rFonts w:ascii="Times New Roman" w:eastAsia="Times New Roman" w:hAnsi="Times New Roman" w:cs="Times New Roman"/>
          <w:sz w:val="28"/>
          <w:szCs w:val="28"/>
          <w:lang w:eastAsia="es-ES"/>
        </w:rPr>
        <w:t xml:space="preserve">desigualdad económica y social </w:t>
      </w:r>
      <w:r w:rsidRPr="005F02BF">
        <w:rPr>
          <w:rFonts w:ascii="Times New Roman" w:eastAsia="Times New Roman" w:hAnsi="Times New Roman" w:cs="Times New Roman"/>
          <w:sz w:val="28"/>
          <w:szCs w:val="28"/>
          <w:lang w:eastAsia="es-ES"/>
        </w:rPr>
        <w:t xml:space="preserve">llega a su límite bajo condiciones pacíficas, cuando los trabajadores </w:t>
      </w:r>
      <w:r w:rsidRPr="005F02BF">
        <w:rPr>
          <w:rFonts w:ascii="Times New Roman" w:eastAsia="Times New Roman" w:hAnsi="Times New Roman" w:cs="Times New Roman"/>
          <w:b/>
          <w:sz w:val="28"/>
          <w:szCs w:val="28"/>
          <w:u w:val="single"/>
          <w:lang w:eastAsia="es-ES"/>
        </w:rPr>
        <w:t>se niegan</w:t>
      </w:r>
      <w:r w:rsidRPr="005F02BF">
        <w:rPr>
          <w:rFonts w:ascii="Times New Roman" w:eastAsia="Times New Roman" w:hAnsi="Times New Roman" w:cs="Times New Roman"/>
          <w:sz w:val="28"/>
          <w:szCs w:val="28"/>
          <w:lang w:eastAsia="es-ES"/>
        </w:rPr>
        <w:t xml:space="preserve"> a seguir aceptando recortes en sus condiciones de vida y de trabajo, al mismo tiempo que la patronal pugna por imponerlas, porque el insuficiente nivel de la tasa de ganancia le obliga </w:t>
      </w:r>
      <w:r w:rsidR="009B0C7B">
        <w:rPr>
          <w:rFonts w:ascii="Times New Roman" w:eastAsia="Times New Roman" w:hAnsi="Times New Roman" w:cs="Times New Roman"/>
          <w:sz w:val="28"/>
          <w:szCs w:val="28"/>
          <w:lang w:eastAsia="es-ES"/>
        </w:rPr>
        <w:t xml:space="preserve">forzosamente </w:t>
      </w:r>
      <w:r w:rsidRPr="005F02BF">
        <w:rPr>
          <w:rFonts w:ascii="Times New Roman" w:eastAsia="Times New Roman" w:hAnsi="Times New Roman" w:cs="Times New Roman"/>
          <w:sz w:val="28"/>
          <w:szCs w:val="28"/>
          <w:lang w:eastAsia="es-ES"/>
        </w:rPr>
        <w:t xml:space="preserve">a ello. En tales circunstancias, esas luchas económicas defensivas de los asalariados se trasladan necesaria e inmediatamente del terreno económico al </w:t>
      </w:r>
      <w:r w:rsidR="00F5364B">
        <w:rPr>
          <w:rFonts w:ascii="Times New Roman" w:eastAsia="Times New Roman" w:hAnsi="Times New Roman" w:cs="Times New Roman"/>
          <w:sz w:val="28"/>
          <w:szCs w:val="28"/>
          <w:lang w:eastAsia="es-ES"/>
        </w:rPr>
        <w:t>ámbito</w:t>
      </w:r>
      <w:r w:rsidRPr="005F02BF">
        <w:rPr>
          <w:rFonts w:ascii="Times New Roman" w:eastAsia="Times New Roman" w:hAnsi="Times New Roman" w:cs="Times New Roman"/>
          <w:sz w:val="28"/>
          <w:szCs w:val="28"/>
          <w:lang w:eastAsia="es-ES"/>
        </w:rPr>
        <w:t xml:space="preserve"> político, y esa disputa por el salario relativo —como bien decía </w:t>
      </w:r>
      <w:hyperlink r:id="rId82" w:history="1">
        <w:r w:rsidRPr="005F02BF">
          <w:rPr>
            <w:rFonts w:ascii="Times New Roman" w:eastAsia="Times New Roman" w:hAnsi="Times New Roman" w:cs="Times New Roman"/>
            <w:b/>
            <w:color w:val="0000FF"/>
            <w:sz w:val="28"/>
            <w:szCs w:val="28"/>
            <w:u w:val="single"/>
            <w:lang w:eastAsia="es-ES"/>
          </w:rPr>
          <w:t>Rosa Luxemburgo</w:t>
        </w:r>
      </w:hyperlink>
      <w:r w:rsidRPr="005F02BF">
        <w:rPr>
          <w:rFonts w:ascii="Times New Roman" w:eastAsia="Times New Roman" w:hAnsi="Times New Roman" w:cs="Times New Roman"/>
          <w:sz w:val="28"/>
          <w:szCs w:val="28"/>
          <w:lang w:eastAsia="es-ES"/>
        </w:rPr>
        <w:t xml:space="preserve"> siguiendo a Marx— alcanza la condición de ser un </w:t>
      </w:r>
      <w:r w:rsidRPr="005F02BF">
        <w:rPr>
          <w:rFonts w:ascii="Times New Roman" w:eastAsia="Times New Roman" w:hAnsi="Times New Roman" w:cs="Times New Roman"/>
          <w:b/>
          <w:sz w:val="28"/>
          <w:szCs w:val="28"/>
          <w:lang w:eastAsia="es-ES"/>
        </w:rPr>
        <w:t>"asalto subversivo al carácter mercantil de la fuerza de trabajo"</w:t>
      </w:r>
      <w:r w:rsidRPr="005F02BF">
        <w:rPr>
          <w:rFonts w:ascii="Times New Roman" w:eastAsia="Times New Roman" w:hAnsi="Times New Roman" w:cs="Times New Roman"/>
          <w:sz w:val="28"/>
          <w:szCs w:val="28"/>
          <w:lang w:eastAsia="es-ES"/>
        </w:rPr>
        <w:t xml:space="preserve">. En tales circunstancias las luchas se agudizan con vistas a una inevitable situación revolucionaria. Esta perspectiva es la que más recientemente se puso a la orden del día en numerosos países imperialistas y dependientes durante la década de los setenta y ochenta, tras el comienzo, en 1968 de la </w:t>
      </w:r>
      <w:r w:rsidRPr="005F02BF">
        <w:rPr>
          <w:rFonts w:ascii="Times New Roman" w:eastAsia="Times New Roman" w:hAnsi="Times New Roman" w:cs="Times New Roman"/>
          <w:b/>
          <w:sz w:val="28"/>
          <w:szCs w:val="28"/>
          <w:u w:val="single"/>
          <w:lang w:eastAsia="es-ES"/>
        </w:rPr>
        <w:t>onda larga depresiva</w:t>
      </w:r>
      <w:r w:rsidR="00345998">
        <w:rPr>
          <w:rFonts w:ascii="Times New Roman" w:eastAsia="Times New Roman" w:hAnsi="Times New Roman" w:cs="Times New Roman"/>
          <w:sz w:val="28"/>
          <w:szCs w:val="28"/>
          <w:lang w:eastAsia="es-ES"/>
        </w:rPr>
        <w:t xml:space="preserve">, </w:t>
      </w:r>
      <w:r w:rsidRPr="005F02BF">
        <w:rPr>
          <w:rFonts w:ascii="Times New Roman" w:eastAsia="Times New Roman" w:hAnsi="Times New Roman" w:cs="Times New Roman"/>
          <w:sz w:val="28"/>
          <w:szCs w:val="28"/>
          <w:lang w:eastAsia="es-ES"/>
        </w:rPr>
        <w:t>que la burguesía no acaba de superar todavía y ya no podrá lograrlo. Así las cosas, Marx y Engels fueron quienes pudieron sacar a la luz del conocimiento científico, el carácter históricamente transitorio del capitalismo. Pero a John Francis Br</w:t>
      </w:r>
      <w:r w:rsidR="002D70FA">
        <w:rPr>
          <w:rFonts w:ascii="Times New Roman" w:eastAsia="Times New Roman" w:hAnsi="Times New Roman" w:cs="Times New Roman"/>
          <w:sz w:val="28"/>
          <w:szCs w:val="28"/>
          <w:lang w:eastAsia="es-ES"/>
        </w:rPr>
        <w:t>a</w:t>
      </w:r>
      <w:r w:rsidRPr="005F02BF">
        <w:rPr>
          <w:rFonts w:ascii="Times New Roman" w:eastAsia="Times New Roman" w:hAnsi="Times New Roman" w:cs="Times New Roman"/>
          <w:sz w:val="28"/>
          <w:szCs w:val="28"/>
          <w:lang w:eastAsia="es-ES"/>
        </w:rPr>
        <w:t xml:space="preserve">y le cabe sin duda </w:t>
      </w:r>
      <w:r w:rsidR="006B2557">
        <w:rPr>
          <w:rFonts w:ascii="Times New Roman" w:eastAsia="Times New Roman" w:hAnsi="Times New Roman" w:cs="Times New Roman"/>
          <w:sz w:val="28"/>
          <w:szCs w:val="28"/>
          <w:lang w:eastAsia="es-ES"/>
        </w:rPr>
        <w:t>el</w:t>
      </w:r>
      <w:r w:rsidRPr="005F02BF">
        <w:rPr>
          <w:rFonts w:ascii="Times New Roman" w:eastAsia="Times New Roman" w:hAnsi="Times New Roman" w:cs="Times New Roman"/>
          <w:sz w:val="28"/>
          <w:szCs w:val="28"/>
          <w:lang w:eastAsia="es-ES"/>
        </w:rPr>
        <w:t xml:space="preserve"> mérito, de haber explicado el porqué de la perversa y repulsiva inhumanidad contenida en el todavía vigente sistema capitalista de vida:    </w:t>
      </w:r>
    </w:p>
    <w:p w:rsidR="005F02BF" w:rsidRPr="005F02BF" w:rsidRDefault="005F02BF" w:rsidP="005F02BF">
      <w:pPr>
        <w:spacing w:after="0" w:line="240" w:lineRule="auto"/>
        <w:ind w:left="1701" w:right="1422" w:firstLine="708"/>
        <w:jc w:val="both"/>
        <w:rPr>
          <w:rFonts w:ascii="Times New Roman" w:eastAsia="Times New Roman" w:hAnsi="Times New Roman" w:cs="Times New Roman"/>
          <w:sz w:val="24"/>
          <w:szCs w:val="24"/>
          <w:lang w:eastAsia="es-ES"/>
        </w:rPr>
      </w:pPr>
      <w:r w:rsidRPr="005F02BF">
        <w:rPr>
          <w:rFonts w:ascii="Times New Roman" w:eastAsia="Times New Roman" w:hAnsi="Times New Roman" w:cs="Times New Roman"/>
          <w:b/>
          <w:sz w:val="24"/>
          <w:szCs w:val="24"/>
          <w:lang w:eastAsia="es-ES"/>
        </w:rPr>
        <w:t xml:space="preserve">&lt;&lt;La consideración del objetivo y de la misión de la sociedad </w:t>
      </w:r>
      <w:r w:rsidR="009A419E" w:rsidRPr="009A419E">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del futuro</w:t>
      </w:r>
      <w:r w:rsidR="009A419E">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 xml:space="preserve">, </w:t>
      </w:r>
      <w:r w:rsidRPr="005F02BF">
        <w:rPr>
          <w:rFonts w:ascii="Times New Roman" w:eastAsia="Times New Roman" w:hAnsi="Times New Roman" w:cs="Times New Roman"/>
          <w:b/>
          <w:sz w:val="24"/>
          <w:szCs w:val="24"/>
          <w:lang w:eastAsia="es-ES"/>
        </w:rPr>
        <w:t xml:space="preserve">me autorizan a concluir que no solo deben trabajar todos los seres humanos </w:t>
      </w:r>
      <w:r w:rsidR="00C54488" w:rsidRP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en condiciones de hacerlo</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 xml:space="preserve"> </w:t>
      </w:r>
      <w:r w:rsidRPr="005F02BF">
        <w:rPr>
          <w:rFonts w:ascii="Times New Roman" w:eastAsia="Times New Roman" w:hAnsi="Times New Roman" w:cs="Times New Roman"/>
          <w:b/>
          <w:sz w:val="24"/>
          <w:szCs w:val="24"/>
          <w:lang w:eastAsia="es-ES"/>
        </w:rPr>
        <w:t xml:space="preserve">y obtener de este modo la posibilidad de cambiar </w:t>
      </w:r>
      <w:r w:rsidR="00C54488" w:rsidRP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una cosa por otra</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b/>
          <w:sz w:val="24"/>
          <w:szCs w:val="24"/>
          <w:lang w:eastAsia="es-ES"/>
        </w:rPr>
        <w:t xml:space="preserve">, sino que </w:t>
      </w:r>
      <w:r w:rsidRPr="005F02BF">
        <w:rPr>
          <w:rFonts w:ascii="Times New Roman" w:eastAsia="Times New Roman" w:hAnsi="Times New Roman" w:cs="Times New Roman"/>
          <w:b/>
          <w:sz w:val="24"/>
          <w:szCs w:val="24"/>
          <w:u w:val="single"/>
          <w:lang w:eastAsia="es-ES"/>
        </w:rPr>
        <w:t>valores iguales deben cambiarse por valores iguales</w:t>
      </w:r>
      <w:r w:rsidRPr="005F02BF">
        <w:rPr>
          <w:rFonts w:ascii="Times New Roman" w:eastAsia="Times New Roman" w:hAnsi="Times New Roman" w:cs="Times New Roman"/>
          <w:b/>
          <w:sz w:val="24"/>
          <w:szCs w:val="24"/>
          <w:lang w:eastAsia="es-ES"/>
        </w:rPr>
        <w:t xml:space="preserve">. Además, como el beneficio de uno </w:t>
      </w:r>
      <w:r w:rsidRPr="005F02BF">
        <w:rPr>
          <w:rFonts w:ascii="Times New Roman" w:eastAsia="Times New Roman" w:hAnsi="Times New Roman" w:cs="Times New Roman"/>
          <w:b/>
          <w:sz w:val="24"/>
          <w:szCs w:val="24"/>
          <w:u w:val="single"/>
          <w:lang w:eastAsia="es-ES"/>
        </w:rPr>
        <w:t>no debe ser</w:t>
      </w:r>
      <w:r w:rsidRPr="005F02BF">
        <w:rPr>
          <w:rFonts w:ascii="Times New Roman" w:eastAsia="Times New Roman" w:hAnsi="Times New Roman" w:cs="Times New Roman"/>
          <w:b/>
          <w:sz w:val="24"/>
          <w:szCs w:val="24"/>
          <w:lang w:eastAsia="es-ES"/>
        </w:rPr>
        <w:t xml:space="preserve"> una pérdida para otro, el valor se debe determinar por los gastos de producción </w:t>
      </w:r>
      <w:r w:rsidR="00C54488" w:rsidRP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sin réditos gananciales de unos a expensas de otros</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b/>
          <w:sz w:val="24"/>
          <w:szCs w:val="24"/>
          <w:lang w:eastAsia="es-ES"/>
        </w:rPr>
        <w:t xml:space="preserve">. Sin embargo, hemos visto que bajo el régimen social vigente </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sz w:val="24"/>
          <w:szCs w:val="24"/>
          <w:lang w:eastAsia="es-ES"/>
        </w:rPr>
        <w:t>que tan miserable y vergonzosamente desde 1839 todavía hoy se prolonga</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b/>
          <w:sz w:val="24"/>
          <w:szCs w:val="24"/>
          <w:lang w:eastAsia="es-ES"/>
        </w:rPr>
        <w:t xml:space="preserve">, el beneficio del capitalista y del rico, es siempre una pérdida para el obrero; que este resultado es inevitable; que bajo todas las formas de gobierno el pobre queda siempre abandonado enteramente a merced del rico, mientras subsista la desigualdad de los cambios; y que la igualdad de los cambios solo puede ser asegurada por un régimen social que reconozca </w:t>
      </w:r>
      <w:r w:rsidRPr="005F02BF">
        <w:rPr>
          <w:rFonts w:ascii="Times New Roman" w:eastAsia="Times New Roman" w:hAnsi="Times New Roman" w:cs="Times New Roman"/>
          <w:b/>
          <w:sz w:val="24"/>
          <w:szCs w:val="24"/>
          <w:u w:val="single"/>
          <w:lang w:eastAsia="es-ES"/>
        </w:rPr>
        <w:t>la universalidad del trabajo</w:t>
      </w:r>
      <w:r w:rsidR="00C54488">
        <w:rPr>
          <w:rFonts w:ascii="Times New Roman" w:eastAsia="Times New Roman" w:hAnsi="Times New Roman" w:cs="Times New Roman"/>
          <w:b/>
          <w:sz w:val="24"/>
          <w:szCs w:val="24"/>
          <w:lang w:eastAsia="es-ES"/>
        </w:rPr>
        <w:t>&gt;</w:t>
      </w:r>
      <w:r w:rsidRPr="005F02BF">
        <w:rPr>
          <w:rFonts w:ascii="Times New Roman" w:eastAsia="Times New Roman" w:hAnsi="Times New Roman" w:cs="Times New Roman"/>
          <w:b/>
          <w:sz w:val="24"/>
          <w:szCs w:val="24"/>
          <w:lang w:eastAsia="es-ES"/>
        </w:rPr>
        <w:t xml:space="preserve">&gt;. </w:t>
      </w:r>
      <w:r w:rsidRPr="005F02BF">
        <w:rPr>
          <w:rFonts w:ascii="Times New Roman" w:eastAsia="Times New Roman" w:hAnsi="Times New Roman" w:cs="Times New Roman"/>
          <w:sz w:val="24"/>
          <w:szCs w:val="24"/>
          <w:lang w:eastAsia="es-ES"/>
        </w:rPr>
        <w:t>(</w:t>
      </w:r>
      <w:r w:rsidR="00EC0413">
        <w:rPr>
          <w:rFonts w:ascii="Times New Roman" w:eastAsia="Times New Roman" w:hAnsi="Times New Roman" w:cs="Times New Roman"/>
          <w:sz w:val="24"/>
          <w:szCs w:val="24"/>
          <w:lang w:eastAsia="es-ES"/>
        </w:rPr>
        <w:t xml:space="preserve">John Francis </w:t>
      </w:r>
      <w:r w:rsidRPr="005F02BF">
        <w:rPr>
          <w:rFonts w:ascii="Times New Roman" w:eastAsia="Times New Roman" w:hAnsi="Times New Roman" w:cs="Times New Roman"/>
          <w:sz w:val="24"/>
          <w:szCs w:val="24"/>
          <w:lang w:eastAsia="es-ES"/>
        </w:rPr>
        <w:t xml:space="preserve">Bray. Op. Cit. Pp. 53-55. Párrafo citado por Marx en </w:t>
      </w:r>
      <w:r w:rsidR="00C54488">
        <w:rPr>
          <w:rFonts w:ascii="Times New Roman" w:eastAsia="Times New Roman" w:hAnsi="Times New Roman" w:cs="Times New Roman"/>
          <w:sz w:val="24"/>
          <w:szCs w:val="24"/>
          <w:lang w:eastAsia="es-ES"/>
        </w:rPr>
        <w:t>“</w:t>
      </w:r>
      <w:r w:rsidRPr="005F02BF">
        <w:rPr>
          <w:rFonts w:ascii="Times New Roman" w:eastAsia="Times New Roman" w:hAnsi="Times New Roman" w:cs="Times New Roman"/>
          <w:i/>
          <w:sz w:val="24"/>
          <w:szCs w:val="24"/>
          <w:lang w:eastAsia="es-ES"/>
        </w:rPr>
        <w:t xml:space="preserve">Miseria Filosofía. Respuesta a la </w:t>
      </w:r>
      <w:r w:rsidR="00C54488">
        <w:rPr>
          <w:rFonts w:ascii="Times New Roman" w:eastAsia="Times New Roman" w:hAnsi="Times New Roman" w:cs="Times New Roman"/>
          <w:i/>
          <w:sz w:val="24"/>
          <w:szCs w:val="24"/>
          <w:lang w:eastAsia="es-ES"/>
        </w:rPr>
        <w:t>´</w:t>
      </w:r>
      <w:r w:rsidRPr="005F02BF">
        <w:rPr>
          <w:rFonts w:ascii="Times New Roman" w:eastAsia="Times New Roman" w:hAnsi="Times New Roman" w:cs="Times New Roman"/>
          <w:i/>
          <w:sz w:val="24"/>
          <w:szCs w:val="24"/>
          <w:lang w:eastAsia="es-ES"/>
        </w:rPr>
        <w:t>Filosofía de la Miseria</w:t>
      </w:r>
      <w:r w:rsidR="00C54488">
        <w:rPr>
          <w:rFonts w:ascii="Times New Roman" w:eastAsia="Times New Roman" w:hAnsi="Times New Roman" w:cs="Times New Roman"/>
          <w:i/>
          <w:sz w:val="24"/>
          <w:szCs w:val="24"/>
          <w:lang w:eastAsia="es-ES"/>
        </w:rPr>
        <w:t>´</w:t>
      </w:r>
      <w:r w:rsidRPr="005F02BF">
        <w:rPr>
          <w:rFonts w:ascii="Times New Roman" w:eastAsia="Times New Roman" w:hAnsi="Times New Roman" w:cs="Times New Roman"/>
          <w:i/>
          <w:sz w:val="24"/>
          <w:szCs w:val="24"/>
          <w:lang w:eastAsia="es-ES"/>
        </w:rPr>
        <w:t xml:space="preserve"> del señor Proudhon</w:t>
      </w:r>
      <w:r w:rsidR="009A419E">
        <w:rPr>
          <w:rFonts w:ascii="Times New Roman" w:eastAsia="Times New Roman" w:hAnsi="Times New Roman" w:cs="Times New Roman"/>
          <w:i/>
          <w:sz w:val="24"/>
          <w:szCs w:val="24"/>
          <w:lang w:eastAsia="es-ES"/>
        </w:rPr>
        <w:t>”</w:t>
      </w:r>
      <w:r w:rsidR="00C54488">
        <w:rPr>
          <w:rFonts w:ascii="Times New Roman" w:eastAsia="Times New Roman" w:hAnsi="Times New Roman" w:cs="Times New Roman"/>
          <w:sz w:val="24"/>
          <w:szCs w:val="24"/>
          <w:lang w:eastAsia="es-ES"/>
        </w:rPr>
        <w:t>. Lo entre corchetes nuestro</w:t>
      </w:r>
      <w:r w:rsidRPr="005F02BF">
        <w:rPr>
          <w:rFonts w:ascii="Times New Roman" w:eastAsia="Times New Roman" w:hAnsi="Times New Roman" w:cs="Times New Roman"/>
          <w:i/>
          <w:sz w:val="24"/>
          <w:szCs w:val="24"/>
          <w:lang w:eastAsia="es-ES"/>
        </w:rPr>
        <w:t xml:space="preserve">. </w:t>
      </w:r>
      <w:r w:rsidRPr="005F02BF">
        <w:rPr>
          <w:rFonts w:ascii="Times New Roman" w:eastAsia="Times New Roman" w:hAnsi="Times New Roman" w:cs="Times New Roman"/>
          <w:sz w:val="24"/>
          <w:szCs w:val="24"/>
          <w:lang w:eastAsia="es-ES"/>
        </w:rPr>
        <w:t xml:space="preserve">Ed. cit. Pp. 61. </w:t>
      </w:r>
      <w:hyperlink r:id="rId83" w:history="1">
        <w:r w:rsidRPr="005F02BF">
          <w:rPr>
            <w:rFonts w:ascii="Times New Roman" w:eastAsia="Times New Roman" w:hAnsi="Times New Roman" w:cs="Times New Roman"/>
            <w:b/>
            <w:color w:val="0000FF"/>
            <w:sz w:val="24"/>
            <w:szCs w:val="24"/>
            <w:u w:val="single"/>
            <w:lang w:eastAsia="es-ES"/>
          </w:rPr>
          <w:t>Versión digitalizada</w:t>
        </w:r>
      </w:hyperlink>
      <w:r w:rsidRPr="005F02BF">
        <w:rPr>
          <w:rFonts w:ascii="Times New Roman" w:eastAsia="Times New Roman" w:hAnsi="Times New Roman" w:cs="Times New Roman"/>
          <w:sz w:val="24"/>
          <w:szCs w:val="24"/>
          <w:lang w:eastAsia="es-ES"/>
        </w:rPr>
        <w:t xml:space="preserve"> ver Pp. 27)</w:t>
      </w:r>
    </w:p>
    <w:p w:rsidR="005F02BF" w:rsidRPr="005F02BF" w:rsidRDefault="005F02BF" w:rsidP="005F02BF">
      <w:pPr>
        <w:tabs>
          <w:tab w:val="left" w:pos="5812"/>
        </w:tabs>
        <w:spacing w:after="0"/>
        <w:ind w:left="5812" w:right="5"/>
        <w:jc w:val="both"/>
        <w:rPr>
          <w:rFonts w:ascii="Times New Roman" w:hAnsi="Times New Roman" w:cs="Times New Roman"/>
          <w:b/>
          <w:sz w:val="24"/>
          <w:szCs w:val="24"/>
          <w:u w:val="single"/>
        </w:rPr>
      </w:pPr>
    </w:p>
    <w:p w:rsidR="00A705F1" w:rsidRDefault="006B2557" w:rsidP="00C54488">
      <w:pPr>
        <w:spacing w:after="0"/>
        <w:ind w:right="5"/>
        <w:jc w:val="both"/>
        <w:rPr>
          <w:rFonts w:ascii="Times New Roman" w:hAnsi="Times New Roman" w:cs="Times New Roman"/>
          <w:sz w:val="28"/>
          <w:szCs w:val="28"/>
        </w:rPr>
      </w:pPr>
      <w:r>
        <w:rPr>
          <w:rFonts w:ascii="Times New Roman" w:hAnsi="Times New Roman" w:cs="Times New Roman"/>
          <w:b/>
          <w:sz w:val="28"/>
          <w:szCs w:val="28"/>
        </w:rPr>
        <w:tab/>
      </w:r>
      <w:r w:rsidR="00CB0F3C" w:rsidRPr="00CB0F3C">
        <w:rPr>
          <w:rFonts w:ascii="Times New Roman" w:hAnsi="Times New Roman" w:cs="Times New Roman"/>
          <w:sz w:val="28"/>
          <w:szCs w:val="28"/>
        </w:rPr>
        <w:t>Así las cosas y</w:t>
      </w:r>
      <w:r w:rsidR="00CB0F3C">
        <w:rPr>
          <w:rFonts w:ascii="Times New Roman" w:hAnsi="Times New Roman" w:cs="Times New Roman"/>
          <w:b/>
          <w:sz w:val="28"/>
          <w:szCs w:val="28"/>
        </w:rPr>
        <w:t xml:space="preserve"> </w:t>
      </w:r>
      <w:r w:rsidR="00A66529">
        <w:rPr>
          <w:rFonts w:ascii="Times New Roman" w:hAnsi="Times New Roman" w:cs="Times New Roman"/>
          <w:sz w:val="28"/>
          <w:szCs w:val="28"/>
        </w:rPr>
        <w:t xml:space="preserve">dado que </w:t>
      </w:r>
      <w:r w:rsidR="00A66529" w:rsidRPr="00B44362">
        <w:rPr>
          <w:rFonts w:ascii="Times New Roman" w:hAnsi="Times New Roman" w:cs="Times New Roman"/>
          <w:b/>
          <w:sz w:val="28"/>
          <w:szCs w:val="28"/>
          <w:u w:val="single"/>
        </w:rPr>
        <w:t>la propiedad privada sobre los medios de producción y de cambio</w:t>
      </w:r>
      <w:r w:rsidR="00A66529">
        <w:rPr>
          <w:rFonts w:ascii="Times New Roman" w:hAnsi="Times New Roman" w:cs="Times New Roman"/>
          <w:sz w:val="28"/>
          <w:szCs w:val="28"/>
        </w:rPr>
        <w:t xml:space="preserve"> </w:t>
      </w:r>
      <w:r w:rsidR="004D51C1">
        <w:rPr>
          <w:rFonts w:ascii="Times New Roman" w:hAnsi="Times New Roman" w:cs="Times New Roman"/>
          <w:sz w:val="28"/>
          <w:szCs w:val="28"/>
        </w:rPr>
        <w:t xml:space="preserve">ha venido </w:t>
      </w:r>
      <w:r w:rsidR="00A66529">
        <w:rPr>
          <w:rFonts w:ascii="Times New Roman" w:hAnsi="Times New Roman" w:cs="Times New Roman"/>
          <w:sz w:val="28"/>
          <w:szCs w:val="28"/>
        </w:rPr>
        <w:t>determina</w:t>
      </w:r>
      <w:r w:rsidR="004D51C1">
        <w:rPr>
          <w:rFonts w:ascii="Times New Roman" w:hAnsi="Times New Roman" w:cs="Times New Roman"/>
          <w:sz w:val="28"/>
          <w:szCs w:val="28"/>
        </w:rPr>
        <w:t>ndo</w:t>
      </w:r>
      <w:r w:rsidR="00CB0F3C">
        <w:rPr>
          <w:rFonts w:ascii="Times New Roman" w:hAnsi="Times New Roman" w:cs="Times New Roman"/>
          <w:sz w:val="28"/>
          <w:szCs w:val="28"/>
        </w:rPr>
        <w:t>,</w:t>
      </w:r>
      <w:r w:rsidR="00A66529">
        <w:rPr>
          <w:rFonts w:ascii="Times New Roman" w:hAnsi="Times New Roman" w:cs="Times New Roman"/>
          <w:sz w:val="28"/>
          <w:szCs w:val="28"/>
        </w:rPr>
        <w:t xml:space="preserve"> </w:t>
      </w:r>
      <w:r w:rsidR="00A705F1" w:rsidRPr="00CB0F3C">
        <w:rPr>
          <w:rFonts w:ascii="Times New Roman" w:hAnsi="Times New Roman" w:cs="Times New Roman"/>
          <w:b/>
          <w:sz w:val="28"/>
          <w:szCs w:val="28"/>
          <w:u w:val="single"/>
        </w:rPr>
        <w:t>no solo</w:t>
      </w:r>
      <w:r w:rsidR="00A705F1">
        <w:rPr>
          <w:rFonts w:ascii="Times New Roman" w:hAnsi="Times New Roman" w:cs="Times New Roman"/>
          <w:sz w:val="28"/>
          <w:szCs w:val="28"/>
        </w:rPr>
        <w:t xml:space="preserve"> </w:t>
      </w:r>
      <w:r w:rsidR="00A66529">
        <w:rPr>
          <w:rFonts w:ascii="Times New Roman" w:hAnsi="Times New Roman" w:cs="Times New Roman"/>
          <w:sz w:val="28"/>
          <w:szCs w:val="28"/>
        </w:rPr>
        <w:t xml:space="preserve">el cada vez más desigual reparto de la riqueza entre patronos y asalariados, </w:t>
      </w:r>
      <w:r w:rsidR="00A705F1">
        <w:rPr>
          <w:rFonts w:ascii="Times New Roman" w:hAnsi="Times New Roman" w:cs="Times New Roman"/>
          <w:sz w:val="28"/>
          <w:szCs w:val="28"/>
        </w:rPr>
        <w:t xml:space="preserve">sino las crisis periódicas y </w:t>
      </w:r>
      <w:r w:rsidR="00CB0F3C">
        <w:rPr>
          <w:rFonts w:ascii="Times New Roman" w:hAnsi="Times New Roman" w:cs="Times New Roman"/>
          <w:sz w:val="28"/>
          <w:szCs w:val="28"/>
        </w:rPr>
        <w:t xml:space="preserve">consecuentes </w:t>
      </w:r>
      <w:r w:rsidR="00A705F1">
        <w:rPr>
          <w:rFonts w:ascii="Times New Roman" w:hAnsi="Times New Roman" w:cs="Times New Roman"/>
          <w:sz w:val="28"/>
          <w:szCs w:val="28"/>
        </w:rPr>
        <w:t xml:space="preserve">guerras </w:t>
      </w:r>
      <w:r w:rsidR="006825FE">
        <w:rPr>
          <w:rFonts w:ascii="Times New Roman" w:hAnsi="Times New Roman" w:cs="Times New Roman"/>
          <w:sz w:val="28"/>
          <w:szCs w:val="28"/>
        </w:rPr>
        <w:t xml:space="preserve">genocidas </w:t>
      </w:r>
      <w:r w:rsidR="00A705F1">
        <w:rPr>
          <w:rFonts w:ascii="Times New Roman" w:hAnsi="Times New Roman" w:cs="Times New Roman"/>
          <w:sz w:val="28"/>
          <w:szCs w:val="28"/>
        </w:rPr>
        <w:t>de rapiña</w:t>
      </w:r>
      <w:r w:rsidR="006825FE">
        <w:rPr>
          <w:rFonts w:ascii="Times New Roman" w:hAnsi="Times New Roman" w:cs="Times New Roman"/>
          <w:sz w:val="28"/>
          <w:szCs w:val="28"/>
        </w:rPr>
        <w:t>. E</w:t>
      </w:r>
      <w:r w:rsidR="00CB0F3C">
        <w:rPr>
          <w:rFonts w:ascii="Times New Roman" w:hAnsi="Times New Roman" w:cs="Times New Roman"/>
          <w:sz w:val="28"/>
          <w:szCs w:val="28"/>
        </w:rPr>
        <w:t>rgo</w:t>
      </w:r>
      <w:r w:rsidR="006825FE">
        <w:rPr>
          <w:rFonts w:ascii="Times New Roman" w:hAnsi="Times New Roman" w:cs="Times New Roman"/>
          <w:sz w:val="28"/>
          <w:szCs w:val="28"/>
        </w:rPr>
        <w:t>,</w:t>
      </w:r>
      <w:r w:rsidR="00CB0F3C">
        <w:rPr>
          <w:rFonts w:ascii="Times New Roman" w:hAnsi="Times New Roman" w:cs="Times New Roman"/>
          <w:sz w:val="28"/>
          <w:szCs w:val="28"/>
        </w:rPr>
        <w:t xml:space="preserve"> la </w:t>
      </w:r>
      <w:r>
        <w:rPr>
          <w:rFonts w:ascii="Times New Roman" w:hAnsi="Times New Roman" w:cs="Times New Roman"/>
          <w:sz w:val="28"/>
          <w:szCs w:val="28"/>
        </w:rPr>
        <w:t xml:space="preserve">estrategia de la </w:t>
      </w:r>
      <w:r w:rsidRPr="00822EC1">
        <w:rPr>
          <w:rFonts w:ascii="Times New Roman" w:hAnsi="Times New Roman" w:cs="Times New Roman"/>
          <w:b/>
          <w:sz w:val="28"/>
          <w:szCs w:val="28"/>
          <w:u w:val="single"/>
        </w:rPr>
        <w:t xml:space="preserve">mayoría social </w:t>
      </w:r>
      <w:r w:rsidR="005354EF" w:rsidRPr="00822EC1">
        <w:rPr>
          <w:rFonts w:ascii="Times New Roman" w:hAnsi="Times New Roman" w:cs="Times New Roman"/>
          <w:b/>
          <w:sz w:val="28"/>
          <w:szCs w:val="28"/>
          <w:u w:val="single"/>
        </w:rPr>
        <w:t xml:space="preserve">absoluta </w:t>
      </w:r>
      <w:r w:rsidRPr="00822EC1">
        <w:rPr>
          <w:rFonts w:ascii="Times New Roman" w:hAnsi="Times New Roman" w:cs="Times New Roman"/>
          <w:b/>
          <w:sz w:val="28"/>
          <w:szCs w:val="28"/>
          <w:u w:val="single"/>
        </w:rPr>
        <w:t>explotada</w:t>
      </w:r>
      <w:r w:rsidR="00822EC1" w:rsidRPr="00822EC1">
        <w:rPr>
          <w:rFonts w:ascii="Times New Roman" w:hAnsi="Times New Roman" w:cs="Times New Roman"/>
          <w:b/>
          <w:sz w:val="28"/>
          <w:szCs w:val="28"/>
          <w:u w:val="single"/>
        </w:rPr>
        <w:t xml:space="preserve"> en el mundo</w:t>
      </w:r>
      <w:r w:rsidR="005354EF">
        <w:rPr>
          <w:rFonts w:ascii="Times New Roman" w:hAnsi="Times New Roman" w:cs="Times New Roman"/>
          <w:sz w:val="28"/>
          <w:szCs w:val="28"/>
        </w:rPr>
        <w:t>,</w:t>
      </w:r>
      <w:r>
        <w:rPr>
          <w:rFonts w:ascii="Times New Roman" w:hAnsi="Times New Roman" w:cs="Times New Roman"/>
          <w:sz w:val="28"/>
          <w:szCs w:val="28"/>
        </w:rPr>
        <w:t xml:space="preserve"> </w:t>
      </w:r>
      <w:r w:rsidR="006D502D">
        <w:rPr>
          <w:rFonts w:ascii="Times New Roman" w:hAnsi="Times New Roman" w:cs="Times New Roman"/>
          <w:sz w:val="28"/>
          <w:szCs w:val="28"/>
        </w:rPr>
        <w:t>si es que se quiere liberar</w:t>
      </w:r>
      <w:r w:rsidR="00822EC1">
        <w:rPr>
          <w:rFonts w:ascii="Times New Roman" w:hAnsi="Times New Roman" w:cs="Times New Roman"/>
          <w:sz w:val="28"/>
          <w:szCs w:val="28"/>
        </w:rPr>
        <w:t xml:space="preserve"> del yugo capitalista </w:t>
      </w:r>
      <w:r w:rsidR="00BE1E6B">
        <w:rPr>
          <w:rFonts w:ascii="Times New Roman" w:hAnsi="Times New Roman" w:cs="Times New Roman"/>
          <w:sz w:val="28"/>
          <w:szCs w:val="28"/>
        </w:rPr>
        <w:t xml:space="preserve">consagrando </w:t>
      </w:r>
      <w:r w:rsidR="00822EC1">
        <w:rPr>
          <w:rFonts w:ascii="Times New Roman" w:hAnsi="Times New Roman" w:cs="Times New Roman"/>
          <w:sz w:val="28"/>
          <w:szCs w:val="28"/>
        </w:rPr>
        <w:t xml:space="preserve">la </w:t>
      </w:r>
      <w:r w:rsidR="00822EC1" w:rsidRPr="00822EC1">
        <w:rPr>
          <w:rFonts w:ascii="Times New Roman" w:hAnsi="Times New Roman" w:cs="Times New Roman"/>
          <w:b/>
          <w:sz w:val="28"/>
          <w:szCs w:val="28"/>
          <w:u w:val="single"/>
        </w:rPr>
        <w:t>equidad</w:t>
      </w:r>
      <w:r w:rsidR="00822EC1">
        <w:rPr>
          <w:rFonts w:ascii="Times New Roman" w:hAnsi="Times New Roman" w:cs="Times New Roman"/>
          <w:sz w:val="28"/>
          <w:szCs w:val="28"/>
        </w:rPr>
        <w:t xml:space="preserve"> </w:t>
      </w:r>
      <w:r w:rsidR="00BD390A">
        <w:rPr>
          <w:rFonts w:ascii="Times New Roman" w:hAnsi="Times New Roman" w:cs="Times New Roman"/>
          <w:sz w:val="28"/>
          <w:szCs w:val="28"/>
        </w:rPr>
        <w:t xml:space="preserve">como fundamento de la libertad colectiva </w:t>
      </w:r>
      <w:r w:rsidR="00822EC1">
        <w:rPr>
          <w:rFonts w:ascii="Times New Roman" w:hAnsi="Times New Roman" w:cs="Times New Roman"/>
          <w:sz w:val="28"/>
          <w:szCs w:val="28"/>
        </w:rPr>
        <w:t>en todos los órdenes y ámbitos de la vida social</w:t>
      </w:r>
      <w:r w:rsidR="005354EF">
        <w:rPr>
          <w:rFonts w:ascii="Times New Roman" w:hAnsi="Times New Roman" w:cs="Times New Roman"/>
          <w:sz w:val="28"/>
          <w:szCs w:val="28"/>
        </w:rPr>
        <w:t>,</w:t>
      </w:r>
      <w:r w:rsidR="006D502D">
        <w:rPr>
          <w:rFonts w:ascii="Times New Roman" w:hAnsi="Times New Roman" w:cs="Times New Roman"/>
          <w:sz w:val="28"/>
          <w:szCs w:val="28"/>
        </w:rPr>
        <w:t xml:space="preserve"> </w:t>
      </w:r>
      <w:r>
        <w:rPr>
          <w:rFonts w:ascii="Times New Roman" w:hAnsi="Times New Roman" w:cs="Times New Roman"/>
          <w:sz w:val="28"/>
          <w:szCs w:val="28"/>
        </w:rPr>
        <w:t xml:space="preserve">debe </w:t>
      </w:r>
      <w:r w:rsidR="006D502D">
        <w:rPr>
          <w:rFonts w:ascii="Times New Roman" w:hAnsi="Times New Roman" w:cs="Times New Roman"/>
          <w:sz w:val="28"/>
          <w:szCs w:val="28"/>
        </w:rPr>
        <w:t xml:space="preserve">ineludiblemente </w:t>
      </w:r>
      <w:r>
        <w:rPr>
          <w:rFonts w:ascii="Times New Roman" w:hAnsi="Times New Roman" w:cs="Times New Roman"/>
          <w:sz w:val="28"/>
          <w:szCs w:val="28"/>
        </w:rPr>
        <w:t>ser</w:t>
      </w:r>
      <w:r w:rsidR="006D502D">
        <w:rPr>
          <w:rFonts w:ascii="Times New Roman" w:hAnsi="Times New Roman" w:cs="Times New Roman"/>
          <w:sz w:val="28"/>
          <w:szCs w:val="28"/>
        </w:rPr>
        <w:t>:</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 xml:space="preserve">1) Expropiación de </w:t>
      </w:r>
      <w:r w:rsidR="0077349A" w:rsidRPr="00B44362">
        <w:rPr>
          <w:rFonts w:ascii="Times New Roman" w:eastAsia="Times New Roman" w:hAnsi="Times New Roman" w:cs="Times New Roman"/>
          <w:b/>
          <w:bCs/>
          <w:color w:val="FF0000"/>
          <w:sz w:val="32"/>
          <w:szCs w:val="32"/>
          <w:u w:val="single"/>
          <w:lang w:eastAsia="es-ES"/>
        </w:rPr>
        <w:t>todas las grandes y medianas</w:t>
      </w:r>
      <w:r w:rsidR="0077349A" w:rsidRPr="0077349A">
        <w:rPr>
          <w:rFonts w:ascii="Times New Roman" w:eastAsia="Times New Roman" w:hAnsi="Times New Roman" w:cs="Times New Roman"/>
          <w:b/>
          <w:bCs/>
          <w:color w:val="FF0000"/>
          <w:sz w:val="32"/>
          <w:szCs w:val="32"/>
          <w:lang w:eastAsia="es-ES"/>
        </w:rPr>
        <w:t xml:space="preserve"> empresas industriales, comerciales y de servicios, </w:t>
      </w:r>
      <w:r w:rsidR="0077349A" w:rsidRPr="0077349A">
        <w:rPr>
          <w:rFonts w:ascii="Times New Roman" w:eastAsia="Times New Roman" w:hAnsi="Times New Roman" w:cs="Times New Roman"/>
          <w:b/>
          <w:bCs/>
          <w:color w:val="FF0000"/>
          <w:sz w:val="32"/>
          <w:szCs w:val="32"/>
          <w:u w:val="single"/>
          <w:lang w:eastAsia="es-ES"/>
        </w:rPr>
        <w:t>sin compensación</w:t>
      </w:r>
      <w:r w:rsidR="0077349A" w:rsidRPr="0077349A">
        <w:rPr>
          <w:rFonts w:ascii="Times New Roman" w:eastAsia="Times New Roman" w:hAnsi="Times New Roman" w:cs="Times New Roman"/>
          <w:b/>
          <w:bCs/>
          <w:color w:val="FF0000"/>
          <w:sz w:val="32"/>
          <w:szCs w:val="32"/>
          <w:lang w:eastAsia="es-ES"/>
        </w:rPr>
        <w:t xml:space="preserve"> alguna.</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
          <w:bCs/>
          <w:color w:val="FF0000"/>
          <w:sz w:val="32"/>
          <w:szCs w:val="32"/>
          <w:lang w:eastAsia="es-ES"/>
        </w:rPr>
        <w:t> </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 xml:space="preserve">2) Cierre y </w:t>
      </w:r>
      <w:r w:rsidR="0077349A" w:rsidRPr="0077349A">
        <w:rPr>
          <w:rFonts w:ascii="Times New Roman" w:eastAsia="Times New Roman" w:hAnsi="Times New Roman" w:cs="Times New Roman"/>
          <w:b/>
          <w:bCs/>
          <w:color w:val="FF0000"/>
          <w:sz w:val="32"/>
          <w:szCs w:val="32"/>
          <w:u w:val="single"/>
          <w:lang w:eastAsia="es-ES"/>
        </w:rPr>
        <w:t>desaparición</w:t>
      </w:r>
      <w:r w:rsidR="0077349A" w:rsidRPr="0077349A">
        <w:rPr>
          <w:rFonts w:ascii="Times New Roman" w:eastAsia="Times New Roman" w:hAnsi="Times New Roman" w:cs="Times New Roman"/>
          <w:b/>
          <w:bCs/>
          <w:color w:val="FF0000"/>
          <w:sz w:val="32"/>
          <w:szCs w:val="32"/>
          <w:lang w:eastAsia="es-ES"/>
        </w:rPr>
        <w:t xml:space="preserve"> de la </w:t>
      </w:r>
      <w:r w:rsidR="0077349A" w:rsidRPr="0077349A">
        <w:rPr>
          <w:rFonts w:ascii="Times New Roman" w:eastAsia="Times New Roman" w:hAnsi="Times New Roman" w:cs="Times New Roman"/>
          <w:b/>
          <w:bCs/>
          <w:color w:val="FF0000"/>
          <w:sz w:val="32"/>
          <w:szCs w:val="32"/>
          <w:u w:val="single"/>
          <w:lang w:eastAsia="es-ES"/>
        </w:rPr>
        <w:t>Bolsa de Valores</w:t>
      </w:r>
      <w:r w:rsidR="0077349A" w:rsidRPr="0077349A">
        <w:rPr>
          <w:rFonts w:ascii="Times New Roman" w:eastAsia="Times New Roman" w:hAnsi="Times New Roman" w:cs="Times New Roman"/>
          <w:b/>
          <w:bCs/>
          <w:color w:val="FF0000"/>
          <w:sz w:val="32"/>
          <w:szCs w:val="32"/>
          <w:lang w:eastAsia="es-ES"/>
        </w:rPr>
        <w:t>.</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
          <w:bCs/>
          <w:color w:val="FF0000"/>
          <w:sz w:val="32"/>
          <w:szCs w:val="32"/>
          <w:lang w:eastAsia="es-ES"/>
        </w:rPr>
        <w:t> </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 xml:space="preserve">3) </w:t>
      </w:r>
      <w:r w:rsidR="0077349A" w:rsidRPr="0077349A">
        <w:rPr>
          <w:rFonts w:ascii="Times New Roman" w:eastAsia="Times New Roman" w:hAnsi="Times New Roman" w:cs="Times New Roman"/>
          <w:b/>
          <w:bCs/>
          <w:color w:val="FF0000"/>
          <w:sz w:val="32"/>
          <w:szCs w:val="32"/>
          <w:u w:val="single"/>
          <w:lang w:eastAsia="es-ES"/>
        </w:rPr>
        <w:t>Control</w:t>
      </w:r>
      <w:r w:rsidR="0077349A" w:rsidRPr="0077349A">
        <w:rPr>
          <w:rFonts w:ascii="Times New Roman" w:eastAsia="Times New Roman" w:hAnsi="Times New Roman" w:cs="Times New Roman"/>
          <w:b/>
          <w:bCs/>
          <w:color w:val="FF0000"/>
          <w:sz w:val="32"/>
          <w:szCs w:val="32"/>
          <w:lang w:eastAsia="es-ES"/>
        </w:rPr>
        <w:t xml:space="preserve"> obrero colectivo </w:t>
      </w:r>
      <w:r w:rsidR="0077349A" w:rsidRPr="0077349A">
        <w:rPr>
          <w:rFonts w:ascii="Times New Roman" w:eastAsia="Times New Roman" w:hAnsi="Times New Roman" w:cs="Times New Roman"/>
          <w:b/>
          <w:bCs/>
          <w:color w:val="FF0000"/>
          <w:sz w:val="32"/>
          <w:szCs w:val="32"/>
          <w:u w:val="single"/>
          <w:lang w:eastAsia="es-ES"/>
        </w:rPr>
        <w:t>permanente</w:t>
      </w:r>
      <w:r w:rsidR="0077349A" w:rsidRPr="0077349A">
        <w:rPr>
          <w:rFonts w:ascii="Times New Roman" w:eastAsia="Times New Roman" w:hAnsi="Times New Roman" w:cs="Times New Roman"/>
          <w:b/>
          <w:bCs/>
          <w:color w:val="FF0000"/>
          <w:sz w:val="32"/>
          <w:szCs w:val="32"/>
          <w:lang w:eastAsia="es-ES"/>
        </w:rPr>
        <w:t xml:space="preserve"> y </w:t>
      </w:r>
      <w:r w:rsidR="0077349A" w:rsidRPr="0077349A">
        <w:rPr>
          <w:rFonts w:ascii="Times New Roman" w:eastAsia="Times New Roman" w:hAnsi="Times New Roman" w:cs="Times New Roman"/>
          <w:b/>
          <w:bCs/>
          <w:color w:val="FF0000"/>
          <w:sz w:val="32"/>
          <w:szCs w:val="32"/>
          <w:u w:val="single"/>
          <w:lang w:eastAsia="es-ES"/>
        </w:rPr>
        <w:t>democrático</w:t>
      </w:r>
      <w:r w:rsidR="0077349A" w:rsidRPr="0077349A">
        <w:rPr>
          <w:rFonts w:ascii="Times New Roman" w:eastAsia="Times New Roman" w:hAnsi="Times New Roman" w:cs="Times New Roman"/>
          <w:b/>
          <w:bCs/>
          <w:color w:val="FF0000"/>
          <w:sz w:val="32"/>
          <w:szCs w:val="32"/>
          <w:lang w:eastAsia="es-ES"/>
        </w:rPr>
        <w:t xml:space="preserve"> de la producción y de la contabilidad en </w:t>
      </w:r>
      <w:r w:rsidR="0077349A" w:rsidRPr="0077349A">
        <w:rPr>
          <w:rFonts w:ascii="Times New Roman" w:eastAsia="Times New Roman" w:hAnsi="Times New Roman" w:cs="Times New Roman"/>
          <w:b/>
          <w:bCs/>
          <w:color w:val="FF0000"/>
          <w:sz w:val="32"/>
          <w:szCs w:val="32"/>
          <w:u w:val="single"/>
          <w:lang w:eastAsia="es-ES"/>
        </w:rPr>
        <w:t>todas las empresas</w:t>
      </w:r>
      <w:r w:rsidR="0077349A" w:rsidRPr="0077349A">
        <w:rPr>
          <w:rFonts w:ascii="Times New Roman" w:eastAsia="Times New Roman" w:hAnsi="Times New Roman" w:cs="Times New Roman"/>
          <w:bCs/>
          <w:color w:val="FF0000"/>
          <w:sz w:val="32"/>
          <w:szCs w:val="32"/>
          <w:lang w:eastAsia="es-ES"/>
        </w:rPr>
        <w:t>,</w:t>
      </w:r>
      <w:r w:rsidR="0077349A" w:rsidRPr="0077349A">
        <w:rPr>
          <w:rFonts w:ascii="Times New Roman" w:eastAsia="Times New Roman" w:hAnsi="Times New Roman" w:cs="Times New Roman"/>
          <w:b/>
          <w:bCs/>
          <w:color w:val="FF0000"/>
          <w:sz w:val="32"/>
          <w:szCs w:val="32"/>
          <w:lang w:eastAsia="es-ES"/>
        </w:rPr>
        <w:t xml:space="preserve"> privadas y públicas, garantizando la </w:t>
      </w:r>
      <w:r w:rsidR="0077349A" w:rsidRPr="0077349A">
        <w:rPr>
          <w:rFonts w:ascii="Times New Roman" w:eastAsia="Times New Roman" w:hAnsi="Times New Roman" w:cs="Times New Roman"/>
          <w:b/>
          <w:bCs/>
          <w:color w:val="FF0000"/>
          <w:sz w:val="32"/>
          <w:szCs w:val="32"/>
          <w:u w:val="single"/>
          <w:lang w:eastAsia="es-ES"/>
        </w:rPr>
        <w:t>transparencia</w:t>
      </w:r>
      <w:r w:rsidR="0077349A" w:rsidRPr="0077349A">
        <w:rPr>
          <w:rFonts w:ascii="Times New Roman" w:eastAsia="Times New Roman" w:hAnsi="Times New Roman" w:cs="Times New Roman"/>
          <w:b/>
          <w:bCs/>
          <w:color w:val="FF0000"/>
          <w:sz w:val="32"/>
          <w:szCs w:val="32"/>
          <w:lang w:eastAsia="es-ES"/>
        </w:rPr>
        <w:t xml:space="preserve"> informativa en los </w:t>
      </w:r>
      <w:r w:rsidR="0077349A" w:rsidRPr="0077349A">
        <w:rPr>
          <w:rFonts w:ascii="Times New Roman" w:eastAsia="Times New Roman" w:hAnsi="Times New Roman" w:cs="Times New Roman"/>
          <w:b/>
          <w:bCs/>
          <w:color w:val="FF0000"/>
          <w:sz w:val="32"/>
          <w:szCs w:val="32"/>
          <w:u w:val="single"/>
          <w:lang w:eastAsia="es-ES"/>
        </w:rPr>
        <w:t>medios de difusión</w:t>
      </w:r>
      <w:r w:rsidR="0077349A" w:rsidRPr="0077349A">
        <w:rPr>
          <w:rFonts w:ascii="Times New Roman" w:eastAsia="Times New Roman" w:hAnsi="Times New Roman" w:cs="Times New Roman"/>
          <w:b/>
          <w:bCs/>
          <w:color w:val="FF0000"/>
          <w:sz w:val="32"/>
          <w:szCs w:val="32"/>
          <w:lang w:eastAsia="es-ES"/>
        </w:rPr>
        <w:t xml:space="preserve"> para el pleno y universal </w:t>
      </w:r>
      <w:r w:rsidR="0077349A" w:rsidRPr="0077349A">
        <w:rPr>
          <w:rFonts w:ascii="Times New Roman" w:eastAsia="Times New Roman" w:hAnsi="Times New Roman" w:cs="Times New Roman"/>
          <w:b/>
          <w:bCs/>
          <w:color w:val="FF0000"/>
          <w:sz w:val="32"/>
          <w:szCs w:val="32"/>
          <w:u w:val="single"/>
          <w:lang w:eastAsia="es-ES"/>
        </w:rPr>
        <w:t>conocimiento de la verdad</w:t>
      </w:r>
      <w:r w:rsidR="0077349A" w:rsidRPr="0077349A">
        <w:rPr>
          <w:rFonts w:ascii="Times New Roman" w:eastAsia="Times New Roman" w:hAnsi="Times New Roman" w:cs="Times New Roman"/>
          <w:bCs/>
          <w:color w:val="FF0000"/>
          <w:sz w:val="32"/>
          <w:szCs w:val="32"/>
          <w:lang w:eastAsia="es-ES"/>
        </w:rPr>
        <w:t>,</w:t>
      </w:r>
      <w:r w:rsidR="0077349A" w:rsidRPr="0077349A">
        <w:rPr>
          <w:rFonts w:ascii="Times New Roman" w:eastAsia="Times New Roman" w:hAnsi="Times New Roman" w:cs="Times New Roman"/>
          <w:b/>
          <w:bCs/>
          <w:color w:val="FF0000"/>
          <w:sz w:val="32"/>
          <w:szCs w:val="32"/>
          <w:lang w:eastAsia="es-ES"/>
        </w:rPr>
        <w:t xml:space="preserve"> en todo momento y en todos los </w:t>
      </w:r>
      <w:r w:rsidR="0077349A" w:rsidRPr="0077349A">
        <w:rPr>
          <w:rFonts w:ascii="Times New Roman" w:eastAsia="Times New Roman" w:hAnsi="Times New Roman" w:cs="Times New Roman"/>
          <w:b/>
          <w:bCs/>
          <w:color w:val="FF0000"/>
          <w:sz w:val="32"/>
          <w:szCs w:val="32"/>
          <w:u w:val="single"/>
          <w:lang w:eastAsia="es-ES"/>
        </w:rPr>
        <w:t>ámbitos de la vida social</w:t>
      </w:r>
      <w:r w:rsidR="0077349A" w:rsidRPr="0077349A">
        <w:rPr>
          <w:rFonts w:ascii="Times New Roman" w:eastAsia="Times New Roman" w:hAnsi="Times New Roman" w:cs="Times New Roman"/>
          <w:b/>
          <w:bCs/>
          <w:color w:val="FF0000"/>
          <w:sz w:val="32"/>
          <w:szCs w:val="32"/>
          <w:lang w:eastAsia="es-ES"/>
        </w:rPr>
        <w:t>.</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
          <w:bCs/>
          <w:color w:val="FF0000"/>
          <w:sz w:val="32"/>
          <w:szCs w:val="32"/>
          <w:lang w:eastAsia="es-ES"/>
        </w:rPr>
        <w:t> </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4) El que no trabaja en condiciones de hacerlo, no come.</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
          <w:bCs/>
          <w:color w:val="FF0000"/>
          <w:sz w:val="32"/>
          <w:szCs w:val="32"/>
          <w:lang w:eastAsia="es-ES"/>
        </w:rPr>
        <w:t> </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 xml:space="preserve">5) De cada cual </w:t>
      </w:r>
      <w:r w:rsidR="0077349A" w:rsidRPr="0077349A">
        <w:rPr>
          <w:rFonts w:ascii="Times New Roman" w:eastAsia="Times New Roman" w:hAnsi="Times New Roman" w:cs="Times New Roman"/>
          <w:b/>
          <w:bCs/>
          <w:color w:val="FF0000"/>
          <w:sz w:val="32"/>
          <w:szCs w:val="32"/>
          <w:u w:val="single"/>
          <w:lang w:eastAsia="es-ES"/>
        </w:rPr>
        <w:t>según su trabajo</w:t>
      </w:r>
      <w:r w:rsidR="0077349A" w:rsidRPr="0077349A">
        <w:rPr>
          <w:rFonts w:ascii="Times New Roman" w:eastAsia="Times New Roman" w:hAnsi="Times New Roman" w:cs="Times New Roman"/>
          <w:b/>
          <w:bCs/>
          <w:color w:val="FF0000"/>
          <w:sz w:val="32"/>
          <w:szCs w:val="32"/>
          <w:lang w:eastAsia="es-ES"/>
        </w:rPr>
        <w:t xml:space="preserve"> y a cada cual </w:t>
      </w:r>
      <w:r w:rsidR="0077349A" w:rsidRPr="0077349A">
        <w:rPr>
          <w:rFonts w:ascii="Times New Roman" w:eastAsia="Times New Roman" w:hAnsi="Times New Roman" w:cs="Times New Roman"/>
          <w:b/>
          <w:bCs/>
          <w:color w:val="FF0000"/>
          <w:sz w:val="32"/>
          <w:szCs w:val="32"/>
          <w:u w:val="single"/>
          <w:lang w:eastAsia="es-ES"/>
        </w:rPr>
        <w:t>según su capacidad</w:t>
      </w:r>
      <w:r w:rsidR="0077349A" w:rsidRPr="0077349A">
        <w:rPr>
          <w:rFonts w:ascii="Times New Roman" w:eastAsia="Times New Roman" w:hAnsi="Times New Roman" w:cs="Times New Roman"/>
          <w:bCs/>
          <w:color w:val="FF0000"/>
          <w:sz w:val="32"/>
          <w:szCs w:val="32"/>
          <w:lang w:eastAsia="es-ES"/>
        </w:rPr>
        <w:t>.</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
          <w:bCs/>
          <w:color w:val="FF0000"/>
          <w:sz w:val="32"/>
          <w:szCs w:val="32"/>
          <w:lang w:eastAsia="es-ES"/>
        </w:rPr>
        <w:t> </w:t>
      </w:r>
    </w:p>
    <w:p w:rsidR="0077349A" w:rsidRPr="0077349A" w:rsidRDefault="00B44362"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b/>
          <w:bCs/>
          <w:color w:val="FF0000"/>
          <w:sz w:val="32"/>
          <w:szCs w:val="32"/>
          <w:lang w:eastAsia="es-ES"/>
        </w:rPr>
        <w:tab/>
      </w:r>
      <w:r w:rsidR="0077349A" w:rsidRPr="0077349A">
        <w:rPr>
          <w:rFonts w:ascii="Times New Roman" w:eastAsia="Times New Roman" w:hAnsi="Times New Roman" w:cs="Times New Roman"/>
          <w:b/>
          <w:bCs/>
          <w:color w:val="FF0000"/>
          <w:sz w:val="32"/>
          <w:szCs w:val="32"/>
          <w:lang w:eastAsia="es-ES"/>
        </w:rPr>
        <w:t xml:space="preserve">6) Régimen político de gobierno basado en la </w:t>
      </w:r>
      <w:r w:rsidR="0077349A" w:rsidRPr="0077349A">
        <w:rPr>
          <w:rFonts w:ascii="Times New Roman" w:eastAsia="Times New Roman" w:hAnsi="Times New Roman" w:cs="Times New Roman"/>
          <w:b/>
          <w:bCs/>
          <w:color w:val="FF0000"/>
          <w:sz w:val="32"/>
          <w:szCs w:val="32"/>
          <w:u w:val="single"/>
          <w:lang w:eastAsia="es-ES"/>
        </w:rPr>
        <w:t>democracia directa</w:t>
      </w:r>
      <w:r w:rsidR="0077349A" w:rsidRPr="0077349A">
        <w:rPr>
          <w:rFonts w:ascii="Times New Roman" w:eastAsia="Times New Roman" w:hAnsi="Times New Roman" w:cs="Times New Roman"/>
          <w:b/>
          <w:bCs/>
          <w:color w:val="FF0000"/>
          <w:sz w:val="32"/>
          <w:szCs w:val="32"/>
          <w:lang w:eastAsia="es-ES"/>
        </w:rPr>
        <w:t xml:space="preserve">, donde los más decisivos asuntos de Estado se aprueben por mayoría en Asambleas, simultánea y libremente convocadas por distrito, y los altos cargos de los tres poderes, elegidos según el método de la representación proporcional, sean </w:t>
      </w:r>
      <w:r w:rsidR="0077349A" w:rsidRPr="0077349A">
        <w:rPr>
          <w:rFonts w:ascii="Times New Roman" w:eastAsia="Times New Roman" w:hAnsi="Times New Roman" w:cs="Times New Roman"/>
          <w:b/>
          <w:bCs/>
          <w:color w:val="FF0000"/>
          <w:sz w:val="32"/>
          <w:szCs w:val="32"/>
          <w:u w:val="single"/>
          <w:lang w:eastAsia="es-ES"/>
        </w:rPr>
        <w:t>revocables en cualquier momento</w:t>
      </w:r>
      <w:r w:rsidR="0077349A" w:rsidRPr="0077349A">
        <w:rPr>
          <w:rFonts w:ascii="Times New Roman" w:eastAsia="Times New Roman" w:hAnsi="Times New Roman" w:cs="Times New Roman"/>
          <w:b/>
          <w:bCs/>
          <w:color w:val="FF0000"/>
          <w:sz w:val="32"/>
          <w:szCs w:val="32"/>
          <w:lang w:eastAsia="es-ES"/>
        </w:rPr>
        <w:t xml:space="preserve"> de la misma forma. </w:t>
      </w:r>
    </w:p>
    <w:p w:rsidR="0077349A" w:rsidRPr="0077349A" w:rsidRDefault="0077349A" w:rsidP="002C4D17">
      <w:pPr>
        <w:spacing w:after="0" w:line="240" w:lineRule="auto"/>
        <w:ind w:right="-45"/>
        <w:jc w:val="both"/>
        <w:rPr>
          <w:rFonts w:ascii="Times New Roman" w:eastAsia="Times New Roman" w:hAnsi="Times New Roman" w:cs="Times New Roman"/>
          <w:sz w:val="24"/>
          <w:szCs w:val="24"/>
          <w:lang w:eastAsia="es-ES"/>
        </w:rPr>
      </w:pPr>
      <w:r w:rsidRPr="0077349A">
        <w:rPr>
          <w:rFonts w:ascii="Times New Roman" w:eastAsia="Times New Roman" w:hAnsi="Times New Roman" w:cs="Times New Roman"/>
          <w:bCs/>
          <w:color w:val="FF0000"/>
          <w:sz w:val="32"/>
          <w:szCs w:val="32"/>
          <w:lang w:eastAsia="es-ES"/>
        </w:rPr>
        <w:tab/>
      </w:r>
    </w:p>
    <w:p w:rsidR="00CE43DE" w:rsidRDefault="00F3031F" w:rsidP="002C4D17">
      <w:pPr>
        <w:spacing w:after="0" w:line="240" w:lineRule="auto"/>
        <w:ind w:right="-45"/>
        <w:jc w:val="both"/>
        <w:rPr>
          <w:rFonts w:ascii="Times New Roman" w:eastAsia="Times New Roman" w:hAnsi="Times New Roman" w:cs="Times New Roman"/>
          <w:sz w:val="28"/>
          <w:szCs w:val="28"/>
          <w:lang w:eastAsia="es-ES"/>
        </w:rPr>
      </w:pPr>
      <w:r w:rsidRPr="00A13CD1">
        <w:rPr>
          <w:rFonts w:ascii="Times New Roman" w:eastAsia="Times New Roman" w:hAnsi="Times New Roman" w:cs="Times New Roman"/>
          <w:b/>
          <w:sz w:val="28"/>
          <w:szCs w:val="28"/>
          <w:lang w:eastAsia="es-ES"/>
        </w:rPr>
        <w:tab/>
      </w:r>
      <w:r w:rsidR="00ED1B85">
        <w:rPr>
          <w:rFonts w:ascii="Times New Roman" w:eastAsia="Times New Roman" w:hAnsi="Times New Roman" w:cs="Times New Roman"/>
          <w:sz w:val="28"/>
          <w:szCs w:val="28"/>
          <w:lang w:eastAsia="es-ES"/>
        </w:rPr>
        <w:t>Dado el</w:t>
      </w:r>
      <w:r w:rsidR="00ED1B85" w:rsidRPr="00ED1B85">
        <w:rPr>
          <w:rFonts w:ascii="Times New Roman" w:eastAsia="Times New Roman" w:hAnsi="Times New Roman" w:cs="Times New Roman"/>
          <w:sz w:val="28"/>
          <w:szCs w:val="28"/>
          <w:lang w:eastAsia="es-ES"/>
        </w:rPr>
        <w:t xml:space="preserve"> momento </w:t>
      </w:r>
      <w:r w:rsidR="00ED1B85">
        <w:rPr>
          <w:rFonts w:ascii="Times New Roman" w:eastAsia="Times New Roman" w:hAnsi="Times New Roman" w:cs="Times New Roman"/>
          <w:sz w:val="28"/>
          <w:szCs w:val="28"/>
          <w:lang w:eastAsia="es-ES"/>
        </w:rPr>
        <w:t xml:space="preserve">actual </w:t>
      </w:r>
      <w:r w:rsidR="00F52557">
        <w:rPr>
          <w:rFonts w:ascii="Times New Roman" w:eastAsia="Times New Roman" w:hAnsi="Times New Roman" w:cs="Times New Roman"/>
          <w:sz w:val="28"/>
          <w:szCs w:val="28"/>
          <w:lang w:eastAsia="es-ES"/>
        </w:rPr>
        <w:t>—</w:t>
      </w:r>
      <w:r w:rsidR="00ED1B85">
        <w:rPr>
          <w:rFonts w:ascii="Times New Roman" w:eastAsia="Times New Roman" w:hAnsi="Times New Roman" w:cs="Times New Roman"/>
          <w:sz w:val="28"/>
          <w:szCs w:val="28"/>
          <w:lang w:eastAsia="es-ES"/>
        </w:rPr>
        <w:t>nada parecido a la coyuntura revolucionaria d</w:t>
      </w:r>
      <w:r w:rsidR="00F52557">
        <w:rPr>
          <w:rFonts w:ascii="Times New Roman" w:eastAsia="Times New Roman" w:hAnsi="Times New Roman" w:cs="Times New Roman"/>
          <w:sz w:val="28"/>
          <w:szCs w:val="28"/>
          <w:lang w:eastAsia="es-ES"/>
        </w:rPr>
        <w:t>urante</w:t>
      </w:r>
      <w:r w:rsidR="00ED1B85">
        <w:rPr>
          <w:rFonts w:ascii="Times New Roman" w:eastAsia="Times New Roman" w:hAnsi="Times New Roman" w:cs="Times New Roman"/>
          <w:sz w:val="28"/>
          <w:szCs w:val="28"/>
          <w:lang w:eastAsia="es-ES"/>
        </w:rPr>
        <w:t xml:space="preserve"> la Rusia todavía en manos de la alianza entre la burguesía y la nobleza, corriendo el Año 1907</w:t>
      </w:r>
      <w:r w:rsidR="00F52557">
        <w:rPr>
          <w:rFonts w:ascii="Times New Roman" w:eastAsia="Times New Roman" w:hAnsi="Times New Roman" w:cs="Times New Roman"/>
          <w:sz w:val="28"/>
          <w:szCs w:val="28"/>
          <w:lang w:eastAsia="es-ES"/>
        </w:rPr>
        <w:t>—</w:t>
      </w:r>
      <w:r w:rsidR="00ED1B85">
        <w:rPr>
          <w:rFonts w:ascii="Times New Roman" w:eastAsia="Times New Roman" w:hAnsi="Times New Roman" w:cs="Times New Roman"/>
          <w:sz w:val="28"/>
          <w:szCs w:val="28"/>
          <w:lang w:eastAsia="es-ES"/>
        </w:rPr>
        <w:t xml:space="preserve">, </w:t>
      </w:r>
      <w:r w:rsidR="00E35D6D">
        <w:rPr>
          <w:rFonts w:ascii="Times New Roman" w:eastAsia="Times New Roman" w:hAnsi="Times New Roman" w:cs="Times New Roman"/>
          <w:sz w:val="28"/>
          <w:szCs w:val="28"/>
          <w:lang w:eastAsia="es-ES"/>
        </w:rPr>
        <w:t xml:space="preserve">es natural que a los políticos profesionales </w:t>
      </w:r>
      <w:r w:rsidR="005C67D3">
        <w:rPr>
          <w:rFonts w:ascii="Times New Roman" w:eastAsia="Times New Roman" w:hAnsi="Times New Roman" w:cs="Times New Roman"/>
          <w:sz w:val="28"/>
          <w:szCs w:val="28"/>
          <w:lang w:eastAsia="es-ES"/>
        </w:rPr>
        <w:t xml:space="preserve">apologetas </w:t>
      </w:r>
      <w:r w:rsidR="00E35D6D">
        <w:rPr>
          <w:rFonts w:ascii="Times New Roman" w:eastAsia="Times New Roman" w:hAnsi="Times New Roman" w:cs="Times New Roman"/>
          <w:sz w:val="28"/>
          <w:szCs w:val="28"/>
          <w:lang w:eastAsia="es-ES"/>
        </w:rPr>
        <w:t xml:space="preserve">del </w:t>
      </w:r>
      <w:r w:rsidR="005C67D3">
        <w:rPr>
          <w:rFonts w:ascii="Times New Roman" w:eastAsia="Times New Roman" w:hAnsi="Times New Roman" w:cs="Times New Roman"/>
          <w:sz w:val="28"/>
          <w:szCs w:val="28"/>
          <w:lang w:eastAsia="es-ES"/>
        </w:rPr>
        <w:t xml:space="preserve">capitalismo </w:t>
      </w:r>
      <w:r w:rsidR="00E35D6D">
        <w:rPr>
          <w:rFonts w:ascii="Times New Roman" w:eastAsia="Times New Roman" w:hAnsi="Times New Roman" w:cs="Times New Roman"/>
          <w:sz w:val="28"/>
          <w:szCs w:val="28"/>
          <w:lang w:eastAsia="es-ES"/>
        </w:rPr>
        <w:t xml:space="preserve">se les escuche </w:t>
      </w:r>
      <w:r w:rsidR="00CA5E33">
        <w:rPr>
          <w:rFonts w:ascii="Times New Roman" w:eastAsia="Times New Roman" w:hAnsi="Times New Roman" w:cs="Times New Roman"/>
          <w:sz w:val="28"/>
          <w:szCs w:val="28"/>
          <w:lang w:eastAsia="es-ES"/>
        </w:rPr>
        <w:t>decir</w:t>
      </w:r>
      <w:r w:rsidRPr="00A13CD1">
        <w:rPr>
          <w:rFonts w:ascii="Times New Roman" w:eastAsia="Times New Roman" w:hAnsi="Times New Roman" w:cs="Times New Roman"/>
          <w:sz w:val="28"/>
          <w:szCs w:val="28"/>
          <w:lang w:eastAsia="es-ES"/>
        </w:rPr>
        <w:t xml:space="preserve"> </w:t>
      </w:r>
      <w:r w:rsidR="004A5CCF" w:rsidRPr="00A13CD1">
        <w:rPr>
          <w:rFonts w:ascii="Times New Roman" w:eastAsia="Times New Roman" w:hAnsi="Times New Roman" w:cs="Times New Roman"/>
          <w:sz w:val="28"/>
          <w:szCs w:val="28"/>
          <w:lang w:eastAsia="es-ES"/>
        </w:rPr>
        <w:t xml:space="preserve">o leer lo </w:t>
      </w:r>
      <w:r w:rsidR="00EC0413" w:rsidRPr="00A13CD1">
        <w:rPr>
          <w:rFonts w:ascii="Times New Roman" w:eastAsia="Times New Roman" w:hAnsi="Times New Roman" w:cs="Times New Roman"/>
          <w:sz w:val="28"/>
          <w:szCs w:val="28"/>
          <w:lang w:eastAsia="es-ES"/>
        </w:rPr>
        <w:t xml:space="preserve">dicho por </w:t>
      </w:r>
      <w:r w:rsidR="00E35D6D">
        <w:rPr>
          <w:rFonts w:ascii="Times New Roman" w:eastAsia="Times New Roman" w:hAnsi="Times New Roman" w:cs="Times New Roman"/>
          <w:sz w:val="28"/>
          <w:szCs w:val="28"/>
          <w:lang w:eastAsia="es-ES"/>
        </w:rPr>
        <w:t xml:space="preserve">ellos </w:t>
      </w:r>
      <w:r w:rsidR="00573DD6" w:rsidRPr="00A13CD1">
        <w:rPr>
          <w:rFonts w:ascii="Times New Roman" w:eastAsia="Times New Roman" w:hAnsi="Times New Roman" w:cs="Times New Roman"/>
          <w:sz w:val="28"/>
          <w:szCs w:val="28"/>
          <w:lang w:eastAsia="es-ES"/>
        </w:rPr>
        <w:t xml:space="preserve">en </w:t>
      </w:r>
      <w:r w:rsidR="00EC0413" w:rsidRPr="00A13CD1">
        <w:rPr>
          <w:rFonts w:ascii="Times New Roman" w:eastAsia="Times New Roman" w:hAnsi="Times New Roman" w:cs="Times New Roman"/>
          <w:sz w:val="28"/>
          <w:szCs w:val="28"/>
          <w:lang w:eastAsia="es-ES"/>
        </w:rPr>
        <w:t xml:space="preserve">todas partes, </w:t>
      </w:r>
      <w:r w:rsidRPr="00A13CD1">
        <w:rPr>
          <w:rFonts w:ascii="Times New Roman" w:eastAsia="Times New Roman" w:hAnsi="Times New Roman" w:cs="Times New Roman"/>
          <w:sz w:val="28"/>
          <w:szCs w:val="28"/>
          <w:lang w:eastAsia="es-ES"/>
        </w:rPr>
        <w:t>califican</w:t>
      </w:r>
      <w:r w:rsidR="00E35D6D">
        <w:rPr>
          <w:rFonts w:ascii="Times New Roman" w:eastAsia="Times New Roman" w:hAnsi="Times New Roman" w:cs="Times New Roman"/>
          <w:sz w:val="28"/>
          <w:szCs w:val="28"/>
          <w:lang w:eastAsia="es-ES"/>
        </w:rPr>
        <w:t>do</w:t>
      </w:r>
      <w:r w:rsidRPr="00A13CD1">
        <w:rPr>
          <w:rFonts w:ascii="Times New Roman" w:eastAsia="Times New Roman" w:hAnsi="Times New Roman" w:cs="Times New Roman"/>
          <w:sz w:val="28"/>
          <w:szCs w:val="28"/>
          <w:lang w:eastAsia="es-ES"/>
        </w:rPr>
        <w:t xml:space="preserve"> de “sensatez” </w:t>
      </w:r>
      <w:r w:rsidR="005B39DA" w:rsidRPr="00A13CD1">
        <w:rPr>
          <w:rFonts w:ascii="Times New Roman" w:eastAsia="Times New Roman" w:hAnsi="Times New Roman" w:cs="Times New Roman"/>
          <w:sz w:val="28"/>
          <w:szCs w:val="28"/>
          <w:lang w:eastAsia="es-ES"/>
        </w:rPr>
        <w:t xml:space="preserve">toda la basura ideológica que inculcan </w:t>
      </w:r>
      <w:r w:rsidRPr="00A13CD1">
        <w:rPr>
          <w:rFonts w:ascii="Times New Roman" w:eastAsia="Times New Roman" w:hAnsi="Times New Roman" w:cs="Times New Roman"/>
          <w:sz w:val="28"/>
          <w:szCs w:val="28"/>
          <w:lang w:eastAsia="es-ES"/>
        </w:rPr>
        <w:t xml:space="preserve">a sabiendas </w:t>
      </w:r>
      <w:r w:rsidR="00573DD6" w:rsidRPr="00A13CD1">
        <w:rPr>
          <w:rFonts w:ascii="Times New Roman" w:eastAsia="Times New Roman" w:hAnsi="Times New Roman" w:cs="Times New Roman"/>
          <w:sz w:val="28"/>
          <w:szCs w:val="28"/>
          <w:lang w:eastAsia="es-ES"/>
        </w:rPr>
        <w:t xml:space="preserve">de que </w:t>
      </w:r>
      <w:r w:rsidRPr="00A13CD1">
        <w:rPr>
          <w:rFonts w:ascii="Times New Roman" w:eastAsia="Times New Roman" w:hAnsi="Times New Roman" w:cs="Times New Roman"/>
          <w:sz w:val="28"/>
          <w:szCs w:val="28"/>
          <w:lang w:eastAsia="es-ES"/>
        </w:rPr>
        <w:t xml:space="preserve">lo hacen </w:t>
      </w:r>
      <w:r w:rsidR="004A5CCF" w:rsidRPr="00A13CD1">
        <w:rPr>
          <w:rFonts w:ascii="Times New Roman" w:eastAsia="Times New Roman" w:hAnsi="Times New Roman" w:cs="Times New Roman"/>
          <w:sz w:val="28"/>
          <w:szCs w:val="28"/>
          <w:lang w:eastAsia="es-ES"/>
        </w:rPr>
        <w:t>por la cuenta que les trae</w:t>
      </w:r>
      <w:r w:rsidR="00A13CD1">
        <w:rPr>
          <w:rFonts w:ascii="Times New Roman" w:eastAsia="Times New Roman" w:hAnsi="Times New Roman" w:cs="Times New Roman"/>
          <w:sz w:val="28"/>
          <w:szCs w:val="28"/>
          <w:lang w:eastAsia="es-ES"/>
        </w:rPr>
        <w:t>. P</w:t>
      </w:r>
      <w:r w:rsidR="00EC0413" w:rsidRPr="00A13CD1">
        <w:rPr>
          <w:rFonts w:ascii="Times New Roman" w:eastAsia="Times New Roman" w:hAnsi="Times New Roman" w:cs="Times New Roman"/>
          <w:sz w:val="28"/>
          <w:szCs w:val="28"/>
          <w:lang w:eastAsia="es-ES"/>
        </w:rPr>
        <w:t xml:space="preserve">recisamente </w:t>
      </w:r>
      <w:r w:rsidRPr="00A13CD1">
        <w:rPr>
          <w:rFonts w:ascii="Times New Roman" w:eastAsia="Times New Roman" w:hAnsi="Times New Roman" w:cs="Times New Roman"/>
          <w:sz w:val="28"/>
          <w:szCs w:val="28"/>
          <w:lang w:eastAsia="es-ES"/>
        </w:rPr>
        <w:t xml:space="preserve">para </w:t>
      </w:r>
      <w:r w:rsidR="00CB0F3C" w:rsidRPr="00A13CD1">
        <w:rPr>
          <w:rFonts w:ascii="Times New Roman" w:eastAsia="Times New Roman" w:hAnsi="Times New Roman" w:cs="Times New Roman"/>
          <w:sz w:val="28"/>
          <w:szCs w:val="28"/>
          <w:lang w:eastAsia="es-ES"/>
        </w:rPr>
        <w:t xml:space="preserve">engañar a incautos y </w:t>
      </w:r>
      <w:r w:rsidR="00345998" w:rsidRPr="00A13CD1">
        <w:rPr>
          <w:rFonts w:ascii="Times New Roman" w:eastAsia="Times New Roman" w:hAnsi="Times New Roman" w:cs="Times New Roman"/>
          <w:sz w:val="28"/>
          <w:szCs w:val="28"/>
          <w:lang w:eastAsia="es-ES"/>
        </w:rPr>
        <w:t xml:space="preserve">poder así perpetuar </w:t>
      </w:r>
      <w:r w:rsidRPr="00A13CD1">
        <w:rPr>
          <w:rFonts w:ascii="Times New Roman" w:eastAsia="Times New Roman" w:hAnsi="Times New Roman" w:cs="Times New Roman"/>
          <w:sz w:val="28"/>
          <w:szCs w:val="28"/>
          <w:lang w:eastAsia="es-ES"/>
        </w:rPr>
        <w:t>el actual status quo</w:t>
      </w:r>
      <w:r w:rsidR="004A5CCF" w:rsidRPr="00A13CD1">
        <w:rPr>
          <w:rFonts w:ascii="Times New Roman" w:eastAsia="Times New Roman" w:hAnsi="Times New Roman" w:cs="Times New Roman"/>
          <w:sz w:val="28"/>
          <w:szCs w:val="28"/>
          <w:lang w:eastAsia="es-ES"/>
        </w:rPr>
        <w:t xml:space="preserve"> </w:t>
      </w:r>
      <w:r w:rsidR="00E4643A">
        <w:rPr>
          <w:rFonts w:ascii="Times New Roman" w:eastAsia="Times New Roman" w:hAnsi="Times New Roman" w:cs="Times New Roman"/>
          <w:sz w:val="28"/>
          <w:szCs w:val="28"/>
          <w:lang w:eastAsia="es-ES"/>
        </w:rPr>
        <w:t xml:space="preserve">económico, </w:t>
      </w:r>
      <w:r w:rsidR="004A5CCF" w:rsidRPr="00A13CD1">
        <w:rPr>
          <w:rFonts w:ascii="Times New Roman" w:eastAsia="Times New Roman" w:hAnsi="Times New Roman" w:cs="Times New Roman"/>
          <w:sz w:val="28"/>
          <w:szCs w:val="28"/>
          <w:lang w:eastAsia="es-ES"/>
        </w:rPr>
        <w:t>social</w:t>
      </w:r>
      <w:r w:rsidR="00F52557">
        <w:rPr>
          <w:rFonts w:ascii="Times New Roman" w:eastAsia="Times New Roman" w:hAnsi="Times New Roman" w:cs="Times New Roman"/>
          <w:sz w:val="28"/>
          <w:szCs w:val="28"/>
          <w:lang w:eastAsia="es-ES"/>
        </w:rPr>
        <w:t xml:space="preserve"> y político</w:t>
      </w:r>
      <w:r w:rsidR="00345998" w:rsidRPr="00A13CD1">
        <w:rPr>
          <w:rFonts w:ascii="Times New Roman" w:eastAsia="Times New Roman" w:hAnsi="Times New Roman" w:cs="Times New Roman"/>
          <w:sz w:val="28"/>
          <w:szCs w:val="28"/>
          <w:lang w:eastAsia="es-ES"/>
        </w:rPr>
        <w:t xml:space="preserve">, </w:t>
      </w:r>
      <w:r w:rsidR="004A5CCF" w:rsidRPr="00A13CD1">
        <w:rPr>
          <w:rFonts w:ascii="Times New Roman" w:eastAsia="Times New Roman" w:hAnsi="Times New Roman" w:cs="Times New Roman"/>
          <w:sz w:val="28"/>
          <w:szCs w:val="28"/>
          <w:lang w:eastAsia="es-ES"/>
        </w:rPr>
        <w:t xml:space="preserve">a cambio de medrar </w:t>
      </w:r>
      <w:r w:rsidR="00F672A4" w:rsidRPr="00A13CD1">
        <w:rPr>
          <w:rFonts w:ascii="Times New Roman" w:eastAsia="Times New Roman" w:hAnsi="Times New Roman" w:cs="Times New Roman"/>
          <w:sz w:val="28"/>
          <w:szCs w:val="28"/>
          <w:lang w:eastAsia="es-ES"/>
        </w:rPr>
        <w:t xml:space="preserve">disputándose </w:t>
      </w:r>
      <w:r w:rsidR="00025757" w:rsidRPr="00A13CD1">
        <w:rPr>
          <w:rFonts w:ascii="Times New Roman" w:eastAsia="Times New Roman" w:hAnsi="Times New Roman" w:cs="Times New Roman"/>
          <w:sz w:val="28"/>
          <w:szCs w:val="28"/>
          <w:lang w:eastAsia="es-ES"/>
        </w:rPr>
        <w:t xml:space="preserve">mutuamente la ocupación de </w:t>
      </w:r>
      <w:r w:rsidR="00F672A4" w:rsidRPr="00A13CD1">
        <w:rPr>
          <w:rFonts w:ascii="Times New Roman" w:eastAsia="Times New Roman" w:hAnsi="Times New Roman" w:cs="Times New Roman"/>
          <w:sz w:val="28"/>
          <w:szCs w:val="28"/>
          <w:lang w:eastAsia="es-ES"/>
        </w:rPr>
        <w:t xml:space="preserve">los más altos cargos en </w:t>
      </w:r>
      <w:r w:rsidR="004A5CCF" w:rsidRPr="00A13CD1">
        <w:rPr>
          <w:rFonts w:ascii="Times New Roman" w:eastAsia="Times New Roman" w:hAnsi="Times New Roman" w:cs="Times New Roman"/>
          <w:sz w:val="28"/>
          <w:szCs w:val="28"/>
          <w:lang w:eastAsia="es-ES"/>
        </w:rPr>
        <w:t xml:space="preserve">las instituciones </w:t>
      </w:r>
      <w:r w:rsidR="00573DD6" w:rsidRPr="00A13CD1">
        <w:rPr>
          <w:rFonts w:ascii="Times New Roman" w:eastAsia="Times New Roman" w:hAnsi="Times New Roman" w:cs="Times New Roman"/>
          <w:sz w:val="28"/>
          <w:szCs w:val="28"/>
          <w:lang w:eastAsia="es-ES"/>
        </w:rPr>
        <w:t>estatales</w:t>
      </w:r>
      <w:r w:rsidR="005C67D3">
        <w:rPr>
          <w:rFonts w:ascii="Times New Roman" w:eastAsia="Times New Roman" w:hAnsi="Times New Roman" w:cs="Times New Roman"/>
          <w:sz w:val="28"/>
          <w:szCs w:val="28"/>
          <w:lang w:eastAsia="es-ES"/>
        </w:rPr>
        <w:t>,</w:t>
      </w:r>
      <w:r w:rsidR="00573DD6" w:rsidRPr="00A13CD1">
        <w:rPr>
          <w:rFonts w:ascii="Times New Roman" w:eastAsia="Times New Roman" w:hAnsi="Times New Roman" w:cs="Times New Roman"/>
          <w:sz w:val="28"/>
          <w:szCs w:val="28"/>
          <w:lang w:eastAsia="es-ES"/>
        </w:rPr>
        <w:t xml:space="preserve"> </w:t>
      </w:r>
      <w:r w:rsidR="004A5CCF" w:rsidRPr="00A13CD1">
        <w:rPr>
          <w:rFonts w:ascii="Times New Roman" w:eastAsia="Times New Roman" w:hAnsi="Times New Roman" w:cs="Times New Roman"/>
          <w:sz w:val="28"/>
          <w:szCs w:val="28"/>
          <w:lang w:eastAsia="es-ES"/>
        </w:rPr>
        <w:t xml:space="preserve">de este </w:t>
      </w:r>
      <w:r w:rsidR="008448C7">
        <w:rPr>
          <w:rFonts w:ascii="Times New Roman" w:eastAsia="Times New Roman" w:hAnsi="Times New Roman" w:cs="Times New Roman"/>
          <w:sz w:val="28"/>
          <w:szCs w:val="28"/>
          <w:lang w:eastAsia="es-ES"/>
        </w:rPr>
        <w:t xml:space="preserve">ya podrido </w:t>
      </w:r>
      <w:r w:rsidR="00F52557">
        <w:rPr>
          <w:rFonts w:ascii="Times New Roman" w:eastAsia="Times New Roman" w:hAnsi="Times New Roman" w:cs="Times New Roman"/>
          <w:sz w:val="28"/>
          <w:szCs w:val="28"/>
          <w:lang w:eastAsia="es-ES"/>
        </w:rPr>
        <w:t xml:space="preserve">y genocida </w:t>
      </w:r>
      <w:r w:rsidR="004A5CCF" w:rsidRPr="00A13CD1">
        <w:rPr>
          <w:rFonts w:ascii="Times New Roman" w:eastAsia="Times New Roman" w:hAnsi="Times New Roman" w:cs="Times New Roman"/>
          <w:sz w:val="28"/>
          <w:szCs w:val="28"/>
          <w:lang w:eastAsia="es-ES"/>
        </w:rPr>
        <w:t xml:space="preserve">sistema </w:t>
      </w:r>
      <w:r w:rsidR="004439AC" w:rsidRPr="00A13CD1">
        <w:rPr>
          <w:rFonts w:ascii="Times New Roman" w:eastAsia="Times New Roman" w:hAnsi="Times New Roman" w:cs="Times New Roman"/>
          <w:sz w:val="28"/>
          <w:szCs w:val="28"/>
          <w:lang w:eastAsia="es-ES"/>
        </w:rPr>
        <w:t>de vida</w:t>
      </w:r>
      <w:r w:rsidR="00E4643A">
        <w:rPr>
          <w:rFonts w:ascii="Times New Roman" w:eastAsia="Times New Roman" w:hAnsi="Times New Roman" w:cs="Times New Roman"/>
          <w:sz w:val="28"/>
          <w:szCs w:val="28"/>
          <w:lang w:eastAsia="es-ES"/>
        </w:rPr>
        <w:t xml:space="preserve">, Actuando </w:t>
      </w:r>
      <w:r w:rsidR="00A91BC8">
        <w:rPr>
          <w:rFonts w:ascii="Times New Roman" w:eastAsia="Times New Roman" w:hAnsi="Times New Roman" w:cs="Times New Roman"/>
          <w:b/>
          <w:sz w:val="28"/>
          <w:szCs w:val="28"/>
          <w:u w:val="single"/>
          <w:lang w:eastAsia="es-ES"/>
        </w:rPr>
        <w:t>desde el poder político electoralmente conquistado</w:t>
      </w:r>
      <w:r w:rsidR="00E4643A">
        <w:rPr>
          <w:rFonts w:ascii="Times New Roman" w:eastAsia="Times New Roman" w:hAnsi="Times New Roman" w:cs="Times New Roman"/>
          <w:sz w:val="28"/>
          <w:szCs w:val="28"/>
          <w:lang w:eastAsia="es-ES"/>
        </w:rPr>
        <w:t xml:space="preserve"> </w:t>
      </w:r>
      <w:r w:rsidR="005A4FB6">
        <w:rPr>
          <w:rFonts w:ascii="Times New Roman" w:eastAsia="Times New Roman" w:hAnsi="Times New Roman" w:cs="Times New Roman"/>
          <w:sz w:val="28"/>
          <w:szCs w:val="28"/>
          <w:lang w:eastAsia="es-ES"/>
        </w:rPr>
        <w:t xml:space="preserve">—cuando no a instancias de un golpe de Estado— </w:t>
      </w:r>
      <w:r w:rsidR="00A91BC8">
        <w:rPr>
          <w:rFonts w:ascii="Times New Roman" w:eastAsia="Times New Roman" w:hAnsi="Times New Roman" w:cs="Times New Roman"/>
          <w:sz w:val="28"/>
          <w:szCs w:val="28"/>
          <w:lang w:eastAsia="es-ES"/>
        </w:rPr>
        <w:t xml:space="preserve">en contubernio </w:t>
      </w:r>
      <w:r w:rsidR="00E4643A">
        <w:rPr>
          <w:rFonts w:ascii="Times New Roman" w:eastAsia="Times New Roman" w:hAnsi="Times New Roman" w:cs="Times New Roman"/>
          <w:sz w:val="28"/>
          <w:szCs w:val="28"/>
          <w:lang w:eastAsia="es-ES"/>
        </w:rPr>
        <w:t xml:space="preserve">con </w:t>
      </w:r>
      <w:r w:rsidR="005A4FB6">
        <w:rPr>
          <w:rFonts w:ascii="Times New Roman" w:eastAsia="Times New Roman" w:hAnsi="Times New Roman" w:cs="Times New Roman"/>
          <w:sz w:val="28"/>
          <w:szCs w:val="28"/>
          <w:lang w:eastAsia="es-ES"/>
        </w:rPr>
        <w:t xml:space="preserve">el poder económico concentrado </w:t>
      </w:r>
      <w:r w:rsidR="00140EA9">
        <w:rPr>
          <w:rFonts w:ascii="Times New Roman" w:eastAsia="Times New Roman" w:hAnsi="Times New Roman" w:cs="Times New Roman"/>
          <w:sz w:val="28"/>
          <w:szCs w:val="28"/>
          <w:lang w:eastAsia="es-ES"/>
        </w:rPr>
        <w:t xml:space="preserve">para beneficio </w:t>
      </w:r>
      <w:r w:rsidR="00A91BC8">
        <w:rPr>
          <w:rFonts w:ascii="Times New Roman" w:eastAsia="Times New Roman" w:hAnsi="Times New Roman" w:cs="Times New Roman"/>
          <w:sz w:val="28"/>
          <w:szCs w:val="28"/>
          <w:lang w:eastAsia="es-ES"/>
        </w:rPr>
        <w:t>mutuo</w:t>
      </w:r>
      <w:r w:rsidR="005A4FB6">
        <w:rPr>
          <w:rFonts w:ascii="Times New Roman" w:eastAsia="Times New Roman" w:hAnsi="Times New Roman" w:cs="Times New Roman"/>
          <w:sz w:val="28"/>
          <w:szCs w:val="28"/>
          <w:lang w:eastAsia="es-ES"/>
        </w:rPr>
        <w:t>. T</w:t>
      </w:r>
      <w:r w:rsidR="00A91BC8">
        <w:rPr>
          <w:rFonts w:ascii="Times New Roman" w:eastAsia="Times New Roman" w:hAnsi="Times New Roman" w:cs="Times New Roman"/>
          <w:sz w:val="28"/>
          <w:szCs w:val="28"/>
          <w:lang w:eastAsia="es-ES"/>
        </w:rPr>
        <w:t xml:space="preserve">al como se ha demostrado </w:t>
      </w:r>
      <w:r w:rsidR="00140EA9">
        <w:rPr>
          <w:rFonts w:ascii="Times New Roman" w:eastAsia="Times New Roman" w:hAnsi="Times New Roman" w:cs="Times New Roman"/>
          <w:sz w:val="28"/>
          <w:szCs w:val="28"/>
          <w:lang w:eastAsia="es-ES"/>
        </w:rPr>
        <w:t>con la fuga de empresas e</w:t>
      </w:r>
      <w:r w:rsidR="00A91BC8">
        <w:rPr>
          <w:rFonts w:ascii="Times New Roman" w:eastAsia="Times New Roman" w:hAnsi="Times New Roman" w:cs="Times New Roman"/>
          <w:sz w:val="28"/>
          <w:szCs w:val="28"/>
          <w:lang w:eastAsia="es-ES"/>
        </w:rPr>
        <w:t xml:space="preserve">n </w:t>
      </w:r>
      <w:r w:rsidR="00140EA9">
        <w:rPr>
          <w:rFonts w:ascii="Times New Roman" w:eastAsia="Times New Roman" w:hAnsi="Times New Roman" w:cs="Times New Roman"/>
          <w:sz w:val="28"/>
          <w:szCs w:val="28"/>
          <w:lang w:eastAsia="es-ES"/>
        </w:rPr>
        <w:t>Catalunya</w:t>
      </w:r>
      <w:r w:rsidR="00CE43DE">
        <w:rPr>
          <w:rFonts w:ascii="Times New Roman" w:eastAsia="Times New Roman" w:hAnsi="Times New Roman" w:cs="Times New Roman"/>
          <w:sz w:val="28"/>
          <w:szCs w:val="28"/>
          <w:lang w:eastAsia="es-ES"/>
        </w:rPr>
        <w:t>,</w:t>
      </w:r>
      <w:r w:rsidR="00140EA9">
        <w:rPr>
          <w:rFonts w:ascii="Times New Roman" w:eastAsia="Times New Roman" w:hAnsi="Times New Roman" w:cs="Times New Roman"/>
          <w:sz w:val="28"/>
          <w:szCs w:val="28"/>
          <w:lang w:eastAsia="es-ES"/>
        </w:rPr>
        <w:t xml:space="preserve"> para resolver el conflicto entre el gobierno central </w:t>
      </w:r>
      <w:r w:rsidR="00CE43DE">
        <w:rPr>
          <w:rFonts w:ascii="Times New Roman" w:eastAsia="Times New Roman" w:hAnsi="Times New Roman" w:cs="Times New Roman"/>
          <w:sz w:val="28"/>
          <w:szCs w:val="28"/>
          <w:lang w:eastAsia="es-ES"/>
        </w:rPr>
        <w:t xml:space="preserve">dominante y </w:t>
      </w:r>
      <w:r w:rsidR="00140EA9">
        <w:rPr>
          <w:rFonts w:ascii="Times New Roman" w:eastAsia="Times New Roman" w:hAnsi="Times New Roman" w:cs="Times New Roman"/>
          <w:sz w:val="28"/>
          <w:szCs w:val="28"/>
          <w:lang w:eastAsia="es-ES"/>
        </w:rPr>
        <w:t>el autonómico</w:t>
      </w:r>
      <w:r w:rsidR="00CE43DE">
        <w:rPr>
          <w:rFonts w:ascii="Times New Roman" w:eastAsia="Times New Roman" w:hAnsi="Times New Roman" w:cs="Times New Roman"/>
          <w:sz w:val="28"/>
          <w:szCs w:val="28"/>
          <w:lang w:eastAsia="es-ES"/>
        </w:rPr>
        <w:t xml:space="preserve"> </w:t>
      </w:r>
      <w:r w:rsidR="004B6544">
        <w:rPr>
          <w:rFonts w:ascii="Times New Roman" w:eastAsia="Times New Roman" w:hAnsi="Times New Roman" w:cs="Times New Roman"/>
          <w:sz w:val="28"/>
          <w:szCs w:val="28"/>
          <w:lang w:eastAsia="es-ES"/>
        </w:rPr>
        <w:t xml:space="preserve">políticamente </w:t>
      </w:r>
      <w:r w:rsidR="00CE43DE">
        <w:rPr>
          <w:rFonts w:ascii="Times New Roman" w:eastAsia="Times New Roman" w:hAnsi="Times New Roman" w:cs="Times New Roman"/>
          <w:sz w:val="28"/>
          <w:szCs w:val="28"/>
          <w:lang w:eastAsia="es-ES"/>
        </w:rPr>
        <w:t>dependiente.</w:t>
      </w:r>
      <w:r w:rsidR="004B6544">
        <w:rPr>
          <w:rFonts w:ascii="Times New Roman" w:eastAsia="Times New Roman" w:hAnsi="Times New Roman" w:cs="Times New Roman"/>
          <w:sz w:val="28"/>
          <w:szCs w:val="28"/>
          <w:lang w:eastAsia="es-ES"/>
        </w:rPr>
        <w:t xml:space="preserve"> </w:t>
      </w:r>
      <w:r w:rsidR="00554EA2">
        <w:rPr>
          <w:rFonts w:ascii="Times New Roman" w:eastAsia="Times New Roman" w:hAnsi="Times New Roman" w:cs="Times New Roman"/>
          <w:sz w:val="28"/>
          <w:szCs w:val="28"/>
          <w:lang w:eastAsia="es-ES"/>
        </w:rPr>
        <w:t>¿Por qué ha sido posible semejante forma de resolver este conflicto? Porque la voluntad política de las víctimas propicias absolutamente mayoritarias de condición asalariada, merced a la engañosa democracia representativa</w:t>
      </w:r>
      <w:r w:rsidR="00A9759B">
        <w:rPr>
          <w:rFonts w:ascii="Times New Roman" w:eastAsia="Times New Roman" w:hAnsi="Times New Roman" w:cs="Times New Roman"/>
          <w:sz w:val="28"/>
          <w:szCs w:val="28"/>
          <w:lang w:eastAsia="es-ES"/>
        </w:rPr>
        <w:t>, aun cuando aparecen</w:t>
      </w:r>
      <w:r w:rsidR="00554EA2">
        <w:rPr>
          <w:rFonts w:ascii="Times New Roman" w:eastAsia="Times New Roman" w:hAnsi="Times New Roman" w:cs="Times New Roman"/>
          <w:sz w:val="28"/>
          <w:szCs w:val="28"/>
          <w:lang w:eastAsia="es-ES"/>
        </w:rPr>
        <w:t xml:space="preserve"> </w:t>
      </w:r>
      <w:r w:rsidR="00A9759B">
        <w:rPr>
          <w:rFonts w:ascii="Times New Roman" w:eastAsia="Times New Roman" w:hAnsi="Times New Roman" w:cs="Times New Roman"/>
          <w:sz w:val="28"/>
          <w:szCs w:val="28"/>
          <w:lang w:eastAsia="es-ES"/>
        </w:rPr>
        <w:t>tácticamente</w:t>
      </w:r>
      <w:r w:rsidR="00554EA2">
        <w:rPr>
          <w:rFonts w:ascii="Times New Roman" w:eastAsia="Times New Roman" w:hAnsi="Times New Roman" w:cs="Times New Roman"/>
          <w:sz w:val="28"/>
          <w:szCs w:val="28"/>
          <w:lang w:eastAsia="es-ES"/>
        </w:rPr>
        <w:t xml:space="preserve"> divididas</w:t>
      </w:r>
      <w:r w:rsidR="00A9759B">
        <w:rPr>
          <w:rFonts w:ascii="Times New Roman" w:eastAsia="Times New Roman" w:hAnsi="Times New Roman" w:cs="Times New Roman"/>
          <w:sz w:val="28"/>
          <w:szCs w:val="28"/>
          <w:lang w:eastAsia="es-ES"/>
        </w:rPr>
        <w:t xml:space="preserve"> entre las distintas fracciones de la clase dominante, siguen estratégicamente unidas en torno al sistema explotador y corrupto</w:t>
      </w:r>
      <w:r w:rsidR="00554EA2">
        <w:rPr>
          <w:rFonts w:ascii="Times New Roman" w:eastAsia="Times New Roman" w:hAnsi="Times New Roman" w:cs="Times New Roman"/>
          <w:sz w:val="28"/>
          <w:szCs w:val="28"/>
          <w:lang w:eastAsia="es-ES"/>
        </w:rPr>
        <w:t xml:space="preserve">.  </w:t>
      </w:r>
    </w:p>
    <w:p w:rsidR="0077349A" w:rsidRPr="0077349A" w:rsidRDefault="00A13CD1" w:rsidP="002C4D17">
      <w:pPr>
        <w:spacing w:after="0" w:line="240" w:lineRule="auto"/>
        <w:ind w:right="-45"/>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32"/>
          <w:szCs w:val="32"/>
          <w:lang w:eastAsia="es-ES"/>
        </w:rPr>
        <w:tab/>
      </w:r>
      <w:r>
        <w:rPr>
          <w:rFonts w:ascii="Times New Roman" w:eastAsia="Times New Roman" w:hAnsi="Times New Roman" w:cs="Times New Roman"/>
          <w:sz w:val="32"/>
          <w:szCs w:val="32"/>
          <w:lang w:eastAsia="es-ES"/>
        </w:rPr>
        <w:tab/>
      </w:r>
      <w:r>
        <w:rPr>
          <w:rFonts w:ascii="Times New Roman" w:eastAsia="Times New Roman" w:hAnsi="Times New Roman" w:cs="Times New Roman"/>
          <w:sz w:val="32"/>
          <w:szCs w:val="32"/>
          <w:lang w:eastAsia="es-ES"/>
        </w:rPr>
        <w:tab/>
      </w:r>
      <w:r>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A9759B">
        <w:rPr>
          <w:rFonts w:ascii="Times New Roman" w:eastAsia="Times New Roman" w:hAnsi="Times New Roman" w:cs="Times New Roman"/>
          <w:sz w:val="32"/>
          <w:szCs w:val="32"/>
          <w:lang w:eastAsia="es-ES"/>
        </w:rPr>
        <w:tab/>
      </w:r>
      <w:r w:rsidR="004A5CCF" w:rsidRPr="00573DD6">
        <w:rPr>
          <w:rFonts w:ascii="Times New Roman" w:eastAsia="Times New Roman" w:hAnsi="Times New Roman" w:cs="Times New Roman"/>
          <w:b/>
          <w:i/>
          <w:sz w:val="32"/>
          <w:szCs w:val="32"/>
          <w:lang w:eastAsia="es-ES"/>
        </w:rPr>
        <w:t>GPM</w:t>
      </w:r>
      <w:r w:rsidR="0077349A" w:rsidRPr="00BB510A">
        <w:rPr>
          <w:rFonts w:ascii="Times New Roman" w:eastAsia="Times New Roman" w:hAnsi="Times New Roman" w:cs="Times New Roman"/>
          <w:color w:val="FF0000"/>
          <w:sz w:val="32"/>
          <w:szCs w:val="32"/>
          <w:lang w:eastAsia="es-ES"/>
        </w:rPr>
        <w:t>.</w:t>
      </w:r>
    </w:p>
    <w:p w:rsidR="0077349A" w:rsidRDefault="0077349A"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5323FB" w:rsidRDefault="005323FB" w:rsidP="005323FB">
      <w:pPr>
        <w:ind w:right="5"/>
        <w:jc w:val="both"/>
        <w:rPr>
          <w:rFonts w:ascii="Times New Roman" w:hAnsi="Times New Roman" w:cs="Times New Roman"/>
          <w:sz w:val="28"/>
          <w:szCs w:val="28"/>
        </w:rPr>
      </w:pPr>
    </w:p>
    <w:p w:rsidR="00BB5392" w:rsidRDefault="00BB5392" w:rsidP="005323FB">
      <w:pPr>
        <w:ind w:right="5"/>
        <w:jc w:val="both"/>
        <w:rPr>
          <w:rFonts w:ascii="Times New Roman" w:hAnsi="Times New Roman" w:cs="Times New Roman"/>
          <w:sz w:val="28"/>
          <w:szCs w:val="28"/>
        </w:rPr>
      </w:pPr>
    </w:p>
    <w:p w:rsidR="005323FB" w:rsidRDefault="005323FB" w:rsidP="005323FB">
      <w:pPr>
        <w:ind w:right="5"/>
        <w:jc w:val="both"/>
        <w:rPr>
          <w:rFonts w:ascii="Times New Roman" w:hAnsi="Times New Roman" w:cs="Times New Roman"/>
          <w:sz w:val="28"/>
          <w:szCs w:val="28"/>
        </w:rPr>
      </w:pPr>
    </w:p>
    <w:p w:rsidR="005323FB" w:rsidRDefault="005323FB" w:rsidP="00860168">
      <w:pPr>
        <w:spacing w:after="0"/>
        <w:ind w:right="5"/>
        <w:jc w:val="both"/>
        <w:rPr>
          <w:rFonts w:ascii="Times New Roman" w:hAnsi="Times New Roman" w:cs="Times New Roman"/>
          <w:sz w:val="28"/>
          <w:szCs w:val="28"/>
        </w:rPr>
      </w:pPr>
    </w:p>
    <w:p w:rsidR="005323FB" w:rsidRDefault="005323FB" w:rsidP="00860168">
      <w:pPr>
        <w:spacing w:after="0"/>
        <w:ind w:right="5"/>
        <w:jc w:val="both"/>
        <w:rPr>
          <w:rFonts w:ascii="Times New Roman" w:hAnsi="Times New Roman" w:cs="Times New Roman"/>
          <w:sz w:val="28"/>
          <w:szCs w:val="28"/>
        </w:rPr>
      </w:pPr>
    </w:p>
    <w:p w:rsidR="007C096E" w:rsidRDefault="007C096E" w:rsidP="00860168">
      <w:pPr>
        <w:spacing w:after="0"/>
        <w:ind w:right="5"/>
        <w:jc w:val="both"/>
        <w:rPr>
          <w:rFonts w:ascii="Times New Roman" w:hAnsi="Times New Roman" w:cs="Times New Roman"/>
          <w:sz w:val="28"/>
          <w:szCs w:val="28"/>
        </w:rPr>
      </w:pPr>
    </w:p>
    <w:p w:rsidR="007C096E" w:rsidRDefault="007C096E" w:rsidP="00860168">
      <w:pPr>
        <w:spacing w:after="0"/>
        <w:ind w:right="5"/>
        <w:jc w:val="both"/>
        <w:rPr>
          <w:rFonts w:ascii="Times New Roman" w:hAnsi="Times New Roman" w:cs="Times New Roman"/>
          <w:sz w:val="28"/>
          <w:szCs w:val="28"/>
        </w:rPr>
      </w:pPr>
    </w:p>
    <w:p w:rsidR="007C096E" w:rsidRDefault="007C096E" w:rsidP="00860168">
      <w:pPr>
        <w:spacing w:after="0"/>
        <w:ind w:right="5"/>
        <w:jc w:val="both"/>
        <w:rPr>
          <w:rFonts w:ascii="Times New Roman" w:hAnsi="Times New Roman" w:cs="Times New Roman"/>
          <w:sz w:val="28"/>
          <w:szCs w:val="28"/>
        </w:rPr>
      </w:pPr>
    </w:p>
    <w:p w:rsidR="007C096E" w:rsidRDefault="007C096E" w:rsidP="00860168">
      <w:pPr>
        <w:spacing w:after="0"/>
        <w:ind w:right="5"/>
        <w:jc w:val="both"/>
        <w:rPr>
          <w:rFonts w:ascii="Times New Roman" w:hAnsi="Times New Roman" w:cs="Times New Roman"/>
          <w:sz w:val="28"/>
          <w:szCs w:val="28"/>
        </w:rPr>
      </w:pPr>
    </w:p>
    <w:p w:rsidR="004C5147" w:rsidRDefault="004C5147" w:rsidP="00860168">
      <w:pPr>
        <w:spacing w:after="0"/>
        <w:ind w:right="5"/>
        <w:jc w:val="both"/>
        <w:rPr>
          <w:rFonts w:ascii="Times New Roman" w:hAnsi="Times New Roman" w:cs="Times New Roman"/>
          <w:sz w:val="28"/>
          <w:szCs w:val="28"/>
        </w:rPr>
      </w:pPr>
    </w:p>
    <w:p w:rsidR="003B7CC4" w:rsidRPr="00847DF7" w:rsidRDefault="00B73A3A" w:rsidP="00860168">
      <w:pPr>
        <w:spacing w:after="0"/>
        <w:ind w:right="5"/>
        <w:jc w:val="both"/>
        <w:rPr>
          <w:rFonts w:ascii="Times New Roman" w:hAnsi="Times New Roman" w:cs="Times New Roman"/>
          <w:b/>
          <w:sz w:val="28"/>
          <w:szCs w:val="28"/>
          <w:u w:val="single"/>
        </w:rPr>
      </w:pPr>
      <w:r w:rsidRPr="00847DF7">
        <w:rPr>
          <w:rFonts w:ascii="Times New Roman" w:hAnsi="Times New Roman" w:cs="Times New Roman"/>
          <w:sz w:val="28"/>
          <w:szCs w:val="28"/>
        </w:rPr>
        <w:t xml:space="preserve"> </w:t>
      </w:r>
      <w:r w:rsidR="003B7CC4" w:rsidRPr="00847DF7">
        <w:rPr>
          <w:rFonts w:ascii="Times New Roman" w:hAnsi="Times New Roman" w:cs="Times New Roman"/>
          <w:sz w:val="28"/>
          <w:szCs w:val="28"/>
        </w:rPr>
        <w:t xml:space="preserve"> </w:t>
      </w:r>
    </w:p>
    <w:p w:rsidR="00674A3A" w:rsidRDefault="00191991" w:rsidP="00860168">
      <w:pPr>
        <w:spacing w:after="0"/>
        <w:ind w:right="5"/>
        <w:jc w:val="both"/>
        <w:rPr>
          <w:rFonts w:ascii="Times New Roman" w:hAnsi="Times New Roman" w:cs="Times New Roman"/>
          <w:sz w:val="28"/>
          <w:szCs w:val="28"/>
        </w:rPr>
      </w:pPr>
      <w:r>
        <w:rPr>
          <w:rFonts w:ascii="Times New Roman" w:hAnsi="Times New Roman" w:cs="Times New Roman"/>
          <w:sz w:val="28"/>
          <w:szCs w:val="28"/>
        </w:rPr>
        <w:t xml:space="preserve"> </w:t>
      </w:r>
    </w:p>
    <w:p w:rsidR="00783156" w:rsidRDefault="00783156" w:rsidP="00860168">
      <w:pPr>
        <w:spacing w:after="0"/>
        <w:ind w:right="5"/>
        <w:jc w:val="both"/>
        <w:rPr>
          <w:rFonts w:ascii="Times New Roman" w:hAnsi="Times New Roman" w:cs="Times New Roman"/>
          <w:sz w:val="28"/>
          <w:szCs w:val="28"/>
        </w:rPr>
      </w:pPr>
    </w:p>
    <w:p w:rsidR="00025661" w:rsidRDefault="00025661" w:rsidP="00025661">
      <w:pPr>
        <w:spacing w:after="0"/>
        <w:ind w:left="1843" w:right="5" w:hanging="1843"/>
        <w:jc w:val="both"/>
        <w:rPr>
          <w:rFonts w:ascii="Times New Roman" w:hAnsi="Times New Roman" w:cs="Times New Roman"/>
          <w:sz w:val="28"/>
          <w:szCs w:val="28"/>
        </w:rPr>
      </w:pPr>
    </w:p>
    <w:p w:rsidR="00C13752" w:rsidRDefault="00C13752" w:rsidP="00556A12">
      <w:pPr>
        <w:spacing w:after="0"/>
        <w:ind w:right="5"/>
        <w:jc w:val="both"/>
        <w:rPr>
          <w:rFonts w:ascii="Times New Roman" w:hAnsi="Times New Roman" w:cs="Times New Roman"/>
          <w:sz w:val="28"/>
          <w:szCs w:val="28"/>
        </w:rPr>
      </w:pPr>
    </w:p>
    <w:p w:rsidR="00C13752" w:rsidRPr="00556A12" w:rsidRDefault="00C13752" w:rsidP="00556A12">
      <w:pPr>
        <w:spacing w:after="0"/>
        <w:ind w:right="5"/>
        <w:jc w:val="both"/>
        <w:rPr>
          <w:rFonts w:ascii="Times New Roman" w:hAnsi="Times New Roman" w:cs="Times New Roman"/>
          <w:sz w:val="28"/>
          <w:szCs w:val="28"/>
        </w:rPr>
      </w:pPr>
      <w:r>
        <w:rPr>
          <w:rFonts w:ascii="Times New Roman" w:hAnsi="Times New Roman" w:cs="Times New Roman"/>
          <w:sz w:val="28"/>
          <w:szCs w:val="28"/>
        </w:rPr>
        <w:tab/>
      </w:r>
    </w:p>
    <w:p w:rsidR="004F4818" w:rsidRDefault="004F4818" w:rsidP="004F4818">
      <w:pPr>
        <w:spacing w:after="0"/>
        <w:ind w:right="5"/>
        <w:jc w:val="both"/>
        <w:rPr>
          <w:rFonts w:ascii="Times New Roman" w:hAnsi="Times New Roman" w:cs="Times New Roman"/>
          <w:sz w:val="24"/>
          <w:szCs w:val="24"/>
        </w:rPr>
      </w:pPr>
    </w:p>
    <w:p w:rsidR="00375CBD" w:rsidRDefault="00375CBD" w:rsidP="00375CBD">
      <w:pPr>
        <w:spacing w:after="0"/>
        <w:ind w:left="1843" w:right="1848"/>
        <w:jc w:val="both"/>
        <w:rPr>
          <w:rFonts w:ascii="Times New Roman" w:hAnsi="Times New Roman" w:cs="Times New Roman"/>
          <w:sz w:val="24"/>
          <w:szCs w:val="24"/>
        </w:rPr>
      </w:pPr>
    </w:p>
    <w:p w:rsidR="0096355D" w:rsidRDefault="0096355D" w:rsidP="000E580A">
      <w:pPr>
        <w:spacing w:after="0"/>
        <w:ind w:left="1843" w:right="1989"/>
        <w:jc w:val="both"/>
        <w:rPr>
          <w:rFonts w:ascii="Times New Roman" w:hAnsi="Times New Roman" w:cs="Times New Roman"/>
          <w:sz w:val="24"/>
          <w:szCs w:val="24"/>
        </w:rPr>
      </w:pPr>
    </w:p>
    <w:p w:rsidR="0096355D" w:rsidRDefault="0096355D" w:rsidP="000E580A">
      <w:pPr>
        <w:spacing w:after="0"/>
        <w:ind w:left="1843" w:right="1989"/>
        <w:jc w:val="both"/>
        <w:rPr>
          <w:rFonts w:ascii="Times New Roman" w:hAnsi="Times New Roman" w:cs="Times New Roman"/>
          <w:sz w:val="24"/>
          <w:szCs w:val="24"/>
        </w:rPr>
      </w:pPr>
    </w:p>
    <w:p w:rsidR="0096355D" w:rsidRDefault="0096355D" w:rsidP="000E580A">
      <w:pPr>
        <w:spacing w:after="0"/>
        <w:ind w:left="1843" w:right="1989"/>
        <w:jc w:val="both"/>
        <w:rPr>
          <w:rFonts w:ascii="Times New Roman" w:hAnsi="Times New Roman" w:cs="Times New Roman"/>
          <w:sz w:val="24"/>
          <w:szCs w:val="24"/>
        </w:rPr>
      </w:pPr>
    </w:p>
    <w:p w:rsidR="0096355D" w:rsidRDefault="0096355D" w:rsidP="000E580A">
      <w:pPr>
        <w:spacing w:after="0"/>
        <w:ind w:left="1843" w:right="1989"/>
        <w:jc w:val="both"/>
        <w:rPr>
          <w:rFonts w:ascii="Times New Roman" w:hAnsi="Times New Roman" w:cs="Times New Roman"/>
          <w:sz w:val="24"/>
          <w:szCs w:val="24"/>
        </w:rPr>
      </w:pPr>
    </w:p>
    <w:p w:rsidR="00C06C6F" w:rsidRDefault="00C06C6F" w:rsidP="000E580A">
      <w:pPr>
        <w:spacing w:after="0"/>
        <w:ind w:left="1843" w:right="1989"/>
        <w:jc w:val="both"/>
        <w:rPr>
          <w:rFonts w:ascii="Times New Roman" w:hAnsi="Times New Roman" w:cs="Times New Roman"/>
          <w:sz w:val="24"/>
          <w:szCs w:val="24"/>
        </w:rPr>
      </w:pPr>
    </w:p>
    <w:p w:rsidR="00C06C6F" w:rsidRDefault="00C06C6F" w:rsidP="00C06C6F">
      <w:pPr>
        <w:spacing w:after="0"/>
        <w:ind w:right="147"/>
        <w:jc w:val="both"/>
        <w:rPr>
          <w:rFonts w:ascii="Times New Roman" w:hAnsi="Times New Roman" w:cs="Times New Roman"/>
          <w:sz w:val="24"/>
          <w:szCs w:val="24"/>
        </w:rPr>
      </w:pPr>
      <w:r>
        <w:rPr>
          <w:rFonts w:ascii="Times New Roman" w:hAnsi="Times New Roman" w:cs="Times New Roman"/>
          <w:sz w:val="24"/>
          <w:szCs w:val="24"/>
        </w:rPr>
        <w:tab/>
      </w:r>
    </w:p>
    <w:p w:rsidR="00440116" w:rsidRDefault="00440116" w:rsidP="000E580A">
      <w:pPr>
        <w:spacing w:after="0"/>
        <w:ind w:left="1843" w:right="1989"/>
        <w:jc w:val="both"/>
        <w:rPr>
          <w:rFonts w:ascii="Times New Roman" w:hAnsi="Times New Roman" w:cs="Times New Roman"/>
          <w:sz w:val="24"/>
          <w:szCs w:val="24"/>
        </w:rPr>
      </w:pPr>
    </w:p>
    <w:p w:rsidR="00440116" w:rsidRPr="004B40AB" w:rsidRDefault="00137B97" w:rsidP="00137B97">
      <w:pPr>
        <w:spacing w:after="0"/>
        <w:ind w:right="5"/>
        <w:jc w:val="both"/>
        <w:rPr>
          <w:rFonts w:ascii="Times New Roman" w:hAnsi="Times New Roman" w:cs="Times New Roman"/>
          <w:sz w:val="28"/>
          <w:szCs w:val="28"/>
        </w:rPr>
      </w:pPr>
      <w:r>
        <w:rPr>
          <w:rFonts w:ascii="Times New Roman" w:hAnsi="Times New Roman" w:cs="Times New Roman"/>
          <w:sz w:val="24"/>
          <w:szCs w:val="24"/>
        </w:rPr>
        <w:tab/>
      </w:r>
    </w:p>
    <w:p w:rsidR="000E580A" w:rsidRDefault="000E580A" w:rsidP="000E580A">
      <w:pPr>
        <w:spacing w:before="240" w:after="0"/>
        <w:ind w:right="5"/>
        <w:jc w:val="both"/>
        <w:rPr>
          <w:rFonts w:ascii="Times New Roman" w:hAnsi="Times New Roman" w:cs="Times New Roman"/>
          <w:sz w:val="24"/>
          <w:szCs w:val="24"/>
        </w:rPr>
      </w:pPr>
    </w:p>
    <w:p w:rsidR="000E580A" w:rsidRDefault="000E580A" w:rsidP="000E580A">
      <w:pPr>
        <w:ind w:left="1843" w:right="1989"/>
        <w:jc w:val="both"/>
        <w:rPr>
          <w:rFonts w:ascii="Times New Roman" w:hAnsi="Times New Roman" w:cs="Times New Roman"/>
          <w:sz w:val="24"/>
          <w:szCs w:val="24"/>
        </w:rPr>
      </w:pPr>
    </w:p>
    <w:p w:rsidR="000E580A" w:rsidRDefault="000E580A" w:rsidP="000E580A">
      <w:pPr>
        <w:ind w:left="1843" w:right="1989"/>
        <w:jc w:val="both"/>
        <w:rPr>
          <w:rFonts w:ascii="Times New Roman" w:hAnsi="Times New Roman" w:cs="Times New Roman"/>
          <w:sz w:val="24"/>
          <w:szCs w:val="24"/>
        </w:rPr>
      </w:pPr>
    </w:p>
    <w:p w:rsidR="00C03CCE" w:rsidRDefault="00C03CCE" w:rsidP="00C03CCE">
      <w:pPr>
        <w:spacing w:after="0"/>
        <w:ind w:left="1843" w:right="1989"/>
        <w:jc w:val="both"/>
        <w:rPr>
          <w:rFonts w:ascii="Times New Roman" w:hAnsi="Times New Roman" w:cs="Times New Roman"/>
          <w:sz w:val="24"/>
          <w:szCs w:val="24"/>
        </w:rPr>
      </w:pPr>
    </w:p>
    <w:p w:rsidR="000E580A" w:rsidRDefault="000E580A" w:rsidP="00C03CCE">
      <w:pPr>
        <w:spacing w:after="0"/>
        <w:ind w:left="1843" w:right="1989"/>
        <w:jc w:val="both"/>
        <w:rPr>
          <w:rFonts w:ascii="Times New Roman" w:hAnsi="Times New Roman" w:cs="Times New Roman"/>
          <w:sz w:val="24"/>
          <w:szCs w:val="24"/>
        </w:rPr>
      </w:pPr>
    </w:p>
    <w:p w:rsidR="00C03CCE" w:rsidRDefault="00C03CCE" w:rsidP="00C03CCE">
      <w:pPr>
        <w:spacing w:after="0"/>
        <w:ind w:left="1843" w:right="1989"/>
        <w:jc w:val="both"/>
        <w:rPr>
          <w:rFonts w:ascii="Times New Roman" w:hAnsi="Times New Roman" w:cs="Times New Roman"/>
          <w:b/>
          <w:sz w:val="24"/>
          <w:szCs w:val="24"/>
        </w:rPr>
      </w:pPr>
    </w:p>
    <w:p w:rsidR="00E21A43" w:rsidRPr="0045056A" w:rsidRDefault="00C03CCE" w:rsidP="00C03CCE">
      <w:pPr>
        <w:spacing w:after="0"/>
        <w:ind w:left="1843" w:right="1989"/>
        <w:jc w:val="both"/>
        <w:rPr>
          <w:rFonts w:ascii="Times New Roman" w:hAnsi="Times New Roman" w:cs="Times New Roman"/>
          <w:sz w:val="28"/>
          <w:szCs w:val="28"/>
        </w:rPr>
      </w:pPr>
      <w:r w:rsidRPr="00C03CCE">
        <w:rPr>
          <w:rFonts w:ascii="Times New Roman" w:hAnsi="Times New Roman" w:cs="Times New Roman"/>
        </w:rPr>
        <w:t>.</w:t>
      </w:r>
      <w:r w:rsidR="0045056A">
        <w:rPr>
          <w:rFonts w:ascii="Times New Roman" w:hAnsi="Times New Roman" w:cs="Times New Roman"/>
          <w:sz w:val="28"/>
          <w:szCs w:val="28"/>
        </w:rPr>
        <w:t xml:space="preserve">reclamaran al Gobierno de Felipe González 11.000 millones de pesetas </w:t>
      </w:r>
      <w:r w:rsidR="000A0099">
        <w:rPr>
          <w:rFonts w:ascii="Times New Roman" w:hAnsi="Times New Roman" w:cs="Times New Roman"/>
          <w:sz w:val="28"/>
          <w:szCs w:val="28"/>
        </w:rPr>
        <w:t xml:space="preserve">por </w:t>
      </w:r>
      <w:r w:rsidR="0045056A">
        <w:rPr>
          <w:rFonts w:ascii="Times New Roman" w:hAnsi="Times New Roman" w:cs="Times New Roman"/>
          <w:sz w:val="28"/>
          <w:szCs w:val="28"/>
        </w:rPr>
        <w:t xml:space="preserve">el </w:t>
      </w:r>
      <w:r w:rsidR="000A0099">
        <w:rPr>
          <w:rFonts w:ascii="Times New Roman" w:hAnsi="Times New Roman" w:cs="Times New Roman"/>
          <w:sz w:val="28"/>
          <w:szCs w:val="28"/>
        </w:rPr>
        <w:t>incu</w:t>
      </w:r>
      <w:r w:rsidR="0045056A">
        <w:rPr>
          <w:rFonts w:ascii="Times New Roman" w:hAnsi="Times New Roman" w:cs="Times New Roman"/>
          <w:sz w:val="28"/>
          <w:szCs w:val="28"/>
        </w:rPr>
        <w:t>mplimiento</w:t>
      </w:r>
      <w:r w:rsidR="000A0099">
        <w:rPr>
          <w:rFonts w:ascii="Times New Roman" w:hAnsi="Times New Roman" w:cs="Times New Roman"/>
          <w:sz w:val="28"/>
          <w:szCs w:val="28"/>
        </w:rPr>
        <w:t xml:space="preserve"> </w:t>
      </w:r>
      <w:r w:rsidR="0045056A">
        <w:rPr>
          <w:rFonts w:ascii="Times New Roman" w:hAnsi="Times New Roman" w:cs="Times New Roman"/>
          <w:sz w:val="28"/>
          <w:szCs w:val="28"/>
        </w:rPr>
        <w:t xml:space="preserve">    </w:t>
      </w:r>
    </w:p>
    <w:p w:rsidR="00B17A72" w:rsidRDefault="00B17A72" w:rsidP="00D41574">
      <w:pPr>
        <w:ind w:left="1843" w:right="1848"/>
        <w:jc w:val="both"/>
        <w:rPr>
          <w:rFonts w:ascii="Times New Roman" w:hAnsi="Times New Roman" w:cs="Times New Roman"/>
          <w:sz w:val="24"/>
          <w:szCs w:val="24"/>
        </w:rPr>
      </w:pPr>
    </w:p>
    <w:p w:rsidR="00B17A72" w:rsidRPr="00CB2E96" w:rsidRDefault="00B17A72" w:rsidP="00D41574">
      <w:pPr>
        <w:ind w:left="1843" w:right="1848"/>
        <w:jc w:val="both"/>
        <w:rPr>
          <w:rFonts w:ascii="Times New Roman" w:hAnsi="Times New Roman" w:cs="Times New Roman"/>
          <w:sz w:val="24"/>
          <w:szCs w:val="24"/>
        </w:rPr>
      </w:pPr>
    </w:p>
    <w:p w:rsidR="008319A1" w:rsidRDefault="008319A1"/>
    <w:sectPr w:rsidR="008319A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93A" w:rsidRDefault="007E693A" w:rsidP="00F267CF">
      <w:pPr>
        <w:spacing w:after="0" w:line="240" w:lineRule="auto"/>
      </w:pPr>
      <w:r>
        <w:separator/>
      </w:r>
    </w:p>
  </w:endnote>
  <w:endnote w:type="continuationSeparator" w:id="0">
    <w:p w:rsidR="007E693A" w:rsidRDefault="007E693A" w:rsidP="00F2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93A" w:rsidRDefault="007E693A" w:rsidP="00F267CF">
      <w:pPr>
        <w:spacing w:after="0" w:line="240" w:lineRule="auto"/>
      </w:pPr>
      <w:r>
        <w:separator/>
      </w:r>
    </w:p>
  </w:footnote>
  <w:footnote w:type="continuationSeparator" w:id="0">
    <w:p w:rsidR="007E693A" w:rsidRDefault="007E693A" w:rsidP="00F26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A1"/>
    <w:rsid w:val="00004FE6"/>
    <w:rsid w:val="0000598E"/>
    <w:rsid w:val="000234D9"/>
    <w:rsid w:val="00025661"/>
    <w:rsid w:val="00025757"/>
    <w:rsid w:val="00031F2B"/>
    <w:rsid w:val="000335BF"/>
    <w:rsid w:val="00033B5A"/>
    <w:rsid w:val="00057F67"/>
    <w:rsid w:val="00064656"/>
    <w:rsid w:val="00081D59"/>
    <w:rsid w:val="00096026"/>
    <w:rsid w:val="000A0099"/>
    <w:rsid w:val="000A6033"/>
    <w:rsid w:val="000B1831"/>
    <w:rsid w:val="000B3512"/>
    <w:rsid w:val="000B7794"/>
    <w:rsid w:val="000C65F4"/>
    <w:rsid w:val="000D67B5"/>
    <w:rsid w:val="000E580A"/>
    <w:rsid w:val="000F5B3A"/>
    <w:rsid w:val="0010736F"/>
    <w:rsid w:val="00112BA3"/>
    <w:rsid w:val="00121550"/>
    <w:rsid w:val="00137B97"/>
    <w:rsid w:val="00140EA9"/>
    <w:rsid w:val="001471A4"/>
    <w:rsid w:val="001515A9"/>
    <w:rsid w:val="00157ACE"/>
    <w:rsid w:val="00165377"/>
    <w:rsid w:val="001719F1"/>
    <w:rsid w:val="00174F80"/>
    <w:rsid w:val="00186AA8"/>
    <w:rsid w:val="00191991"/>
    <w:rsid w:val="00197308"/>
    <w:rsid w:val="001A1166"/>
    <w:rsid w:val="001B575D"/>
    <w:rsid w:val="001B6E13"/>
    <w:rsid w:val="001B7BAE"/>
    <w:rsid w:val="001C1AFD"/>
    <w:rsid w:val="001C33D0"/>
    <w:rsid w:val="001D7F81"/>
    <w:rsid w:val="001E5ECF"/>
    <w:rsid w:val="002109A7"/>
    <w:rsid w:val="00225141"/>
    <w:rsid w:val="00240941"/>
    <w:rsid w:val="00270B84"/>
    <w:rsid w:val="00295756"/>
    <w:rsid w:val="002A6AC2"/>
    <w:rsid w:val="002B2E16"/>
    <w:rsid w:val="002B42C6"/>
    <w:rsid w:val="002C2973"/>
    <w:rsid w:val="002C4D17"/>
    <w:rsid w:val="002D275F"/>
    <w:rsid w:val="002D70FA"/>
    <w:rsid w:val="002E4D9D"/>
    <w:rsid w:val="002F3D5D"/>
    <w:rsid w:val="002F4E4F"/>
    <w:rsid w:val="002F530B"/>
    <w:rsid w:val="003007DC"/>
    <w:rsid w:val="00301623"/>
    <w:rsid w:val="00302067"/>
    <w:rsid w:val="00302942"/>
    <w:rsid w:val="00302BAA"/>
    <w:rsid w:val="003240B5"/>
    <w:rsid w:val="00325EB0"/>
    <w:rsid w:val="003278DF"/>
    <w:rsid w:val="003313C2"/>
    <w:rsid w:val="003441B3"/>
    <w:rsid w:val="00345998"/>
    <w:rsid w:val="00361D6F"/>
    <w:rsid w:val="00364C74"/>
    <w:rsid w:val="00366403"/>
    <w:rsid w:val="00370BBB"/>
    <w:rsid w:val="00372D68"/>
    <w:rsid w:val="003734D9"/>
    <w:rsid w:val="00373883"/>
    <w:rsid w:val="00375CBD"/>
    <w:rsid w:val="00385258"/>
    <w:rsid w:val="00387FA7"/>
    <w:rsid w:val="003A68D6"/>
    <w:rsid w:val="003A6C19"/>
    <w:rsid w:val="003A77AC"/>
    <w:rsid w:val="003B3172"/>
    <w:rsid w:val="003B7CC4"/>
    <w:rsid w:val="003B7F0C"/>
    <w:rsid w:val="00413D55"/>
    <w:rsid w:val="00420D10"/>
    <w:rsid w:val="00433292"/>
    <w:rsid w:val="00440116"/>
    <w:rsid w:val="00442E93"/>
    <w:rsid w:val="004439AC"/>
    <w:rsid w:val="0045056A"/>
    <w:rsid w:val="00450F0F"/>
    <w:rsid w:val="004766A6"/>
    <w:rsid w:val="004837EF"/>
    <w:rsid w:val="004872E9"/>
    <w:rsid w:val="004948FC"/>
    <w:rsid w:val="004A186E"/>
    <w:rsid w:val="004A5CCF"/>
    <w:rsid w:val="004B40AB"/>
    <w:rsid w:val="004B6544"/>
    <w:rsid w:val="004B7978"/>
    <w:rsid w:val="004B7A86"/>
    <w:rsid w:val="004C5147"/>
    <w:rsid w:val="004D1B06"/>
    <w:rsid w:val="004D3993"/>
    <w:rsid w:val="004D51C1"/>
    <w:rsid w:val="004F082A"/>
    <w:rsid w:val="004F3B4F"/>
    <w:rsid w:val="004F4818"/>
    <w:rsid w:val="00511159"/>
    <w:rsid w:val="00512682"/>
    <w:rsid w:val="005137E2"/>
    <w:rsid w:val="005323FB"/>
    <w:rsid w:val="005354EF"/>
    <w:rsid w:val="0054323D"/>
    <w:rsid w:val="00544F87"/>
    <w:rsid w:val="00554CF2"/>
    <w:rsid w:val="00554EA2"/>
    <w:rsid w:val="00556A12"/>
    <w:rsid w:val="005643C1"/>
    <w:rsid w:val="00567761"/>
    <w:rsid w:val="00573DD6"/>
    <w:rsid w:val="00574F66"/>
    <w:rsid w:val="00581D65"/>
    <w:rsid w:val="005950F2"/>
    <w:rsid w:val="005A4FB6"/>
    <w:rsid w:val="005A682A"/>
    <w:rsid w:val="005B39DA"/>
    <w:rsid w:val="005C67D3"/>
    <w:rsid w:val="005D5C7A"/>
    <w:rsid w:val="005E2CEE"/>
    <w:rsid w:val="005F02BF"/>
    <w:rsid w:val="005F0577"/>
    <w:rsid w:val="005F067D"/>
    <w:rsid w:val="005F3DE1"/>
    <w:rsid w:val="006167AC"/>
    <w:rsid w:val="0062525B"/>
    <w:rsid w:val="006324BE"/>
    <w:rsid w:val="00632C73"/>
    <w:rsid w:val="00632ED3"/>
    <w:rsid w:val="00636559"/>
    <w:rsid w:val="00647EF8"/>
    <w:rsid w:val="00653E2F"/>
    <w:rsid w:val="00665690"/>
    <w:rsid w:val="00672217"/>
    <w:rsid w:val="00674A3A"/>
    <w:rsid w:val="006825FE"/>
    <w:rsid w:val="006A42A8"/>
    <w:rsid w:val="006A5BC6"/>
    <w:rsid w:val="006B2557"/>
    <w:rsid w:val="006C16A7"/>
    <w:rsid w:val="006D0054"/>
    <w:rsid w:val="006D2751"/>
    <w:rsid w:val="006D502D"/>
    <w:rsid w:val="006D6BD7"/>
    <w:rsid w:val="006E065E"/>
    <w:rsid w:val="006E09D9"/>
    <w:rsid w:val="006F2FA3"/>
    <w:rsid w:val="007009D6"/>
    <w:rsid w:val="007053EE"/>
    <w:rsid w:val="007055D2"/>
    <w:rsid w:val="0071324C"/>
    <w:rsid w:val="0071572A"/>
    <w:rsid w:val="007200B8"/>
    <w:rsid w:val="00724C31"/>
    <w:rsid w:val="007308E5"/>
    <w:rsid w:val="00733721"/>
    <w:rsid w:val="00744A9D"/>
    <w:rsid w:val="00745627"/>
    <w:rsid w:val="007703E7"/>
    <w:rsid w:val="00773105"/>
    <w:rsid w:val="0077349A"/>
    <w:rsid w:val="00783156"/>
    <w:rsid w:val="0078753C"/>
    <w:rsid w:val="007A612A"/>
    <w:rsid w:val="007B2459"/>
    <w:rsid w:val="007B75BF"/>
    <w:rsid w:val="007C096E"/>
    <w:rsid w:val="007D1F5F"/>
    <w:rsid w:val="007E1C1F"/>
    <w:rsid w:val="007E693A"/>
    <w:rsid w:val="007F5661"/>
    <w:rsid w:val="00803D34"/>
    <w:rsid w:val="00822EC1"/>
    <w:rsid w:val="008319A1"/>
    <w:rsid w:val="00832869"/>
    <w:rsid w:val="00834A37"/>
    <w:rsid w:val="0083780D"/>
    <w:rsid w:val="00840B83"/>
    <w:rsid w:val="00840BF1"/>
    <w:rsid w:val="008448C7"/>
    <w:rsid w:val="00844C2B"/>
    <w:rsid w:val="00847DF7"/>
    <w:rsid w:val="00850360"/>
    <w:rsid w:val="00860168"/>
    <w:rsid w:val="00883893"/>
    <w:rsid w:val="00884AA7"/>
    <w:rsid w:val="00886DF5"/>
    <w:rsid w:val="0089091C"/>
    <w:rsid w:val="008B5AD9"/>
    <w:rsid w:val="008D5EDE"/>
    <w:rsid w:val="0090782C"/>
    <w:rsid w:val="009100B1"/>
    <w:rsid w:val="00913730"/>
    <w:rsid w:val="00921C66"/>
    <w:rsid w:val="00923AFB"/>
    <w:rsid w:val="00935652"/>
    <w:rsid w:val="00937787"/>
    <w:rsid w:val="0096355D"/>
    <w:rsid w:val="00964138"/>
    <w:rsid w:val="00984443"/>
    <w:rsid w:val="00987709"/>
    <w:rsid w:val="00996632"/>
    <w:rsid w:val="009A0A60"/>
    <w:rsid w:val="009A419E"/>
    <w:rsid w:val="009A55FA"/>
    <w:rsid w:val="009A708B"/>
    <w:rsid w:val="009B0C7B"/>
    <w:rsid w:val="009B64C9"/>
    <w:rsid w:val="009C3914"/>
    <w:rsid w:val="009C4839"/>
    <w:rsid w:val="009F49F6"/>
    <w:rsid w:val="00A04D61"/>
    <w:rsid w:val="00A11073"/>
    <w:rsid w:val="00A1129B"/>
    <w:rsid w:val="00A13CD1"/>
    <w:rsid w:val="00A15CD6"/>
    <w:rsid w:val="00A35241"/>
    <w:rsid w:val="00A46203"/>
    <w:rsid w:val="00A473CF"/>
    <w:rsid w:val="00A638EB"/>
    <w:rsid w:val="00A66529"/>
    <w:rsid w:val="00A705F1"/>
    <w:rsid w:val="00A74896"/>
    <w:rsid w:val="00A74DAE"/>
    <w:rsid w:val="00A80A6A"/>
    <w:rsid w:val="00A83C08"/>
    <w:rsid w:val="00A87A80"/>
    <w:rsid w:val="00A91BC8"/>
    <w:rsid w:val="00A9759B"/>
    <w:rsid w:val="00AA1009"/>
    <w:rsid w:val="00AF0934"/>
    <w:rsid w:val="00AF4EF8"/>
    <w:rsid w:val="00B066EA"/>
    <w:rsid w:val="00B17A72"/>
    <w:rsid w:val="00B22CF5"/>
    <w:rsid w:val="00B24019"/>
    <w:rsid w:val="00B25C31"/>
    <w:rsid w:val="00B30D54"/>
    <w:rsid w:val="00B42631"/>
    <w:rsid w:val="00B44362"/>
    <w:rsid w:val="00B522A5"/>
    <w:rsid w:val="00B73589"/>
    <w:rsid w:val="00B73A3A"/>
    <w:rsid w:val="00B876B9"/>
    <w:rsid w:val="00B900FE"/>
    <w:rsid w:val="00BA3A24"/>
    <w:rsid w:val="00BB039A"/>
    <w:rsid w:val="00BB510A"/>
    <w:rsid w:val="00BB5392"/>
    <w:rsid w:val="00BC30D2"/>
    <w:rsid w:val="00BD084B"/>
    <w:rsid w:val="00BD390A"/>
    <w:rsid w:val="00BD6BBB"/>
    <w:rsid w:val="00BE1E6B"/>
    <w:rsid w:val="00BF688E"/>
    <w:rsid w:val="00C03CCE"/>
    <w:rsid w:val="00C06C6F"/>
    <w:rsid w:val="00C12FB7"/>
    <w:rsid w:val="00C135E9"/>
    <w:rsid w:val="00C13752"/>
    <w:rsid w:val="00C34E44"/>
    <w:rsid w:val="00C54488"/>
    <w:rsid w:val="00C5507D"/>
    <w:rsid w:val="00C5522D"/>
    <w:rsid w:val="00C61302"/>
    <w:rsid w:val="00C8159D"/>
    <w:rsid w:val="00C90369"/>
    <w:rsid w:val="00C9733A"/>
    <w:rsid w:val="00CA0CA8"/>
    <w:rsid w:val="00CA2E57"/>
    <w:rsid w:val="00CA5E33"/>
    <w:rsid w:val="00CB0F3C"/>
    <w:rsid w:val="00CB2E96"/>
    <w:rsid w:val="00CB49D3"/>
    <w:rsid w:val="00CC277D"/>
    <w:rsid w:val="00CD19F0"/>
    <w:rsid w:val="00CE43DE"/>
    <w:rsid w:val="00CE59C9"/>
    <w:rsid w:val="00CF25F1"/>
    <w:rsid w:val="00CF78E6"/>
    <w:rsid w:val="00D0540D"/>
    <w:rsid w:val="00D223FF"/>
    <w:rsid w:val="00D22EC6"/>
    <w:rsid w:val="00D323D6"/>
    <w:rsid w:val="00D3269D"/>
    <w:rsid w:val="00D41574"/>
    <w:rsid w:val="00D476D6"/>
    <w:rsid w:val="00D51C94"/>
    <w:rsid w:val="00D838C9"/>
    <w:rsid w:val="00DA74A6"/>
    <w:rsid w:val="00DC29F7"/>
    <w:rsid w:val="00DC5ABC"/>
    <w:rsid w:val="00DD0C96"/>
    <w:rsid w:val="00DD2466"/>
    <w:rsid w:val="00DE55B9"/>
    <w:rsid w:val="00DE5BF0"/>
    <w:rsid w:val="00DE76A1"/>
    <w:rsid w:val="00DE7E1C"/>
    <w:rsid w:val="00DF0FB6"/>
    <w:rsid w:val="00DF439B"/>
    <w:rsid w:val="00DF7541"/>
    <w:rsid w:val="00E14111"/>
    <w:rsid w:val="00E14FF7"/>
    <w:rsid w:val="00E16215"/>
    <w:rsid w:val="00E21A43"/>
    <w:rsid w:val="00E35D6D"/>
    <w:rsid w:val="00E40151"/>
    <w:rsid w:val="00E44C1C"/>
    <w:rsid w:val="00E4643A"/>
    <w:rsid w:val="00E5332F"/>
    <w:rsid w:val="00E57E26"/>
    <w:rsid w:val="00E60CA5"/>
    <w:rsid w:val="00E63263"/>
    <w:rsid w:val="00E64ABE"/>
    <w:rsid w:val="00E715E5"/>
    <w:rsid w:val="00E71851"/>
    <w:rsid w:val="00E91C44"/>
    <w:rsid w:val="00EA51F4"/>
    <w:rsid w:val="00EA5ED5"/>
    <w:rsid w:val="00EB3F0D"/>
    <w:rsid w:val="00EC0413"/>
    <w:rsid w:val="00ED0068"/>
    <w:rsid w:val="00ED1B85"/>
    <w:rsid w:val="00ED32B3"/>
    <w:rsid w:val="00EE0D98"/>
    <w:rsid w:val="00EF43AB"/>
    <w:rsid w:val="00EF5A76"/>
    <w:rsid w:val="00F01A11"/>
    <w:rsid w:val="00F04B99"/>
    <w:rsid w:val="00F05420"/>
    <w:rsid w:val="00F060FF"/>
    <w:rsid w:val="00F06235"/>
    <w:rsid w:val="00F267CF"/>
    <w:rsid w:val="00F3031F"/>
    <w:rsid w:val="00F42E82"/>
    <w:rsid w:val="00F43000"/>
    <w:rsid w:val="00F52557"/>
    <w:rsid w:val="00F5364B"/>
    <w:rsid w:val="00F66C60"/>
    <w:rsid w:val="00F672A4"/>
    <w:rsid w:val="00F71DAA"/>
    <w:rsid w:val="00F72398"/>
    <w:rsid w:val="00F72E3B"/>
    <w:rsid w:val="00F8302A"/>
    <w:rsid w:val="00FB30AE"/>
    <w:rsid w:val="00FC7379"/>
    <w:rsid w:val="00FD186E"/>
    <w:rsid w:val="00FF41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EC24"/>
  <w15:chartTrackingRefBased/>
  <w15:docId w15:val="{1FE19136-12E5-44DA-90CA-1E8C9CEA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paragraph" w:styleId="Ttulo1">
    <w:name w:val="heading 1"/>
    <w:basedOn w:val="Normal"/>
    <w:next w:val="Normal"/>
    <w:link w:val="Ttulo1Car"/>
    <w:uiPriority w:val="9"/>
    <w:qFormat/>
    <w:rsid w:val="000256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5323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19A1"/>
    <w:rPr>
      <w:color w:val="0563C1" w:themeColor="hyperlink"/>
      <w:u w:val="single"/>
    </w:rPr>
  </w:style>
  <w:style w:type="character" w:styleId="Hipervnculovisitado">
    <w:name w:val="FollowedHyperlink"/>
    <w:basedOn w:val="Fuentedeprrafopredeter"/>
    <w:uiPriority w:val="99"/>
    <w:semiHidden/>
    <w:unhideWhenUsed/>
    <w:rsid w:val="008319A1"/>
    <w:rPr>
      <w:color w:val="954F72" w:themeColor="followedHyperlink"/>
      <w:u w:val="single"/>
    </w:rPr>
  </w:style>
  <w:style w:type="paragraph" w:styleId="NormalWeb">
    <w:name w:val="Normal (Web)"/>
    <w:basedOn w:val="Normal"/>
    <w:uiPriority w:val="99"/>
    <w:semiHidden/>
    <w:unhideWhenUsed/>
    <w:rsid w:val="00860168"/>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267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67CF"/>
    <w:rPr>
      <w:sz w:val="20"/>
      <w:szCs w:val="20"/>
    </w:rPr>
  </w:style>
  <w:style w:type="character" w:styleId="Refdenotaalpie">
    <w:name w:val="footnote reference"/>
    <w:basedOn w:val="Fuentedeprrafopredeter"/>
    <w:uiPriority w:val="99"/>
    <w:semiHidden/>
    <w:unhideWhenUsed/>
    <w:rsid w:val="00F267CF"/>
    <w:rPr>
      <w:vertAlign w:val="superscript"/>
    </w:rPr>
  </w:style>
  <w:style w:type="character" w:customStyle="1" w:styleId="Ttulo1Car">
    <w:name w:val="Título 1 Car"/>
    <w:basedOn w:val="Fuentedeprrafopredeter"/>
    <w:link w:val="Ttulo1"/>
    <w:uiPriority w:val="9"/>
    <w:rsid w:val="00025661"/>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323F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9288">
      <w:bodyDiv w:val="1"/>
      <w:marLeft w:val="0"/>
      <w:marRight w:val="0"/>
      <w:marTop w:val="0"/>
      <w:marBottom w:val="0"/>
      <w:divBdr>
        <w:top w:val="none" w:sz="0" w:space="0" w:color="auto"/>
        <w:left w:val="none" w:sz="0" w:space="0" w:color="auto"/>
        <w:bottom w:val="none" w:sz="0" w:space="0" w:color="auto"/>
        <w:right w:val="none" w:sz="0" w:space="0" w:color="auto"/>
      </w:divBdr>
    </w:div>
    <w:div w:id="54554747">
      <w:bodyDiv w:val="1"/>
      <w:marLeft w:val="0"/>
      <w:marRight w:val="0"/>
      <w:marTop w:val="0"/>
      <w:marBottom w:val="0"/>
      <w:divBdr>
        <w:top w:val="none" w:sz="0" w:space="0" w:color="auto"/>
        <w:left w:val="none" w:sz="0" w:space="0" w:color="auto"/>
        <w:bottom w:val="none" w:sz="0" w:space="0" w:color="auto"/>
        <w:right w:val="none" w:sz="0" w:space="0" w:color="auto"/>
      </w:divBdr>
    </w:div>
    <w:div w:id="472990223">
      <w:bodyDiv w:val="1"/>
      <w:marLeft w:val="0"/>
      <w:marRight w:val="0"/>
      <w:marTop w:val="0"/>
      <w:marBottom w:val="0"/>
      <w:divBdr>
        <w:top w:val="none" w:sz="0" w:space="0" w:color="auto"/>
        <w:left w:val="none" w:sz="0" w:space="0" w:color="auto"/>
        <w:bottom w:val="none" w:sz="0" w:space="0" w:color="auto"/>
        <w:right w:val="none" w:sz="0" w:space="0" w:color="auto"/>
      </w:divBdr>
      <w:divsChild>
        <w:div w:id="45180764">
          <w:marLeft w:val="0"/>
          <w:marRight w:val="0"/>
          <w:marTop w:val="0"/>
          <w:marBottom w:val="0"/>
          <w:divBdr>
            <w:top w:val="none" w:sz="0" w:space="0" w:color="auto"/>
            <w:left w:val="none" w:sz="0" w:space="0" w:color="auto"/>
            <w:bottom w:val="none" w:sz="0" w:space="0" w:color="auto"/>
            <w:right w:val="none" w:sz="0" w:space="0" w:color="auto"/>
          </w:divBdr>
        </w:div>
        <w:div w:id="47607217">
          <w:marLeft w:val="0"/>
          <w:marRight w:val="0"/>
          <w:marTop w:val="0"/>
          <w:marBottom w:val="0"/>
          <w:divBdr>
            <w:top w:val="none" w:sz="0" w:space="0" w:color="auto"/>
            <w:left w:val="none" w:sz="0" w:space="0" w:color="auto"/>
            <w:bottom w:val="none" w:sz="0" w:space="0" w:color="auto"/>
            <w:right w:val="none" w:sz="0" w:space="0" w:color="auto"/>
          </w:divBdr>
        </w:div>
        <w:div w:id="148132830">
          <w:marLeft w:val="0"/>
          <w:marRight w:val="0"/>
          <w:marTop w:val="0"/>
          <w:marBottom w:val="0"/>
          <w:divBdr>
            <w:top w:val="none" w:sz="0" w:space="0" w:color="auto"/>
            <w:left w:val="none" w:sz="0" w:space="0" w:color="auto"/>
            <w:bottom w:val="none" w:sz="0" w:space="0" w:color="auto"/>
            <w:right w:val="none" w:sz="0" w:space="0" w:color="auto"/>
          </w:divBdr>
        </w:div>
        <w:div w:id="176703103">
          <w:marLeft w:val="0"/>
          <w:marRight w:val="0"/>
          <w:marTop w:val="0"/>
          <w:marBottom w:val="0"/>
          <w:divBdr>
            <w:top w:val="none" w:sz="0" w:space="0" w:color="auto"/>
            <w:left w:val="none" w:sz="0" w:space="0" w:color="auto"/>
            <w:bottom w:val="none" w:sz="0" w:space="0" w:color="auto"/>
            <w:right w:val="none" w:sz="0" w:space="0" w:color="auto"/>
          </w:divBdr>
        </w:div>
        <w:div w:id="181826965">
          <w:marLeft w:val="0"/>
          <w:marRight w:val="0"/>
          <w:marTop w:val="0"/>
          <w:marBottom w:val="0"/>
          <w:divBdr>
            <w:top w:val="none" w:sz="0" w:space="0" w:color="auto"/>
            <w:left w:val="none" w:sz="0" w:space="0" w:color="auto"/>
            <w:bottom w:val="none" w:sz="0" w:space="0" w:color="auto"/>
            <w:right w:val="none" w:sz="0" w:space="0" w:color="auto"/>
          </w:divBdr>
        </w:div>
        <w:div w:id="224726743">
          <w:marLeft w:val="0"/>
          <w:marRight w:val="0"/>
          <w:marTop w:val="0"/>
          <w:marBottom w:val="0"/>
          <w:divBdr>
            <w:top w:val="none" w:sz="0" w:space="0" w:color="auto"/>
            <w:left w:val="none" w:sz="0" w:space="0" w:color="auto"/>
            <w:bottom w:val="none" w:sz="0" w:space="0" w:color="auto"/>
            <w:right w:val="none" w:sz="0" w:space="0" w:color="auto"/>
          </w:divBdr>
        </w:div>
        <w:div w:id="415981609">
          <w:marLeft w:val="0"/>
          <w:marRight w:val="0"/>
          <w:marTop w:val="0"/>
          <w:marBottom w:val="0"/>
          <w:divBdr>
            <w:top w:val="none" w:sz="0" w:space="0" w:color="auto"/>
            <w:left w:val="none" w:sz="0" w:space="0" w:color="auto"/>
            <w:bottom w:val="none" w:sz="0" w:space="0" w:color="auto"/>
            <w:right w:val="none" w:sz="0" w:space="0" w:color="auto"/>
          </w:divBdr>
        </w:div>
        <w:div w:id="437988604">
          <w:marLeft w:val="0"/>
          <w:marRight w:val="0"/>
          <w:marTop w:val="0"/>
          <w:marBottom w:val="0"/>
          <w:divBdr>
            <w:top w:val="none" w:sz="0" w:space="0" w:color="auto"/>
            <w:left w:val="none" w:sz="0" w:space="0" w:color="auto"/>
            <w:bottom w:val="none" w:sz="0" w:space="0" w:color="auto"/>
            <w:right w:val="none" w:sz="0" w:space="0" w:color="auto"/>
          </w:divBdr>
        </w:div>
        <w:div w:id="911281536">
          <w:marLeft w:val="0"/>
          <w:marRight w:val="0"/>
          <w:marTop w:val="0"/>
          <w:marBottom w:val="0"/>
          <w:divBdr>
            <w:top w:val="none" w:sz="0" w:space="0" w:color="auto"/>
            <w:left w:val="none" w:sz="0" w:space="0" w:color="auto"/>
            <w:bottom w:val="none" w:sz="0" w:space="0" w:color="auto"/>
            <w:right w:val="none" w:sz="0" w:space="0" w:color="auto"/>
          </w:divBdr>
        </w:div>
        <w:div w:id="1018772973">
          <w:marLeft w:val="0"/>
          <w:marRight w:val="0"/>
          <w:marTop w:val="0"/>
          <w:marBottom w:val="0"/>
          <w:divBdr>
            <w:top w:val="none" w:sz="0" w:space="0" w:color="auto"/>
            <w:left w:val="none" w:sz="0" w:space="0" w:color="auto"/>
            <w:bottom w:val="none" w:sz="0" w:space="0" w:color="auto"/>
            <w:right w:val="none" w:sz="0" w:space="0" w:color="auto"/>
          </w:divBdr>
        </w:div>
        <w:div w:id="1243490334">
          <w:marLeft w:val="0"/>
          <w:marRight w:val="0"/>
          <w:marTop w:val="0"/>
          <w:marBottom w:val="0"/>
          <w:divBdr>
            <w:top w:val="none" w:sz="0" w:space="0" w:color="auto"/>
            <w:left w:val="none" w:sz="0" w:space="0" w:color="auto"/>
            <w:bottom w:val="none" w:sz="0" w:space="0" w:color="auto"/>
            <w:right w:val="none" w:sz="0" w:space="0" w:color="auto"/>
          </w:divBdr>
        </w:div>
        <w:div w:id="1271666227">
          <w:marLeft w:val="0"/>
          <w:marRight w:val="0"/>
          <w:marTop w:val="0"/>
          <w:marBottom w:val="0"/>
          <w:divBdr>
            <w:top w:val="none" w:sz="0" w:space="0" w:color="auto"/>
            <w:left w:val="none" w:sz="0" w:space="0" w:color="auto"/>
            <w:bottom w:val="none" w:sz="0" w:space="0" w:color="auto"/>
            <w:right w:val="none" w:sz="0" w:space="0" w:color="auto"/>
          </w:divBdr>
        </w:div>
        <w:div w:id="1331908177">
          <w:marLeft w:val="0"/>
          <w:marRight w:val="0"/>
          <w:marTop w:val="0"/>
          <w:marBottom w:val="0"/>
          <w:divBdr>
            <w:top w:val="none" w:sz="0" w:space="0" w:color="auto"/>
            <w:left w:val="none" w:sz="0" w:space="0" w:color="auto"/>
            <w:bottom w:val="none" w:sz="0" w:space="0" w:color="auto"/>
            <w:right w:val="none" w:sz="0" w:space="0" w:color="auto"/>
          </w:divBdr>
        </w:div>
        <w:div w:id="1568958045">
          <w:marLeft w:val="0"/>
          <w:marRight w:val="0"/>
          <w:marTop w:val="0"/>
          <w:marBottom w:val="0"/>
          <w:divBdr>
            <w:top w:val="none" w:sz="0" w:space="0" w:color="auto"/>
            <w:left w:val="none" w:sz="0" w:space="0" w:color="auto"/>
            <w:bottom w:val="none" w:sz="0" w:space="0" w:color="auto"/>
            <w:right w:val="none" w:sz="0" w:space="0" w:color="auto"/>
          </w:divBdr>
        </w:div>
        <w:div w:id="1648122907">
          <w:marLeft w:val="0"/>
          <w:marRight w:val="0"/>
          <w:marTop w:val="0"/>
          <w:marBottom w:val="0"/>
          <w:divBdr>
            <w:top w:val="none" w:sz="0" w:space="0" w:color="auto"/>
            <w:left w:val="none" w:sz="0" w:space="0" w:color="auto"/>
            <w:bottom w:val="none" w:sz="0" w:space="0" w:color="auto"/>
            <w:right w:val="none" w:sz="0" w:space="0" w:color="auto"/>
          </w:divBdr>
        </w:div>
        <w:div w:id="1689021239">
          <w:marLeft w:val="0"/>
          <w:marRight w:val="0"/>
          <w:marTop w:val="0"/>
          <w:marBottom w:val="0"/>
          <w:divBdr>
            <w:top w:val="none" w:sz="0" w:space="0" w:color="auto"/>
            <w:left w:val="none" w:sz="0" w:space="0" w:color="auto"/>
            <w:bottom w:val="none" w:sz="0" w:space="0" w:color="auto"/>
            <w:right w:val="none" w:sz="0" w:space="0" w:color="auto"/>
          </w:divBdr>
        </w:div>
        <w:div w:id="1860852702">
          <w:marLeft w:val="0"/>
          <w:marRight w:val="0"/>
          <w:marTop w:val="0"/>
          <w:marBottom w:val="0"/>
          <w:divBdr>
            <w:top w:val="none" w:sz="0" w:space="0" w:color="auto"/>
            <w:left w:val="none" w:sz="0" w:space="0" w:color="auto"/>
            <w:bottom w:val="none" w:sz="0" w:space="0" w:color="auto"/>
            <w:right w:val="none" w:sz="0" w:space="0" w:color="auto"/>
          </w:divBdr>
        </w:div>
        <w:div w:id="1886790217">
          <w:marLeft w:val="0"/>
          <w:marRight w:val="0"/>
          <w:marTop w:val="0"/>
          <w:marBottom w:val="0"/>
          <w:divBdr>
            <w:top w:val="none" w:sz="0" w:space="0" w:color="auto"/>
            <w:left w:val="none" w:sz="0" w:space="0" w:color="auto"/>
            <w:bottom w:val="none" w:sz="0" w:space="0" w:color="auto"/>
            <w:right w:val="none" w:sz="0" w:space="0" w:color="auto"/>
          </w:divBdr>
        </w:div>
      </w:divsChild>
    </w:div>
    <w:div w:id="970280534">
      <w:bodyDiv w:val="1"/>
      <w:marLeft w:val="0"/>
      <w:marRight w:val="0"/>
      <w:marTop w:val="0"/>
      <w:marBottom w:val="0"/>
      <w:divBdr>
        <w:top w:val="none" w:sz="0" w:space="0" w:color="auto"/>
        <w:left w:val="none" w:sz="0" w:space="0" w:color="auto"/>
        <w:bottom w:val="none" w:sz="0" w:space="0" w:color="auto"/>
        <w:right w:val="none" w:sz="0" w:space="0" w:color="auto"/>
      </w:divBdr>
    </w:div>
    <w:div w:id="1534462556">
      <w:bodyDiv w:val="1"/>
      <w:marLeft w:val="0"/>
      <w:marRight w:val="0"/>
      <w:marTop w:val="0"/>
      <w:marBottom w:val="0"/>
      <w:divBdr>
        <w:top w:val="none" w:sz="0" w:space="0" w:color="auto"/>
        <w:left w:val="none" w:sz="0" w:space="0" w:color="auto"/>
        <w:bottom w:val="none" w:sz="0" w:space="0" w:color="auto"/>
        <w:right w:val="none" w:sz="0" w:space="0" w:color="auto"/>
      </w:divBdr>
    </w:div>
    <w:div w:id="1896699977">
      <w:bodyDiv w:val="1"/>
      <w:marLeft w:val="0"/>
      <w:marRight w:val="0"/>
      <w:marTop w:val="0"/>
      <w:marBottom w:val="0"/>
      <w:divBdr>
        <w:top w:val="none" w:sz="0" w:space="0" w:color="auto"/>
        <w:left w:val="none" w:sz="0" w:space="0" w:color="auto"/>
        <w:bottom w:val="none" w:sz="0" w:space="0" w:color="auto"/>
        <w:right w:val="none" w:sz="0" w:space="0" w:color="auto"/>
      </w:divBdr>
    </w:div>
    <w:div w:id="2089188033">
      <w:bodyDiv w:val="1"/>
      <w:marLeft w:val="0"/>
      <w:marRight w:val="0"/>
      <w:marTop w:val="0"/>
      <w:marBottom w:val="0"/>
      <w:divBdr>
        <w:top w:val="none" w:sz="0" w:space="0" w:color="auto"/>
        <w:left w:val="none" w:sz="0" w:space="0" w:color="auto"/>
        <w:bottom w:val="none" w:sz="0" w:space="0" w:color="auto"/>
        <w:right w:val="none" w:sz="0" w:space="0" w:color="auto"/>
      </w:divBdr>
      <w:divsChild>
        <w:div w:id="140772604">
          <w:marLeft w:val="0"/>
          <w:marRight w:val="0"/>
          <w:marTop w:val="0"/>
          <w:marBottom w:val="0"/>
          <w:divBdr>
            <w:top w:val="none" w:sz="0" w:space="0" w:color="auto"/>
            <w:left w:val="none" w:sz="0" w:space="0" w:color="auto"/>
            <w:bottom w:val="none" w:sz="0" w:space="0" w:color="auto"/>
            <w:right w:val="none" w:sz="0" w:space="0" w:color="auto"/>
          </w:divBdr>
        </w:div>
        <w:div w:id="457064534">
          <w:marLeft w:val="0"/>
          <w:marRight w:val="0"/>
          <w:marTop w:val="0"/>
          <w:marBottom w:val="0"/>
          <w:divBdr>
            <w:top w:val="none" w:sz="0" w:space="0" w:color="auto"/>
            <w:left w:val="none" w:sz="0" w:space="0" w:color="auto"/>
            <w:bottom w:val="none" w:sz="0" w:space="0" w:color="auto"/>
            <w:right w:val="none" w:sz="0" w:space="0" w:color="auto"/>
          </w:divBdr>
        </w:div>
        <w:div w:id="704872130">
          <w:marLeft w:val="0"/>
          <w:marRight w:val="0"/>
          <w:marTop w:val="0"/>
          <w:marBottom w:val="0"/>
          <w:divBdr>
            <w:top w:val="none" w:sz="0" w:space="0" w:color="auto"/>
            <w:left w:val="none" w:sz="0" w:space="0" w:color="auto"/>
            <w:bottom w:val="none" w:sz="0" w:space="0" w:color="auto"/>
            <w:right w:val="none" w:sz="0" w:space="0" w:color="auto"/>
          </w:divBdr>
        </w:div>
        <w:div w:id="784272410">
          <w:marLeft w:val="0"/>
          <w:marRight w:val="0"/>
          <w:marTop w:val="0"/>
          <w:marBottom w:val="0"/>
          <w:divBdr>
            <w:top w:val="none" w:sz="0" w:space="0" w:color="auto"/>
            <w:left w:val="none" w:sz="0" w:space="0" w:color="auto"/>
            <w:bottom w:val="none" w:sz="0" w:space="0" w:color="auto"/>
            <w:right w:val="none" w:sz="0" w:space="0" w:color="auto"/>
          </w:divBdr>
        </w:div>
        <w:div w:id="1235092081">
          <w:marLeft w:val="0"/>
          <w:marRight w:val="0"/>
          <w:marTop w:val="0"/>
          <w:marBottom w:val="0"/>
          <w:divBdr>
            <w:top w:val="none" w:sz="0" w:space="0" w:color="auto"/>
            <w:left w:val="none" w:sz="0" w:space="0" w:color="auto"/>
            <w:bottom w:val="none" w:sz="0" w:space="0" w:color="auto"/>
            <w:right w:val="none" w:sz="0" w:space="0" w:color="auto"/>
          </w:divBdr>
        </w:div>
        <w:div w:id="1254708858">
          <w:marLeft w:val="0"/>
          <w:marRight w:val="0"/>
          <w:marTop w:val="0"/>
          <w:marBottom w:val="0"/>
          <w:divBdr>
            <w:top w:val="none" w:sz="0" w:space="0" w:color="auto"/>
            <w:left w:val="none" w:sz="0" w:space="0" w:color="auto"/>
            <w:bottom w:val="none" w:sz="0" w:space="0" w:color="auto"/>
            <w:right w:val="none" w:sz="0" w:space="0" w:color="auto"/>
          </w:divBdr>
        </w:div>
        <w:div w:id="1350522334">
          <w:marLeft w:val="0"/>
          <w:marRight w:val="0"/>
          <w:marTop w:val="0"/>
          <w:marBottom w:val="0"/>
          <w:divBdr>
            <w:top w:val="none" w:sz="0" w:space="0" w:color="auto"/>
            <w:left w:val="none" w:sz="0" w:space="0" w:color="auto"/>
            <w:bottom w:val="none" w:sz="0" w:space="0" w:color="auto"/>
            <w:right w:val="none" w:sz="0" w:space="0" w:color="auto"/>
          </w:divBdr>
        </w:div>
        <w:div w:id="1405371136">
          <w:marLeft w:val="0"/>
          <w:marRight w:val="0"/>
          <w:marTop w:val="0"/>
          <w:marBottom w:val="0"/>
          <w:divBdr>
            <w:top w:val="none" w:sz="0" w:space="0" w:color="auto"/>
            <w:left w:val="none" w:sz="0" w:space="0" w:color="auto"/>
            <w:bottom w:val="none" w:sz="0" w:space="0" w:color="auto"/>
            <w:right w:val="none" w:sz="0" w:space="0" w:color="auto"/>
          </w:divBdr>
        </w:div>
        <w:div w:id="155800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ivisiones_administrativas_de_la_Alemania_nazi" TargetMode="External"/><Relationship Id="rId18" Type="http://schemas.openxmlformats.org/officeDocument/2006/relationships/hyperlink" Target="http://www.microsofttranslator.com/bv.aspx?from=en&amp;to=es&amp;a=https%3A%2F%2Fen.wikipedia.org%2Fwiki%2FGau_(country_subdivision)" TargetMode="External"/><Relationship Id="rId26" Type="http://schemas.openxmlformats.org/officeDocument/2006/relationships/hyperlink" Target="https://es.wikipedia.org/wiki/Partido_Socialdem%C3%B3crata_de_Alemania" TargetMode="External"/><Relationship Id="rId39" Type="http://schemas.openxmlformats.org/officeDocument/2006/relationships/hyperlink" Target="https://es.wikipedia.org/wiki/Lorenzo_Olarte" TargetMode="External"/><Relationship Id="rId21" Type="http://schemas.openxmlformats.org/officeDocument/2006/relationships/hyperlink" Target="https://es.wikipedia.org/wiki/Prusia" TargetMode="External"/><Relationship Id="rId34" Type="http://schemas.openxmlformats.org/officeDocument/2006/relationships/hyperlink" Target="https://es.wikipedia.org/wiki/Art%C3%ADculo_48_(Constituci%C3%B3n_de_Weimar)" TargetMode="External"/><Relationship Id="rId42" Type="http://schemas.openxmlformats.org/officeDocument/2006/relationships/hyperlink" Target="https://elpais.com/diario/1989/01/02/economia/599698804_850215.html" TargetMode="External"/><Relationship Id="rId47" Type="http://schemas.openxmlformats.org/officeDocument/2006/relationships/hyperlink" Target="https://es.wikipedia.org/wiki/1707" TargetMode="External"/><Relationship Id="rId50" Type="http://schemas.openxmlformats.org/officeDocument/2006/relationships/hyperlink" Target="https://es.wikipedia.org/wiki/Historia_de_Catalu%C3%B1a" TargetMode="External"/><Relationship Id="rId55" Type="http://schemas.openxmlformats.org/officeDocument/2006/relationships/hyperlink" Target="https://es.wikipedia.org/wiki/Gabriel_Tortella" TargetMode="External"/><Relationship Id="rId63" Type="http://schemas.openxmlformats.org/officeDocument/2006/relationships/hyperlink" Target="https://es.wikipedia.org/wiki/Candidatura_de_Unidad_Popular" TargetMode="External"/><Relationship Id="rId68" Type="http://schemas.openxmlformats.org/officeDocument/2006/relationships/hyperlink" Target="http://www.eleditordigital.com/dinero-y-finanzas/tres-millones-de-espanoles-viven-bajo-el-umbral-de-la-pobreza/" TargetMode="External"/><Relationship Id="rId76" Type="http://schemas.openxmlformats.org/officeDocument/2006/relationships/hyperlink" Target="https://es.wikipedia.org/wiki/Nicol%C3%A1s_Maquiavelo" TargetMode="External"/><Relationship Id="rId84" Type="http://schemas.openxmlformats.org/officeDocument/2006/relationships/fontTable" Target="fontTable.xml"/><Relationship Id="rId7" Type="http://schemas.openxmlformats.org/officeDocument/2006/relationships/hyperlink" Target="http://revista-edm.org/?q=democracia-o-dictadura-del-capital-que-se-vayan-todos" TargetMode="External"/><Relationship Id="rId71" Type="http://schemas.openxmlformats.org/officeDocument/2006/relationships/hyperlink" Target="https://es.wikipedia.org/wiki/Partido_Dem%C3%B3crata_Europeo_Catal%C3%A1n" TargetMode="External"/><Relationship Id="rId2" Type="http://schemas.openxmlformats.org/officeDocument/2006/relationships/styles" Target="styles.xml"/><Relationship Id="rId16" Type="http://schemas.openxmlformats.org/officeDocument/2006/relationships/hyperlink" Target="https://es.wikipedia.org/wiki/Gau_(regi%C3%B3n)" TargetMode="External"/><Relationship Id="rId29" Type="http://schemas.openxmlformats.org/officeDocument/2006/relationships/hyperlink" Target="https://es.wikipedia.org/wiki/Turingia" TargetMode="External"/><Relationship Id="rId11" Type="http://schemas.openxmlformats.org/officeDocument/2006/relationships/hyperlink" Target="https://es.wikipedia.org/wiki/Organizaci%C3%B3n_territorial_de_Alemania" TargetMode="External"/><Relationship Id="rId24" Type="http://schemas.openxmlformats.org/officeDocument/2006/relationships/hyperlink" Target="https://es.wikipedia.org/wiki/Art%C3%ADculo_48_(Constituci%C3%B3n_de_Weimar)" TargetMode="External"/><Relationship Id="rId32" Type="http://schemas.openxmlformats.org/officeDocument/2006/relationships/hyperlink" Target="https://es.wikipedia.org/wiki/Art%C3%ADculo_48_(Constituci%C3%B3n_de_Weimar)" TargetMode="External"/><Relationship Id="rId37" Type="http://schemas.openxmlformats.org/officeDocument/2006/relationships/hyperlink" Target="https://es.wikipedia.org/wiki/Art%C3%ADculo_48_(Constituci%C3%B3n_de_Weimar)" TargetMode="External"/><Relationship Id="rId40" Type="http://schemas.openxmlformats.org/officeDocument/2006/relationships/hyperlink" Target="https://es.wikipedia.org/wiki/Adolfo_Su%C3%A1rez" TargetMode="External"/><Relationship Id="rId45" Type="http://schemas.openxmlformats.org/officeDocument/2006/relationships/hyperlink" Target="https://es.wikipedia.org/wiki/Felipe_V_de_Espa%C3%B1a" TargetMode="External"/><Relationship Id="rId53" Type="http://schemas.openxmlformats.org/officeDocument/2006/relationships/hyperlink" Target="https://es.wikipedia.org/wiki/Pedro_Rodr%C3%ADguez_de_Campomanes" TargetMode="External"/><Relationship Id="rId58" Type="http://schemas.openxmlformats.org/officeDocument/2006/relationships/hyperlink" Target="http://www.expansion.com/economia/2016/04/10/5706279cca474183158b459c.html" TargetMode="External"/><Relationship Id="rId66" Type="http://schemas.openxmlformats.org/officeDocument/2006/relationships/hyperlink" Target="https://trabajadoresyrevolucion.files.wordpress.com/2014/04/marx-el-18-brumario-de-luis-bonaparte-1852.pdf" TargetMode="External"/><Relationship Id="rId74" Type="http://schemas.openxmlformats.org/officeDocument/2006/relationships/hyperlink" Target="https://www.google.es/url?sa=t&amp;rct=j&amp;q=&amp;esrc=s&amp;source=web&amp;cd=1&amp;cad=rja&amp;uact=8&amp;ved=0ahUKEwijzajslZ3XAhVrJcAKHWmlBj0QFggnMAA&amp;url=https%3A%2F%2Fes.wikipedia.org%2Fwiki%2FGeorg_Wilhelm_Friedrich_Hegel&amp;usg=AOvVaw1j0upnME2O5KCbve43ShFJ" TargetMode="External"/><Relationship Id="rId79" Type="http://schemas.openxmlformats.org/officeDocument/2006/relationships/hyperlink" Target="http://www.como-se-escribe.com/inerte-o-inherte/" TargetMode="External"/><Relationship Id="rId5" Type="http://schemas.openxmlformats.org/officeDocument/2006/relationships/footnotes" Target="footnotes.xml"/><Relationship Id="rId61" Type="http://schemas.openxmlformats.org/officeDocument/2006/relationships/hyperlink" Target="https://es.wikipedia.org/wiki/Carles_Puigdemont" TargetMode="External"/><Relationship Id="rId82" Type="http://schemas.openxmlformats.org/officeDocument/2006/relationships/hyperlink" Target="https://es.wikipedia.org/wiki/Rosa_Luxemburgo" TargetMode="External"/><Relationship Id="rId19" Type="http://schemas.openxmlformats.org/officeDocument/2006/relationships/hyperlink" Target="https://es.wikipedia.org/wiki/Provincias_de_Prusia" TargetMode="External"/><Relationship Id="rId4" Type="http://schemas.openxmlformats.org/officeDocument/2006/relationships/webSettings" Target="webSettings.xml"/><Relationship Id="rId9" Type="http://schemas.openxmlformats.org/officeDocument/2006/relationships/hyperlink" Target="https://es.wikipedia.org/wiki/Rep%C3%BAblica_de_Weimar" TargetMode="External"/><Relationship Id="rId14" Type="http://schemas.openxmlformats.org/officeDocument/2006/relationships/hyperlink" Target="https://es.wikipedia.org/wiki/Gauleiter" TargetMode="External"/><Relationship Id="rId22" Type="http://schemas.openxmlformats.org/officeDocument/2006/relationships/hyperlink" Target="https://es.wikipedia.org/wiki/Hermann_G%C3%B6ring" TargetMode="External"/><Relationship Id="rId27" Type="http://schemas.openxmlformats.org/officeDocument/2006/relationships/hyperlink" Target="https://es.wikipedia.org/wiki/Friedrich_Ebert" TargetMode="External"/><Relationship Id="rId30" Type="http://schemas.openxmlformats.org/officeDocument/2006/relationships/hyperlink" Target="https://es.wikipedia.org/wiki/Art%C3%ADculo_48_(Constituci%C3%B3n_de_Weimar)" TargetMode="External"/><Relationship Id="rId35" Type="http://schemas.openxmlformats.org/officeDocument/2006/relationships/hyperlink" Target="https://es.wikipedia.org/w/index.php?title=Reforma_Emminger&amp;action=edit&amp;redlink=1" TargetMode="External"/><Relationship Id="rId43" Type="http://schemas.openxmlformats.org/officeDocument/2006/relationships/hyperlink" Target="http://www.publico.es/politica/articulo-155-constitucion-canarias-terreno-ensayo-articulo-155.html" TargetMode="External"/><Relationship Id="rId48" Type="http://schemas.openxmlformats.org/officeDocument/2006/relationships/hyperlink" Target="https://es.wikipedia.org/wiki/1716" TargetMode="External"/><Relationship Id="rId56" Type="http://schemas.openxmlformats.org/officeDocument/2006/relationships/hyperlink" Target="https://web.ua.es/es/protocolo/documentos/eventos/honoris/tortella-casares-gabriel-2014/discurso-gabriel-tortella-en-el-acto-de-su-investidura-como-dhc-por-la-ua.pdf" TargetMode="External"/><Relationship Id="rId64" Type="http://schemas.openxmlformats.org/officeDocument/2006/relationships/hyperlink" Target="https://es.wikipedia.org/wiki/Uni%C3%B3n_Democr%C3%A1tica_de_Catalu%C3%B1a" TargetMode="External"/><Relationship Id="rId69" Type="http://schemas.openxmlformats.org/officeDocument/2006/relationships/hyperlink" Target="http://www.lavanguardia.com/vangdata/20151010/54438008482/cuanta-gente-mundo-situacion-extrema-pobreza.html" TargetMode="External"/><Relationship Id="rId77" Type="http://schemas.openxmlformats.org/officeDocument/2006/relationships/hyperlink" Target="https://es.wikipedia.org/wiki/Napole%C3%B3n_Bonaparte" TargetMode="External"/><Relationship Id="rId8" Type="http://schemas.openxmlformats.org/officeDocument/2006/relationships/hyperlink" Target="https://es.wikipedia.org/wiki/Imperio_Alem%C3%A1n" TargetMode="External"/><Relationship Id="rId51" Type="http://schemas.openxmlformats.org/officeDocument/2006/relationships/hyperlink" Target="https://es.wikipedia.org/wiki/Historia_de_Catalu%C3%B1a" TargetMode="External"/><Relationship Id="rId72" Type="http://schemas.openxmlformats.org/officeDocument/2006/relationships/hyperlink" Target="https://es.wikipedia.org/wiki/Esquerra_Republicana_de_Catalunya" TargetMode="External"/><Relationship Id="rId80" Type="http://schemas.openxmlformats.org/officeDocument/2006/relationships/hyperlink" Target="https://es.wikipedia.org/wiki/John_Francis_Bray"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Estado_federado_(Alemania)" TargetMode="External"/><Relationship Id="rId17" Type="http://schemas.openxmlformats.org/officeDocument/2006/relationships/hyperlink" Target="http://www.microsofttranslator.com/bv.aspx?from=en&amp;to=es&amp;a=https%3A%2F%2Fen.wikipedia.org%2Fwiki%2FReich" TargetMode="External"/><Relationship Id="rId25" Type="http://schemas.openxmlformats.org/officeDocument/2006/relationships/hyperlink" Target="https://es.wikipedia.org/wiki/Art%C3%ADculo_48_(Constituci%C3%B3n_de_Weimar)" TargetMode="External"/><Relationship Id="rId33" Type="http://schemas.openxmlformats.org/officeDocument/2006/relationships/hyperlink" Target="https://es.wikipedia.org/wiki/Art%C3%ADculo_48_(Constituci%C3%B3n_de_Weimar)" TargetMode="External"/><Relationship Id="rId38" Type="http://schemas.openxmlformats.org/officeDocument/2006/relationships/hyperlink" Target="https://es.wikipedia.org/wiki/Divisiones_administrativas_de_la_Alemania_nazi" TargetMode="External"/><Relationship Id="rId46" Type="http://schemas.openxmlformats.org/officeDocument/2006/relationships/hyperlink" Target="https://es.wikipedia.org/wiki/Decretos_de_Nueva_Planta" TargetMode="External"/><Relationship Id="rId59" Type="http://schemas.openxmlformats.org/officeDocument/2006/relationships/hyperlink" Target="https://es.wikipedia.org/wiki/Mariano_Rajoy" TargetMode="External"/><Relationship Id="rId67" Type="http://schemas.openxmlformats.org/officeDocument/2006/relationships/hyperlink" Target="http://www.eldiario.es/economia/pobreza-dispara-Espana-alcanza-poblacion_0_441306739.html" TargetMode="External"/><Relationship Id="rId20" Type="http://schemas.openxmlformats.org/officeDocument/2006/relationships/hyperlink" Target="https://es.wikipedia.org/wiki/Art%C3%ADculo_48_(Constituci%C3%B3n_de_Weimar)" TargetMode="External"/><Relationship Id="rId41" Type="http://schemas.openxmlformats.org/officeDocument/2006/relationships/hyperlink" Target="http://www.parcan.es/composicion/diputado.py?ID_MIEMBRO=07032" TargetMode="External"/><Relationship Id="rId54" Type="http://schemas.openxmlformats.org/officeDocument/2006/relationships/hyperlink" Target="https://es.wikipedia.org/wiki/Carlos_Mart%C3%ADnez_Shaw" TargetMode="External"/><Relationship Id="rId62" Type="http://schemas.openxmlformats.org/officeDocument/2006/relationships/hyperlink" Target="https://es.wikipedia.org/wiki/Esquerra_Republicana_de_Catalunya" TargetMode="External"/><Relationship Id="rId70" Type="http://schemas.openxmlformats.org/officeDocument/2006/relationships/hyperlink" Target="https://es.wikipedia.org/wiki/Candidatura_de_Unidad_Popular" TargetMode="External"/><Relationship Id="rId75" Type="http://schemas.openxmlformats.org/officeDocument/2006/relationships/hyperlink" Target="https://es.wikipedia.org/wiki/Julio_C%C3%A9sar" TargetMode="External"/><Relationship Id="rId83" Type="http://schemas.openxmlformats.org/officeDocument/2006/relationships/hyperlink" Target="http://www.mhh.domainepublic.net/ALGUNOSTEXTOS/MARXANDSONS/MARX/Miseria%20de%20la%20filosofia.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es.wikipedia.org/wiki/Lendakari" TargetMode="External"/><Relationship Id="rId23" Type="http://schemas.openxmlformats.org/officeDocument/2006/relationships/hyperlink" Target="https://es.wikipedia.org/wiki/Constituci%C3%B3n_de_Weimar" TargetMode="External"/><Relationship Id="rId28" Type="http://schemas.openxmlformats.org/officeDocument/2006/relationships/hyperlink" Target="https://es.wikipedia.org/wiki/Sajonia" TargetMode="External"/><Relationship Id="rId36" Type="http://schemas.openxmlformats.org/officeDocument/2006/relationships/hyperlink" Target="https://es.wikipedia.org/wiki/Jurado" TargetMode="External"/><Relationship Id="rId49" Type="http://schemas.openxmlformats.org/officeDocument/2006/relationships/hyperlink" Target="https://es.wikipedia.org/wiki/Historia_de_Catalu%C3%B1a" TargetMode="External"/><Relationship Id="rId57" Type="http://schemas.openxmlformats.org/officeDocument/2006/relationships/hyperlink" Target="http://www.vnavarro.org/?p=14130" TargetMode="External"/><Relationship Id="rId10" Type="http://schemas.openxmlformats.org/officeDocument/2006/relationships/hyperlink" Target="https://es.wikipedia.org/wiki/K%C3%A1iser" TargetMode="External"/><Relationship Id="rId31" Type="http://schemas.openxmlformats.org/officeDocument/2006/relationships/hyperlink" Target="https://es.wikipedia.org/wiki/Hiperinflaci%C3%B3n_en_la_Rep%C3%BAblica_de_Weimar" TargetMode="External"/><Relationship Id="rId44" Type="http://schemas.openxmlformats.org/officeDocument/2006/relationships/hyperlink" Target="http://perso.wanadoo.es/nucleoterco/tex_LENIN-SobeelDerechoalasnacionesalaAutodeterminacion.pdf" TargetMode="External"/><Relationship Id="rId52" Type="http://schemas.openxmlformats.org/officeDocument/2006/relationships/hyperlink" Target="https://es.wikipedia.org/wiki/Historia_de_Catalu%C3%B1a" TargetMode="External"/><Relationship Id="rId60" Type="http://schemas.openxmlformats.org/officeDocument/2006/relationships/hyperlink" Target="https://es.wikipedia.org/wiki/Partido_Dem%C3%B3crata_Europeo_Catal%C3%A1n" TargetMode="External"/><Relationship Id="rId65" Type="http://schemas.openxmlformats.org/officeDocument/2006/relationships/hyperlink" Target="http://blogs.publico.es/vicenc-navarro/2017/06/30/el-mayor-problema-que-tiene-hoy-catalunya-del-cual-no-se-habla-la-crisis-social/" TargetMode="External"/><Relationship Id="rId73" Type="http://schemas.openxmlformats.org/officeDocument/2006/relationships/hyperlink" Target="https://es.wikipedia.org/wiki/Baruch_Spinoza" TargetMode="External"/><Relationship Id="rId78" Type="http://schemas.openxmlformats.org/officeDocument/2006/relationships/hyperlink" Target="https://es.wikipedia.org/wiki/D%C4%ABvide_et_%C4%ABmpera" TargetMode="External"/><Relationship Id="rId81" Type="http://schemas.openxmlformats.org/officeDocument/2006/relationships/hyperlink" Target="http://www.mhh.domainepublic.net/ALGUNOSTEXTOS/MARXANDSONS/MARX/Miseria%20de%20la%20filosofia.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8D1A-E490-4B18-B8D8-E8D17737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5716</Words>
  <Characters>31442</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2017-12-16T10:39:00Z</dcterms:created>
  <dcterms:modified xsi:type="dcterms:W3CDTF">2017-12-16T10:39:00Z</dcterms:modified>
</cp:coreProperties>
</file>